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A1" w:rsidRPr="002613DA" w:rsidRDefault="00B919A1"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introduction</w:t>
      </w:r>
    </w:p>
    <w:p w:rsidR="001F25CF" w:rsidRPr="002613DA" w:rsidRDefault="00B919A1"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xml:space="preserve"> Across Latin America's history, charismatic and populist leaders have frequently risen to power during times of economic hardship or inequality. By portraying themselves as champions of the marginalized masses against corrupt elites, these leaders are able to galvanize widespread support through their forceful rhetoric and persona. Once elected, populist leaders often weaken institutional checks on their power an</w:t>
      </w:r>
      <w:r w:rsidRPr="002613DA">
        <w:rPr>
          <w:rFonts w:ascii="Times New Roman" w:hAnsi="Times New Roman" w:cs="Times New Roman"/>
          <w:sz w:val="24"/>
          <w:szCs w:val="24"/>
        </w:rPr>
        <w:t xml:space="preserve">d rule through a </w:t>
      </w:r>
      <w:proofErr w:type="spellStart"/>
      <w:r w:rsidRPr="002613DA">
        <w:rPr>
          <w:rFonts w:ascii="Times New Roman" w:hAnsi="Times New Roman" w:cs="Times New Roman"/>
          <w:sz w:val="24"/>
          <w:szCs w:val="24"/>
        </w:rPr>
        <w:t>personalistic</w:t>
      </w:r>
      <w:proofErr w:type="spellEnd"/>
      <w:r w:rsidRPr="002613DA">
        <w:rPr>
          <w:rFonts w:ascii="Times New Roman" w:hAnsi="Times New Roman" w:cs="Times New Roman"/>
          <w:sz w:val="24"/>
          <w:szCs w:val="24"/>
        </w:rPr>
        <w:t xml:space="preserve"> and </w:t>
      </w:r>
      <w:r w:rsidRPr="002613DA">
        <w:rPr>
          <w:rFonts w:ascii="Times New Roman" w:hAnsi="Times New Roman" w:cs="Times New Roman"/>
          <w:sz w:val="24"/>
          <w:szCs w:val="24"/>
        </w:rPr>
        <w:t>authoritarian style that fails to live up to their lofty promises. This pattern of the emergence and maintenance of power for Latin America's populist leaders stems from economic conditions that breed frustration, the use of polarizing yet captivating messaging, and the steady consolidation of executive authority while in office. This report will explore the contributing factors that enable the rise of charismatic populist leaders in Latin America a</w:t>
      </w:r>
      <w:bookmarkStart w:id="0" w:name="_GoBack"/>
      <w:bookmarkEnd w:id="0"/>
      <w:r w:rsidRPr="002613DA">
        <w:rPr>
          <w:rFonts w:ascii="Times New Roman" w:hAnsi="Times New Roman" w:cs="Times New Roman"/>
          <w:sz w:val="24"/>
          <w:szCs w:val="24"/>
        </w:rPr>
        <w:t xml:space="preserve">nd analyze how they are able to maintain their power even as they undermine democratic norms and often become corrupt. </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Discussion</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xml:space="preserve">- Latin America has a history of populist leaders who portray themselves as champions of the common people against corrupt elites. This often occurs in times of </w:t>
      </w:r>
      <w:r w:rsidRPr="002613DA">
        <w:rPr>
          <w:rFonts w:ascii="Times New Roman" w:hAnsi="Times New Roman" w:cs="Times New Roman"/>
          <w:sz w:val="24"/>
          <w:szCs w:val="24"/>
        </w:rPr>
        <w:t xml:space="preserve">economic crisis or inequality. </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Charismatic leaders build a strong connection with their supporters through rousing speeches, projecting a bold persona, and making sweeping promises of change. This emotional connection overrides concerns about the leader's a</w:t>
      </w:r>
      <w:r w:rsidRPr="002613DA">
        <w:rPr>
          <w:rFonts w:ascii="Times New Roman" w:hAnsi="Times New Roman" w:cs="Times New Roman"/>
          <w:sz w:val="24"/>
          <w:szCs w:val="24"/>
        </w:rPr>
        <w:t>ctual policies or capabilities.</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Populism relies on a binary worldview - pitting a "pure people" against a corrupt elite class abusing its power. The populist leader claims to represent the un</w:t>
      </w:r>
      <w:r w:rsidRPr="002613DA">
        <w:rPr>
          <w:rFonts w:ascii="Times New Roman" w:hAnsi="Times New Roman" w:cs="Times New Roman"/>
          <w:sz w:val="24"/>
          <w:szCs w:val="24"/>
        </w:rPr>
        <w:t xml:space="preserve">ified will of the common folk. </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xml:space="preserve">- Economic instability and inequality provide fertile ground for populist leaders. People feeling frustrated with the status quo are drawn to a charismatic figure promising radical change and a challenge </w:t>
      </w:r>
      <w:r w:rsidRPr="002613DA">
        <w:rPr>
          <w:rFonts w:ascii="Times New Roman" w:hAnsi="Times New Roman" w:cs="Times New Roman"/>
          <w:sz w:val="24"/>
          <w:szCs w:val="24"/>
        </w:rPr>
        <w:t>to the perceived establishment.</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Latin American populist leaders often adopt an anti-U.S. or anti-imperialist stance as a way to rally support and blame el</w:t>
      </w:r>
      <w:r w:rsidRPr="002613DA">
        <w:rPr>
          <w:rFonts w:ascii="Times New Roman" w:hAnsi="Times New Roman" w:cs="Times New Roman"/>
          <w:sz w:val="24"/>
          <w:szCs w:val="24"/>
        </w:rPr>
        <w:t>ites tied to foreign interests.</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Once in power, populist leaders weaken democratic institutions like the judiciary and media that could check their authority. They consolidate executive power and surr</w:t>
      </w:r>
      <w:r w:rsidRPr="002613DA">
        <w:rPr>
          <w:rFonts w:ascii="Times New Roman" w:hAnsi="Times New Roman" w:cs="Times New Roman"/>
          <w:sz w:val="24"/>
          <w:szCs w:val="24"/>
        </w:rPr>
        <w:t>ound themselves with loyalists.</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lastRenderedPageBreak/>
        <w:t>- Personalist rule and erosion of institutions allows corrupt, authoritarian behavior to emerge behind the populist facade. The leader reward</w:t>
      </w:r>
      <w:r w:rsidRPr="002613DA">
        <w:rPr>
          <w:rFonts w:ascii="Times New Roman" w:hAnsi="Times New Roman" w:cs="Times New Roman"/>
          <w:sz w:val="24"/>
          <w:szCs w:val="24"/>
        </w:rPr>
        <w:t>s cronies and punishes critics.</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To maintain popularity, populist leaders pursue redistributive economic policies, subsidies, and generous social spending, which ma</w:t>
      </w:r>
      <w:r w:rsidRPr="002613DA">
        <w:rPr>
          <w:rFonts w:ascii="Times New Roman" w:hAnsi="Times New Roman" w:cs="Times New Roman"/>
          <w:sz w:val="24"/>
          <w:szCs w:val="24"/>
        </w:rPr>
        <w:t>y not be sustainable long-term.</w:t>
      </w:r>
    </w:p>
    <w:p w:rsidR="002613DA" w:rsidRPr="002613DA" w:rsidRDefault="002613DA"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 xml:space="preserve">- Crisp ranking of political opponents as immoral enemies of the people </w:t>
      </w:r>
      <w:proofErr w:type="gramStart"/>
      <w:r w:rsidRPr="002613DA">
        <w:rPr>
          <w:rFonts w:ascii="Times New Roman" w:hAnsi="Times New Roman" w:cs="Times New Roman"/>
          <w:sz w:val="24"/>
          <w:szCs w:val="24"/>
        </w:rPr>
        <w:t>builds</w:t>
      </w:r>
      <w:proofErr w:type="gramEnd"/>
      <w:r w:rsidRPr="002613DA">
        <w:rPr>
          <w:rFonts w:ascii="Times New Roman" w:hAnsi="Times New Roman" w:cs="Times New Roman"/>
          <w:sz w:val="24"/>
          <w:szCs w:val="24"/>
        </w:rPr>
        <w:t xml:space="preserve"> an "us vs. them" dynamic that s</w:t>
      </w:r>
      <w:r w:rsidRPr="002613DA">
        <w:rPr>
          <w:rFonts w:ascii="Times New Roman" w:hAnsi="Times New Roman" w:cs="Times New Roman"/>
          <w:sz w:val="24"/>
          <w:szCs w:val="24"/>
        </w:rPr>
        <w:t>olidifies the leader's support.</w:t>
      </w:r>
    </w:p>
    <w:p w:rsidR="00B919A1" w:rsidRPr="002613DA" w:rsidRDefault="00B919A1"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Conclusion</w:t>
      </w:r>
    </w:p>
    <w:p w:rsidR="00B919A1" w:rsidRPr="002613DA" w:rsidRDefault="00B919A1" w:rsidP="002613DA">
      <w:pPr>
        <w:spacing w:line="360" w:lineRule="auto"/>
        <w:jc w:val="both"/>
        <w:rPr>
          <w:rFonts w:ascii="Times New Roman" w:hAnsi="Times New Roman" w:cs="Times New Roman"/>
          <w:sz w:val="24"/>
          <w:szCs w:val="24"/>
        </w:rPr>
      </w:pPr>
      <w:r w:rsidRPr="002613DA">
        <w:rPr>
          <w:rFonts w:ascii="Times New Roman" w:hAnsi="Times New Roman" w:cs="Times New Roman"/>
          <w:sz w:val="24"/>
          <w:szCs w:val="24"/>
        </w:rPr>
        <w:t>The rise of charismatic populist leaders across Latin America's history highlights how economic inequality and instability can pave the way for authoritarianism when democratic institutions are weak. Though their emotionally-charged rhetoric may capture the imaginations of frustrated citizens, these leaders often fail to deliver on their lofty promises once in power. Instead, their erosion of checks and balances, demonization of critics, and consolidation of executive control contradicts the populist image they present. As Latin American nations continue striving to reduce corruption, strengthen democracy, and build equitable economies, they must be vigilant against the emergence of personalist leaders who wield populism as a facade while pursuing their own accumulation of power. Understanding the dynamics that facilitate this pattern is crucial for promoting genuine, participatory democracy rather than regressing into new forms of authoritarianism in the region.</w:t>
      </w:r>
    </w:p>
    <w:p w:rsidR="00B919A1" w:rsidRPr="002613DA" w:rsidRDefault="00B919A1" w:rsidP="002613DA">
      <w:pPr>
        <w:spacing w:line="360" w:lineRule="auto"/>
        <w:jc w:val="both"/>
        <w:rPr>
          <w:rFonts w:ascii="Times New Roman" w:hAnsi="Times New Roman" w:cs="Times New Roman"/>
          <w:sz w:val="24"/>
          <w:szCs w:val="24"/>
        </w:rPr>
      </w:pPr>
    </w:p>
    <w:sectPr w:rsidR="00B919A1" w:rsidRPr="002613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A1"/>
    <w:rsid w:val="001F25CF"/>
    <w:rsid w:val="002613DA"/>
    <w:rsid w:val="00B9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B129"/>
  <w15:chartTrackingRefBased/>
  <w15:docId w15:val="{84C89B18-6169-4DBF-B9D8-1AA70588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VITALIS</dc:creator>
  <cp:keywords/>
  <dc:description/>
  <cp:lastModifiedBy>VITALIS</cp:lastModifiedBy>
  <cp:revision>1</cp:revision>
  <dcterms:created xsi:type="dcterms:W3CDTF">2023-11-12T04:40:00Z</dcterms:created>
  <dcterms:modified xsi:type="dcterms:W3CDTF">2023-11-12T05:02:00Z</dcterms:modified>
</cp:coreProperties>
</file>