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wpc="http://schemas.microsoft.com/office/word/2010/wordprocessingCanvas" xmlns:cx="http://schemas.microsoft.com/office/drawing/2014/chartex" xmlns:cx1="http://schemas.microsoft.com/office/drawing/2015/9/8/chartex"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ve:Ignorable="mv w14 w15 w16se wp14" ve:PreserveAttributes="mv:*">
  <w:body>
    <w:p>
      <w:pPr>
        <w:spacing w:line="360" w:lineRule="auto"/>
        <w:jc w:val="center"/>
        <w:rPr>
          <w:rFonts w:ascii="Calibri"/>
          <w:sz w:val="24"/>
        </w:rPr>
      </w:pPr>
      <w:r>
        <w:rPr>
          <w:rFonts w:ascii="Calibri"/>
          <w:b w:val="0"/>
          <w:i w:val="0"/>
          <w:strike w:val="0"/>
          <w:dstrike w:val="0"/>
          <w:emboss w:val="0"/>
          <w:imprint w:val="0"/>
          <w:outline w:val="0"/>
          <w:shadow w:val="0"/>
          <w:sz w:val="24"/>
          <w:szCs w:val="24"/>
          <w:u w:val="none"/>
        </w:rPr>
        <w:t xml:space="preserve">                                                                                                                                                                      1</w:t>
      </w:r>
    </w:p>
    <w:p>
      <w:pPr>
        <w:spacing w:line="360" w:lineRule="auto"/>
        <w:jc w:val="center"/>
        <w:rPr>
          <w:b/>
          <w:sz w:val="24"/>
          <w:u w:val="single"/>
        </w:rPr>
      </w:pPr>
      <w:r>
        <w:rPr>
          <w:rFonts w:ascii="Calibri"/>
          <w:b/>
          <w:i w:val="0"/>
          <w:strike w:val="0"/>
          <w:dstrike w:val="0"/>
          <w:emboss w:val="0"/>
          <w:imprint w:val="0"/>
          <w:outline w:val="0"/>
          <w:shadow w:val="0"/>
          <w:sz w:val="24"/>
          <w:szCs w:val="24"/>
          <w:u w:val="single"/>
        </w:rPr>
        <w:t xml:space="preserve">The Double-Edged Sword: Technology's Impact on Family Relationships and Communication</w:t>
      </w:r>
    </w:p>
    <w:p>
      <w:pPr>
        <w:spacing w:line="360" w:lineRule="auto"/>
        <w:jc w:val="center"/>
        <w:rPr>
          <w:sz w:val="24"/>
        </w:rPr>
      </w:pPr>
    </w:p>
    <w:p>
      <w:pPr>
        <w:spacing w:line="360" w:lineRule="auto"/>
        <w:jc w:val="center"/>
        <w:rPr>
          <w:sz w:val="24"/>
        </w:rPr>
      </w:pPr>
      <w:r>
        <w:rPr>
          <w:rFonts w:ascii="Calibri"/>
          <w:b w:val="0"/>
          <w:i w:val="0"/>
          <w:strike w:val="0"/>
          <w:dstrike w:val="0"/>
          <w:emboss w:val="0"/>
          <w:imprint w:val="0"/>
          <w:outline w:val="0"/>
          <w:shadow w:val="0"/>
          <w:sz w:val="24"/>
          <w:szCs w:val="24"/>
          <w:u w:val="none"/>
        </w:rPr>
        <w:t xml:space="preserve"> Technology has woven itself into the fabric of our lives, fundamentally altering how we interact, connect, and build relationships. This includes the very core unit of society: the family. This report delves into the multifaceted impact of technology on family dynamics, exploring both the positive opportunities and potential pitfalls it presents for relationships and communication.</w:t>
      </w:r>
    </w:p>
    <w:p>
      <w:pPr>
        <w:spacing w:line="360" w:lineRule="auto"/>
        <w:jc w:val="center"/>
        <w:rPr>
          <w:sz w:val="24"/>
        </w:rPr>
      </w:pPr>
    </w:p>
    <w:p>
      <w:pPr>
        <w:spacing w:line="360" w:lineRule="auto"/>
        <w:jc w:val="center"/>
        <w:rPr>
          <w:sz w:val="24"/>
        </w:rPr>
      </w:pPr>
      <w:r>
        <w:rPr>
          <w:rFonts w:ascii="Calibri"/>
          <w:b/>
          <w:i w:val="0"/>
          <w:strike w:val="0"/>
          <w:dstrike w:val="0"/>
          <w:emboss w:val="0"/>
          <w:imprint w:val="0"/>
          <w:outline w:val="0"/>
          <w:shadow w:val="0"/>
          <w:sz w:val="24"/>
          <w:szCs w:val="24"/>
          <w:u w:val="none"/>
        </w:rPr>
        <w:t xml:space="preserve">Introduction</w:t>
      </w:r>
      <w:r>
        <w:rPr>
          <w:rFonts w:ascii="Calibri"/>
          <w:b w:val="0"/>
          <w:i w:val="0"/>
          <w:strike w:val="0"/>
          <w:dstrike w:val="0"/>
          <w:emboss w:val="0"/>
          <w:imprint w:val="0"/>
          <w:outline w:val="0"/>
          <w:shadow w:val="0"/>
          <w:sz w:val="24"/>
          <w:szCs w:val="24"/>
          <w:u w:val="none"/>
        </w:rPr>
        <w:t xml:space="preserve">:</w:t>
      </w:r>
    </w:p>
    <w:p>
      <w:pPr>
        <w:spacing w:line="360" w:lineRule="auto"/>
        <w:jc w:val="center"/>
        <w:rPr>
          <w:sz w:val="24"/>
        </w:rPr>
      </w:pPr>
    </w:p>
    <w:p>
      <w:pPr>
        <w:spacing w:line="360" w:lineRule="auto"/>
        <w:jc w:val="center"/>
        <w:rPr>
          <w:sz w:val="24"/>
        </w:rPr>
      </w:pPr>
      <w:r>
        <w:rPr>
          <w:rFonts w:ascii="Calibri"/>
          <w:b w:val="0"/>
          <w:i w:val="0"/>
          <w:strike w:val="0"/>
          <w:dstrike w:val="0"/>
          <w:emboss w:val="0"/>
          <w:imprint w:val="0"/>
          <w:outline w:val="0"/>
          <w:shadow w:val="0"/>
          <w:sz w:val="24"/>
          <w:szCs w:val="24"/>
          <w:u w:val="none"/>
        </w:rPr>
        <w:t xml:space="preserve">From video calls bridging geographical divides to shared online games fostering laughter and connection, technology offers undeniable benefits for families. However, concerns mount regarding potential negative consequences, like screen addiction, cyberbullying, and the erosion of face-to-face interactions. This report examines both sides of the coin, guiding families towards navigating the complex landscape of technology with intentionality and awareness.</w:t>
      </w:r>
    </w:p>
    <w:p>
      <w:pPr>
        <w:spacing w:line="360" w:lineRule="auto"/>
        <w:jc w:val="center"/>
        <w:rPr>
          <w:sz w:val="24"/>
        </w:rPr>
      </w:pPr>
      <w:bookmarkStart w:id="0" w:name="_GoBack"/>
      <w:bookmarkEnd w:id="0"/>
    </w:p>
    <w:p>
      <w:pPr>
        <w:spacing w:line="360" w:lineRule="auto"/>
        <w:jc w:val="center"/>
        <w:rPr>
          <w:sz w:val="24"/>
        </w:rPr>
      </w:pPr>
      <w:r>
        <w:rPr>
          <w:rFonts w:ascii="Calibri"/>
          <w:b/>
          <w:i w:val="0"/>
          <w:strike w:val="0"/>
          <w:dstrike w:val="0"/>
          <w:emboss w:val="0"/>
          <w:imprint w:val="0"/>
          <w:outline w:val="0"/>
          <w:shadow w:val="0"/>
          <w:sz w:val="24"/>
          <w:szCs w:val="24"/>
          <w:u w:val="none"/>
        </w:rPr>
        <w:t xml:space="preserve">Connecting Across Distances</w:t>
      </w:r>
      <w:r>
        <w:rPr>
          <w:rFonts w:ascii="Calibri"/>
          <w:b w:val="0"/>
          <w:i w:val="0"/>
          <w:strike w:val="0"/>
          <w:dstrike w:val="0"/>
          <w:emboss w:val="0"/>
          <w:imprint w:val="0"/>
          <w:outline w:val="0"/>
          <w:shadow w:val="0"/>
          <w:sz w:val="24"/>
          <w:szCs w:val="24"/>
          <w:u w:val="none"/>
        </w:rPr>
        <w:t xml:space="preserve">:</w:t>
      </w:r>
    </w:p>
    <w:p>
      <w:pPr>
        <w:spacing w:line="360" w:lineRule="auto"/>
        <w:jc w:val="center"/>
        <w:rPr>
          <w:sz w:val="24"/>
        </w:rPr>
      </w:pPr>
    </w:p>
    <w:p>
      <w:pPr>
        <w:spacing w:line="360" w:lineRule="auto"/>
        <w:jc w:val="center"/>
        <w:rPr>
          <w:sz w:val="24"/>
        </w:rPr>
      </w:pPr>
      <w:r>
        <w:rPr>
          <w:rFonts w:ascii="Calibri"/>
          <w:b w:val="0"/>
          <w:i w:val="0"/>
          <w:strike w:val="0"/>
          <w:dstrike w:val="0"/>
          <w:emboss w:val="0"/>
          <w:imprint w:val="0"/>
          <w:outline w:val="0"/>
          <w:shadow w:val="0"/>
          <w:sz w:val="24"/>
          <w:szCs w:val="24"/>
          <w:u w:val="none"/>
        </w:rPr>
        <w:t xml:space="preserve">Technology has become a lifeline for families separated by geography. Video calls, instant messaging, and social media platforms enable regular communication, fostering a sense of closeness and shared experiences, regardless of physical barriers. Grandparents can witness grandchildren's milestones, siblings can maintain strong bonds despite college miles, and families can celebrate holidays together virtually, strengthening emotional ties.</w:t>
      </w:r>
    </w:p>
    <w:p>
      <w:pPr>
        <w:spacing w:line="360" w:lineRule="auto"/>
        <w:jc w:val="center"/>
        <w:rPr>
          <w:sz w:val="24"/>
        </w:rPr>
      </w:pPr>
      <w:r>
        <w:rPr>
          <w:rFonts w:ascii="Calibri"/>
          <w:b w:val="0"/>
          <w:i w:val="0"/>
          <w:strike w:val="0"/>
          <w:dstrike w:val="0"/>
          <w:emboss w:val="0"/>
          <w:imprint w:val="0"/>
          <w:outline w:val="0"/>
          <w:shadow w:val="0"/>
          <w:sz w:val="24"/>
          <w:szCs w:val="24"/>
          <w:u w:val="none"/>
        </w:rPr>
        <w:lastRenderedPageBreak/>
        <w:t xml:space="preserve">                                                                                                                                                                    </w:t>
      </w:r>
    </w:p>
    <w:p>
      <w:pPr>
        <w:spacing w:line="360" w:lineRule="auto"/>
        <w:jc w:val="center"/>
        <w:rPr>
          <w:sz w:val="24"/>
        </w:rPr>
      </w:pPr>
    </w:p>
    <w:p>
      <w:pPr>
        <w:spacing w:line="360" w:lineRule="auto"/>
        <w:jc w:val="center"/>
        <w:rPr>
          <w:sz w:val="24"/>
        </w:rPr>
      </w:pPr>
      <w:r>
        <w:rPr>
          <w:rFonts w:ascii="Calibri"/>
          <w:b w:val="0"/>
          <w:i w:val="0"/>
          <w:strike w:val="0"/>
          <w:dstrike w:val="0"/>
          <w:emboss w:val="0"/>
          <w:imprint w:val="0"/>
          <w:outline w:val="0"/>
          <w:shadow w:val="0"/>
          <w:sz w:val="24"/>
          <w:szCs w:val="24"/>
          <w:u w:val="none"/>
        </w:rPr>
        <w:lastRenderedPageBreak/>
        <w:t xml:space="preserve">                                                                                                                                                                      2                                                                                                                                                                                             </w:t>
      </w:r>
    </w:p>
    <w:p>
      <w:pPr>
        <w:spacing w:line="360" w:lineRule="auto"/>
        <w:jc w:val="center"/>
        <w:rPr>
          <w:sz w:val="24"/>
        </w:rPr>
      </w:pPr>
      <w:r>
        <w:rPr>
          <w:rFonts w:ascii="Calibri"/>
          <w:b/>
          <w:i w:val="0"/>
          <w:strike w:val="0"/>
          <w:dstrike w:val="0"/>
          <w:emboss w:val="0"/>
          <w:imprint w:val="0"/>
          <w:outline w:val="0"/>
          <w:shadow w:val="0"/>
          <w:sz w:val="24"/>
          <w:szCs w:val="24"/>
          <w:u w:val="none"/>
        </w:rPr>
        <w:t xml:space="preserve">Boosting Engagement and Shared Activities</w:t>
      </w:r>
      <w:r>
        <w:rPr>
          <w:rFonts w:ascii="Calibri"/>
          <w:b w:val="0"/>
          <w:i w:val="0"/>
          <w:strike w:val="0"/>
          <w:dstrike w:val="0"/>
          <w:emboss w:val="0"/>
          <w:imprint w:val="0"/>
          <w:outline w:val="0"/>
          <w:shadow w:val="0"/>
          <w:sz w:val="24"/>
          <w:szCs w:val="24"/>
          <w:u w:val="none"/>
        </w:rPr>
        <w:t xml:space="preserve">:</w:t>
      </w:r>
    </w:p>
    <w:p>
      <w:pPr>
        <w:spacing w:line="360" w:lineRule="auto"/>
        <w:jc w:val="center"/>
        <w:rPr>
          <w:sz w:val="24"/>
        </w:rPr>
      </w:pPr>
    </w:p>
    <w:p>
      <w:pPr>
        <w:spacing w:line="360" w:lineRule="auto"/>
        <w:jc w:val="center"/>
        <w:rPr>
          <w:sz w:val="24"/>
        </w:rPr>
      </w:pPr>
      <w:r>
        <w:rPr>
          <w:rFonts w:ascii="Calibri"/>
          <w:b w:val="0"/>
          <w:i w:val="0"/>
          <w:strike w:val="0"/>
          <w:dstrike w:val="0"/>
          <w:emboss w:val="0"/>
          <w:imprint w:val="0"/>
          <w:outline w:val="0"/>
          <w:shadow w:val="0"/>
          <w:sz w:val="24"/>
          <w:szCs w:val="24"/>
          <w:u w:val="none"/>
        </w:rPr>
        <w:t xml:space="preserve">Beyond communication, technology offers a plethora of opportunities for shared activities and engagement. Collaborative online games, virtual movie nights, and even cooking tutorials together online create shared interests and memories. Educational apps and online learning platforms can further enhance family bonding through joint learning experiences.</w:t>
      </w:r>
    </w:p>
    <w:p>
      <w:pPr>
        <w:spacing w:line="360" w:lineRule="auto"/>
        <w:jc w:val="center"/>
        <w:rPr>
          <w:sz w:val="24"/>
        </w:rPr>
      </w:pPr>
    </w:p>
    <w:p>
      <w:pPr>
        <w:spacing w:line="360" w:lineRule="auto"/>
        <w:jc w:val="center"/>
        <w:rPr>
          <w:sz w:val="24"/>
        </w:rPr>
      </w:pPr>
      <w:r>
        <w:rPr>
          <w:rFonts w:ascii="Calibri"/>
          <w:b/>
          <w:i w:val="0"/>
          <w:strike w:val="0"/>
          <w:dstrike w:val="0"/>
          <w:emboss w:val="0"/>
          <w:imprint w:val="0"/>
          <w:outline w:val="0"/>
          <w:shadow w:val="0"/>
          <w:sz w:val="24"/>
          <w:szCs w:val="24"/>
          <w:u w:val="none"/>
        </w:rPr>
        <w:t xml:space="preserve">Shifting Communication Landscape</w:t>
      </w:r>
      <w:r>
        <w:rPr>
          <w:rFonts w:ascii="Calibri"/>
          <w:b w:val="0"/>
          <w:i w:val="0"/>
          <w:strike w:val="0"/>
          <w:dstrike w:val="0"/>
          <w:emboss w:val="0"/>
          <w:imprint w:val="0"/>
          <w:outline w:val="0"/>
          <w:shadow w:val="0"/>
          <w:sz w:val="24"/>
          <w:szCs w:val="24"/>
          <w:u w:val="none"/>
        </w:rPr>
        <w:t xml:space="preserve">:</w:t>
      </w:r>
    </w:p>
    <w:p>
      <w:pPr>
        <w:spacing w:line="360" w:lineRule="auto"/>
        <w:jc w:val="center"/>
        <w:rPr>
          <w:sz w:val="24"/>
        </w:rPr>
      </w:pPr>
    </w:p>
    <w:p>
      <w:pPr>
        <w:spacing w:line="360" w:lineRule="auto"/>
        <w:jc w:val="center"/>
        <w:rPr>
          <w:sz w:val="24"/>
        </w:rPr>
      </w:pPr>
      <w:r>
        <w:rPr>
          <w:rFonts w:ascii="Calibri"/>
          <w:b w:val="0"/>
          <w:i w:val="0"/>
          <w:strike w:val="0"/>
          <w:dstrike w:val="0"/>
          <w:emboss w:val="0"/>
          <w:imprint w:val="0"/>
          <w:outline w:val="0"/>
          <w:shadow w:val="0"/>
          <w:sz w:val="24"/>
          <w:szCs w:val="24"/>
          <w:u w:val="none"/>
        </w:rPr>
        <w:t xml:space="preserve">However, the rise of digital communication also presents challenges. Text-based interactions, prevalent on social media and messaging apps, lack the richness of nonverbal cues and emotional depth present in face-to-face communication. This can lead to misunderstandings, decreased empathy, and a sense of emotional disconnect within families.</w:t>
      </w:r>
    </w:p>
    <w:p>
      <w:pPr>
        <w:spacing w:line="360" w:lineRule="auto"/>
        <w:jc w:val="center"/>
        <w:rPr>
          <w:sz w:val="24"/>
        </w:rPr>
      </w:pPr>
    </w:p>
    <w:p>
      <w:pPr>
        <w:spacing w:line="360" w:lineRule="auto"/>
        <w:jc w:val="center"/>
        <w:rPr>
          <w:sz w:val="24"/>
        </w:rPr>
      </w:pPr>
      <w:r>
        <w:rPr>
          <w:rFonts w:ascii="Calibri"/>
          <w:b/>
          <w:i w:val="0"/>
          <w:strike w:val="0"/>
          <w:dstrike w:val="0"/>
          <w:emboss w:val="0"/>
          <w:imprint w:val="0"/>
          <w:outline w:val="0"/>
          <w:shadow w:val="0"/>
          <w:sz w:val="24"/>
          <w:szCs w:val="24"/>
          <w:u w:val="none"/>
        </w:rPr>
        <w:t xml:space="preserve">Digital Divides and Inequality</w:t>
      </w:r>
      <w:r>
        <w:rPr>
          <w:rFonts w:ascii="Calibri"/>
          <w:b w:val="0"/>
          <w:i w:val="0"/>
          <w:strike w:val="0"/>
          <w:dstrike w:val="0"/>
          <w:emboss w:val="0"/>
          <w:imprint w:val="0"/>
          <w:outline w:val="0"/>
          <w:shadow w:val="0"/>
          <w:sz w:val="24"/>
          <w:szCs w:val="24"/>
          <w:u w:val="none"/>
        </w:rPr>
        <w:t xml:space="preserve">:</w:t>
      </w:r>
    </w:p>
    <w:p>
      <w:pPr>
        <w:spacing w:line="360" w:lineRule="auto"/>
        <w:jc w:val="center"/>
        <w:rPr>
          <w:sz w:val="24"/>
        </w:rPr>
      </w:pPr>
    </w:p>
    <w:p>
      <w:pPr>
        <w:spacing w:line="360" w:lineRule="auto"/>
        <w:jc w:val="center"/>
        <w:rPr>
          <w:sz w:val="24"/>
        </w:rPr>
      </w:pPr>
      <w:r>
        <w:rPr>
          <w:rFonts w:ascii="Calibri"/>
          <w:b w:val="0"/>
          <w:i w:val="0"/>
          <w:strike w:val="0"/>
          <w:dstrike w:val="0"/>
          <w:emboss w:val="0"/>
          <w:imprint w:val="0"/>
          <w:outline w:val="0"/>
          <w:shadow w:val="0"/>
          <w:sz w:val="24"/>
          <w:szCs w:val="24"/>
          <w:u w:val="none"/>
        </w:rPr>
        <w:t xml:space="preserve">Unequal access to technology and digital literacy skills can exacerbate existing family inequalities and create communication barriers. Children from underprivileged backgrounds might lack access to devices or internet connections, hindering their ability to connect with family members online. This can contribute to feelings of isolation and exclusion within the family unit.</w:t>
      </w:r>
    </w:p>
    <w:p>
      <w:pPr>
        <w:spacing w:line="360" w:lineRule="auto"/>
        <w:jc w:val="center"/>
        <w:rPr>
          <w:sz w:val="24"/>
        </w:rPr>
      </w:pPr>
    </w:p>
    <w:p>
      <w:pPr>
        <w:spacing w:line="360" w:lineRule="auto"/>
        <w:jc w:val="center"/>
        <w:rPr>
          <w:rFonts w:ascii="Calibri"/>
          <w:sz w:val="24"/>
        </w:rPr>
      </w:pPr>
      <w:r>
        <w:rPr>
          <w:rFonts w:ascii="Calibri"/>
          <w:b w:val="0"/>
          <w:i w:val="0"/>
          <w:strike w:val="0"/>
          <w:dstrike w:val="0"/>
          <w:emboss w:val="0"/>
          <w:imprint w:val="0"/>
          <w:outline w:val="0"/>
          <w:shadow w:val="0"/>
          <w:sz w:val="24"/>
          <w:szCs w:val="24"/>
          <w:u w:val="none"/>
        </w:rPr>
        <w:t xml:space="preserve"> </w:t>
      </w:r>
    </w:p>
    <w:p>
      <w:pPr>
        <w:spacing w:line="360" w:lineRule="auto"/>
        <w:jc w:val="center"/>
        <w:rPr>
          <w:rFonts w:ascii="Calibri"/>
          <w:sz w:val="24"/>
        </w:rPr>
      </w:pPr>
      <w:r>
        <w:rPr>
          <w:rFonts w:ascii="Calibri"/>
          <w:b w:val="0"/>
          <w:i w:val="0"/>
          <w:strike w:val="0"/>
          <w:dstrike w:val="0"/>
          <w:emboss w:val="0"/>
          <w:imprint w:val="0"/>
          <w:outline w:val="0"/>
          <w:shadow w:val="0"/>
          <w:sz w:val="24"/>
          <w:szCs w:val="24"/>
          <w:u w:val="none"/>
        </w:rPr>
        <w:lastRenderedPageBreak/>
        <w:t xml:space="preserve">                                                                                                                                                            3</w:t>
      </w:r>
    </w:p>
    <w:p>
      <w:pPr>
        <w:spacing w:line="360" w:lineRule="auto"/>
        <w:jc w:val="center"/>
        <w:rPr>
          <w:sz w:val="24"/>
        </w:rPr>
      </w:pPr>
      <w:r>
        <w:rPr>
          <w:rFonts w:ascii="Calibri"/>
          <w:b/>
          <w:i w:val="0"/>
          <w:strike w:val="0"/>
          <w:dstrike w:val="0"/>
          <w:emboss w:val="0"/>
          <w:imprint w:val="0"/>
          <w:outline w:val="0"/>
          <w:shadow w:val="0"/>
          <w:sz w:val="24"/>
          <w:szCs w:val="24"/>
          <w:u w:val="none"/>
        </w:rPr>
        <w:t xml:space="preserve">Cyberbullying and Safety Concerns</w:t>
      </w:r>
      <w:r>
        <w:rPr>
          <w:rFonts w:ascii="Calibri"/>
          <w:b w:val="0"/>
          <w:i w:val="0"/>
          <w:strike w:val="0"/>
          <w:dstrike w:val="0"/>
          <w:emboss w:val="0"/>
          <w:imprint w:val="0"/>
          <w:outline w:val="0"/>
          <w:shadow w:val="0"/>
          <w:sz w:val="24"/>
          <w:szCs w:val="24"/>
          <w:u w:val="none"/>
        </w:rPr>
        <w:t xml:space="preserve">:</w:t>
      </w:r>
    </w:p>
    <w:p>
      <w:pPr>
        <w:spacing w:line="360" w:lineRule="auto"/>
        <w:jc w:val="center"/>
        <w:rPr>
          <w:sz w:val="24"/>
        </w:rPr>
      </w:pPr>
    </w:p>
    <w:p>
      <w:pPr>
        <w:spacing w:line="360" w:lineRule="auto"/>
        <w:jc w:val="center"/>
        <w:rPr>
          <w:sz w:val="24"/>
        </w:rPr>
      </w:pPr>
      <w:r>
        <w:rPr>
          <w:rFonts w:ascii="Calibri"/>
          <w:b w:val="0"/>
          <w:i w:val="0"/>
          <w:strike w:val="0"/>
          <w:dstrike w:val="0"/>
          <w:emboss w:val="0"/>
          <w:imprint w:val="0"/>
          <w:outline w:val="0"/>
          <w:shadow w:val="0"/>
          <w:sz w:val="24"/>
          <w:szCs w:val="24"/>
          <w:u w:val="none"/>
        </w:rPr>
        <w:t xml:space="preserve">The digital world also presents unique safety concerns for families. Cyberbullying, online predators, and exposure to inappropriate content can pose significant risks, particularly for children and adolescents. Families need to proactively implement safety measures, including open communication about online activities, parental controls, and digital literacy education.</w:t>
      </w:r>
    </w:p>
    <w:p>
      <w:pPr>
        <w:spacing w:line="360" w:lineRule="auto"/>
        <w:jc w:val="center"/>
        <w:rPr>
          <w:sz w:val="24"/>
        </w:rPr>
      </w:pPr>
    </w:p>
    <w:p>
      <w:pPr>
        <w:spacing w:line="360" w:lineRule="auto"/>
        <w:jc w:val="center"/>
        <w:rPr>
          <w:sz w:val="24"/>
        </w:rPr>
      </w:pPr>
      <w:r>
        <w:rPr>
          <w:rFonts w:ascii="Calibri"/>
          <w:b/>
          <w:i w:val="0"/>
          <w:strike w:val="0"/>
          <w:dstrike w:val="0"/>
          <w:emboss w:val="0"/>
          <w:imprint w:val="0"/>
          <w:outline w:val="0"/>
          <w:shadow w:val="0"/>
          <w:sz w:val="24"/>
          <w:szCs w:val="24"/>
          <w:u w:val="none"/>
        </w:rPr>
        <w:t xml:space="preserve">Impact on Mental Health</w:t>
      </w:r>
      <w:r>
        <w:rPr>
          <w:rFonts w:ascii="Calibri"/>
          <w:b w:val="0"/>
          <w:i w:val="0"/>
          <w:strike w:val="0"/>
          <w:dstrike w:val="0"/>
          <w:emboss w:val="0"/>
          <w:imprint w:val="0"/>
          <w:outline w:val="0"/>
          <w:shadow w:val="0"/>
          <w:sz w:val="24"/>
          <w:szCs w:val="24"/>
          <w:u w:val="none"/>
        </w:rPr>
        <w:t xml:space="preserve">:</w:t>
      </w:r>
    </w:p>
    <w:p>
      <w:pPr>
        <w:spacing w:line="360" w:lineRule="auto"/>
        <w:jc w:val="center"/>
        <w:rPr>
          <w:sz w:val="24"/>
        </w:rPr>
      </w:pPr>
    </w:p>
    <w:p>
      <w:pPr>
        <w:spacing w:line="360" w:lineRule="auto"/>
        <w:jc w:val="center"/>
        <w:rPr>
          <w:sz w:val="24"/>
        </w:rPr>
      </w:pPr>
      <w:r>
        <w:rPr>
          <w:rFonts w:ascii="Calibri"/>
          <w:b w:val="0"/>
          <w:i w:val="0"/>
          <w:strike w:val="0"/>
          <w:dstrike w:val="0"/>
          <w:emboss w:val="0"/>
          <w:imprint w:val="0"/>
          <w:outline w:val="0"/>
          <w:shadow w:val="0"/>
          <w:sz w:val="24"/>
          <w:szCs w:val="24"/>
          <w:u w:val="none"/>
        </w:rPr>
        <w:t xml:space="preserve">Excessive screen time and social media use have been linked to negative mental health impacts, particularly among adolescents. Anxiety, depression, and feelings of isolation can arise from constantly comparing oneself to others' online personas or experiencing negativity within the virtual world. Establishing healthy technology habits is crucial to mitigate these risks.</w:t>
      </w:r>
    </w:p>
    <w:p>
      <w:pPr>
        <w:spacing w:line="360" w:lineRule="auto"/>
        <w:jc w:val="center"/>
        <w:rPr>
          <w:sz w:val="24"/>
        </w:rPr>
      </w:pPr>
    </w:p>
    <w:p>
      <w:pPr>
        <w:spacing w:line="360" w:lineRule="auto"/>
        <w:jc w:val="center"/>
        <w:rPr>
          <w:sz w:val="24"/>
        </w:rPr>
      </w:pPr>
      <w:r>
        <w:rPr>
          <w:rFonts w:ascii="Calibri"/>
          <w:b/>
          <w:i w:val="0"/>
          <w:strike w:val="0"/>
          <w:dstrike w:val="0"/>
          <w:emboss w:val="0"/>
          <w:imprint w:val="0"/>
          <w:outline w:val="0"/>
          <w:shadow w:val="0"/>
          <w:sz w:val="24"/>
          <w:szCs w:val="24"/>
          <w:u w:val="none"/>
        </w:rPr>
        <w:t xml:space="preserve">Navigating the Landscape</w:t>
      </w:r>
      <w:r>
        <w:rPr>
          <w:rFonts w:ascii="Calibri"/>
          <w:b w:val="0"/>
          <w:i w:val="0"/>
          <w:strike w:val="0"/>
          <w:dstrike w:val="0"/>
          <w:emboss w:val="0"/>
          <w:imprint w:val="0"/>
          <w:outline w:val="0"/>
          <w:shadow w:val="0"/>
          <w:sz w:val="24"/>
          <w:szCs w:val="24"/>
          <w:u w:val="none"/>
        </w:rPr>
        <w:t xml:space="preserve">:</w:t>
      </w:r>
    </w:p>
    <w:p>
      <w:pPr>
        <w:spacing w:line="360" w:lineRule="auto"/>
        <w:jc w:val="center"/>
        <w:rPr>
          <w:sz w:val="24"/>
        </w:rPr>
      </w:pPr>
    </w:p>
    <w:p>
      <w:pPr>
        <w:spacing w:line="360" w:lineRule="auto"/>
        <w:jc w:val="center"/>
        <w:rPr>
          <w:sz w:val="24"/>
        </w:rPr>
      </w:pPr>
      <w:r>
        <w:rPr>
          <w:rFonts w:ascii="Calibri"/>
          <w:b w:val="0"/>
          <w:i w:val="0"/>
          <w:strike w:val="0"/>
          <w:dstrike w:val="0"/>
          <w:emboss w:val="0"/>
          <w:imprint w:val="0"/>
          <w:outline w:val="0"/>
          <w:shadow w:val="0"/>
          <w:sz w:val="24"/>
          <w:szCs w:val="24"/>
          <w:u w:val="none"/>
        </w:rPr>
        <w:t xml:space="preserve">While technology presents challenges, it also offers immense potential for strengthening family relationships and communication. Here are some key strategies for families to navigate the digital world effectively:</w:t>
      </w:r>
    </w:p>
    <w:p>
      <w:pPr>
        <w:spacing w:line="360" w:lineRule="auto"/>
        <w:jc w:val="center"/>
        <w:rPr>
          <w:sz w:val="24"/>
        </w:rPr>
      </w:pPr>
    </w:p>
    <w:p>
      <w:pPr>
        <w:spacing w:line="360" w:lineRule="auto"/>
        <w:jc w:val="center"/>
        <w:rPr>
          <w:sz w:val="24"/>
        </w:rPr>
      </w:pPr>
      <w:r>
        <w:rPr>
          <w:rFonts w:ascii="Calibri"/>
          <w:b w:val="0"/>
          <w:i w:val="0"/>
          <w:strike w:val="0"/>
          <w:dstrike w:val="0"/>
          <w:emboss w:val="0"/>
          <w:imprint w:val="0"/>
          <w:outline w:val="0"/>
          <w:shadow w:val="0"/>
          <w:sz w:val="24"/>
          <w:szCs w:val="24"/>
          <w:u w:val="none"/>
        </w:rPr>
        <w:t xml:space="preserve">Establish Healthy Media Habits: Set time limits for screen time, encourage diverse activities, and prioritize quality face-to-face interactions. Promote Open Communication: Discuss online activities openly, establish rules for responsible digital behavior, and foster an environment of trust and support.</w:t>
      </w:r>
    </w:p>
    <w:p>
      <w:pPr>
        <w:spacing w:line="360" w:lineRule="auto"/>
        <w:jc w:val="center"/>
        <w:rPr>
          <w:sz w:val="24"/>
        </w:rPr>
      </w:pPr>
      <w:r>
        <w:rPr>
          <w:rFonts w:ascii="Calibri"/>
          <w:b w:val="0"/>
          <w:i w:val="0"/>
          <w:strike w:val="0"/>
          <w:dstrike w:val="0"/>
          <w:emboss w:val="0"/>
          <w:imprint w:val="0"/>
          <w:outline w:val="0"/>
          <w:shadow w:val="0"/>
          <w:sz w:val="24"/>
          <w:szCs w:val="24"/>
          <w:u w:val="none"/>
        </w:rPr>
        <w:lastRenderedPageBreak/>
        <w:t xml:space="preserve">                                                                                                                                                          4</w:t>
      </w:r>
    </w:p>
    <w:p>
      <w:pPr>
        <w:spacing w:line="360" w:lineRule="auto"/>
        <w:jc w:val="center"/>
        <w:rPr>
          <w:sz w:val="24"/>
        </w:rPr>
      </w:pPr>
      <w:r>
        <w:rPr>
          <w:rFonts w:ascii="Calibri"/>
          <w:b/>
          <w:i w:val="0"/>
          <w:strike w:val="0"/>
          <w:dstrike w:val="0"/>
          <w:emboss w:val="0"/>
          <w:imprint w:val="0"/>
          <w:outline w:val="0"/>
          <w:shadow w:val="0"/>
          <w:sz w:val="24"/>
          <w:szCs w:val="24"/>
          <w:u w:val="none"/>
        </w:rPr>
        <w:t xml:space="preserve">Positive Impacts</w:t>
      </w:r>
      <w:r>
        <w:rPr>
          <w:rFonts w:ascii="Calibri"/>
          <w:b w:val="0"/>
          <w:i w:val="0"/>
          <w:strike w:val="0"/>
          <w:dstrike w:val="0"/>
          <w:emboss w:val="0"/>
          <w:imprint w:val="0"/>
          <w:outline w:val="0"/>
          <w:shadow w:val="0"/>
          <w:sz w:val="24"/>
          <w:szCs w:val="24"/>
          <w:u w:val="none"/>
        </w:rPr>
        <w:t xml:space="preserve">:</w:t>
      </w:r>
    </w:p>
    <w:p>
      <w:pPr>
        <w:spacing w:line="360" w:lineRule="auto"/>
        <w:jc w:val="center"/>
        <w:rPr>
          <w:sz w:val="24"/>
        </w:rPr>
      </w:pPr>
    </w:p>
    <w:p>
      <w:pPr>
        <w:spacing w:line="360" w:lineRule="auto"/>
        <w:jc w:val="center"/>
        <w:rPr>
          <w:sz w:val="24"/>
        </w:rPr>
      </w:pPr>
      <w:r>
        <w:rPr>
          <w:rFonts w:ascii="Calibri"/>
          <w:b w:val="0"/>
          <w:i w:val="0"/>
          <w:strike w:val="0"/>
          <w:dstrike w:val="0"/>
          <w:emboss w:val="0"/>
          <w:imprint w:val="0"/>
          <w:outline w:val="0"/>
          <w:shadow w:val="0"/>
          <w:sz w:val="24"/>
          <w:szCs w:val="24"/>
          <w:u w:val="none"/>
        </w:rPr>
        <w:t xml:space="preserve">Technology offers several advantages for family relationships and communication. Firstly, it facilitates connection and communication across distances, allowing families to stay in touch regardless of geographical barriers. Video calls, instant messaging, and social media platforms enable regular interactions and foster a sense of closeness, especially for geographically dispersed families. Secondly, technology provides opportunities for shared activities and engagement. Online games, collaborative projects, and virtual experiences can create shared interests and strengthen family bonds.</w:t>
      </w:r>
    </w:p>
    <w:p>
      <w:pPr>
        <w:spacing w:line="360" w:lineRule="auto"/>
        <w:jc w:val="center"/>
        <w:rPr>
          <w:sz w:val="24"/>
        </w:rPr>
      </w:pPr>
    </w:p>
    <w:p>
      <w:pPr>
        <w:spacing w:line="360" w:lineRule="auto"/>
        <w:jc w:val="center"/>
        <w:rPr>
          <w:sz w:val="24"/>
        </w:rPr>
      </w:pPr>
      <w:r>
        <w:rPr>
          <w:rFonts w:ascii="Calibri"/>
          <w:b/>
          <w:i w:val="0"/>
          <w:strike w:val="0"/>
          <w:dstrike w:val="0"/>
          <w:emboss w:val="0"/>
          <w:imprint w:val="0"/>
          <w:outline w:val="0"/>
          <w:shadow w:val="0"/>
          <w:sz w:val="24"/>
          <w:szCs w:val="24"/>
          <w:u w:val="none"/>
        </w:rPr>
        <w:t xml:space="preserve">Negative Impacts</w:t>
      </w:r>
      <w:r>
        <w:rPr>
          <w:rFonts w:ascii="Calibri"/>
          <w:b w:val="0"/>
          <w:i w:val="0"/>
          <w:strike w:val="0"/>
          <w:dstrike w:val="0"/>
          <w:emboss w:val="0"/>
          <w:imprint w:val="0"/>
          <w:outline w:val="0"/>
          <w:shadow w:val="0"/>
          <w:sz w:val="24"/>
          <w:szCs w:val="24"/>
          <w:u w:val="none"/>
        </w:rPr>
        <w:t xml:space="preserve">:</w:t>
      </w:r>
    </w:p>
    <w:p>
      <w:pPr>
        <w:spacing w:line="360" w:lineRule="auto"/>
        <w:jc w:val="center"/>
        <w:rPr>
          <w:sz w:val="24"/>
        </w:rPr>
      </w:pPr>
    </w:p>
    <w:p>
      <w:pPr>
        <w:spacing w:line="360" w:lineRule="auto"/>
        <w:jc w:val="center"/>
        <w:rPr>
          <w:sz w:val="24"/>
        </w:rPr>
      </w:pPr>
      <w:r>
        <w:rPr>
          <w:rFonts w:ascii="Calibri"/>
          <w:b w:val="0"/>
          <w:i w:val="0"/>
          <w:strike w:val="0"/>
          <w:dstrike w:val="0"/>
          <w:emboss w:val="0"/>
          <w:imprint w:val="0"/>
          <w:outline w:val="0"/>
          <w:shadow w:val="0"/>
          <w:sz w:val="24"/>
          <w:szCs w:val="24"/>
          <w:u w:val="none"/>
        </w:rPr>
        <w:t xml:space="preserve">Despite its benefits, technology also presents challenges to family relationships and communication. The shift towards digital communication can negatively impact the quality of face-to-face interactions. Text-based communication lacks nonverbal cues and emotional depth, potentially leading to misunderstandings and decreased intimacy. Furthermore, technology can exacerbate existing inequalities and create digital divides. Unequal access to devices, internet connections, or digital literacy skills can contribute to social isolation and hinder communication with</w:t>
        <w:t xml:space="preserve">in families.</w:t>
      </w:r>
    </w:p>
    <w:p>
      <w:pPr>
        <w:spacing w:line="360" w:lineRule="auto"/>
        <w:rPr>
          <w:sz w:val="24"/>
        </w:rPr>
      </w:pPr>
    </w:p>
    <w:p>
      <w:pPr>
        <w:spacing w:line="360" w:lineRule="auto"/>
        <w:jc w:val="center"/>
        <w:rPr>
          <w:sz w:val="24"/>
        </w:rPr>
      </w:pPr>
      <w:r>
        <w:rPr>
          <w:rFonts w:ascii="Calibri"/>
          <w:b/>
          <w:i w:val="0"/>
          <w:strike w:val="0"/>
          <w:dstrike w:val="0"/>
          <w:emboss w:val="0"/>
          <w:imprint w:val="0"/>
          <w:outline w:val="0"/>
          <w:shadow w:val="0"/>
          <w:sz w:val="24"/>
          <w:szCs w:val="24"/>
          <w:u w:val="none"/>
        </w:rPr>
        <w:t xml:space="preserve"> Conclusion</w:t>
      </w:r>
      <w:r>
        <w:rPr>
          <w:rFonts w:ascii="Calibri"/>
          <w:b w:val="0"/>
          <w:i w:val="0"/>
          <w:strike w:val="0"/>
          <w:dstrike w:val="0"/>
          <w:emboss w:val="0"/>
          <w:imprint w:val="0"/>
          <w:outline w:val="0"/>
          <w:shadow w:val="0"/>
          <w:sz w:val="24"/>
          <w:szCs w:val="24"/>
          <w:u w:val="none"/>
        </w:rPr>
        <w:t xml:space="preserve">:   </w:t>
      </w:r>
    </w:p>
    <w:p>
      <w:pPr>
        <w:spacing w:line="360" w:lineRule="auto"/>
        <w:jc w:val="center"/>
        <w:rPr>
          <w:sz w:val="24"/>
        </w:rPr>
      </w:pPr>
      <w:r>
        <w:rPr>
          <w:rFonts w:ascii="Calibri"/>
          <w:b w:val="0"/>
          <w:i w:val="0"/>
          <w:strike w:val="0"/>
          <w:dstrike w:val="0"/>
          <w:emboss w:val="0"/>
          <w:imprint w:val="0"/>
          <w:outline w:val="0"/>
          <w:shadow w:val="0"/>
          <w:sz w:val="24"/>
          <w:szCs w:val="24"/>
          <w:u w:val="none"/>
        </w:rPr>
        <w:t xml:space="preserve">In conclusion, technology's impact on family relationships and communication is multifaceted and requires a balanced approach. While acknowledging its potential benefits for connection and engagement, it is crucial to be mindful of the potential pitfalls. </w:t>
      </w:r>
    </w:p>
    <w:p>
      <w:pPr>
        <w:spacing w:line="360" w:lineRule="auto"/>
        <w:jc w:val="center"/>
        <w:rPr>
          <w:sz w:val="24"/>
        </w:rPr>
      </w:pPr>
    </w:p>
    <w:p>
      <w:pPr>
        <w:spacing w:line="360" w:lineRule="auto"/>
        <w:jc w:val="center"/>
        <w:rPr>
          <w:sz w:val="24"/>
        </w:rPr>
      </w:pPr>
    </w:p>
    <w:p>
      <w:pPr>
        <w:spacing w:line="360" w:lineRule="auto"/>
        <w:jc w:val="center"/>
        <w:rPr>
          <w:sz w:val="24"/>
        </w:rPr>
      </w:pPr>
    </w:p>
    <w:p>
      <w:pPr>
        <w:spacing w:line="360" w:lineRule="auto"/>
        <w:jc w:val="center"/>
        <w:rPr>
          <w:sz w:val="24"/>
        </w:rPr>
      </w:pPr>
    </w:p>
    <w:sectPr w:rsidR="00BA6A4B" w:rsidRPr="009B3E02">
      <w:pgSz w:w="12240" w:h="15840"/>
      <w:pgMar w:top="1440" w:right="1440" w:bottom="1440" w:left="1440" w:header="720" w:footer="72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B35"/>
    <w:rsid w:val="001B1B16"/>
    <w:rsid w:val="007F4214"/>
    <w:rsid w:val="009B3E02"/>
    <w:rsid w:val="00A44B35"/>
    <w:rsid w:val="00BA6A4B"/>
    <w:rsid w:val="00E054BB"/>
    <w:rsid w:val="00FE75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435AC"/>
  <w15:docId w15:val="{414CC4DB-7488-4D02-8CC1-596AEFB31E9B}"/>
  <w:trackRevisions w:val="fals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941</Words>
  <Characters>5366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 biu</dc:creator>
  <cp:lastModifiedBy>USER</cp:lastModifiedBy>
  <cp:revision>2</cp:revision>
  <dcterms:created xsi:type="dcterms:W3CDTF">2024-02-15T16:12:00Z</dcterms:created>
  <dcterms:modified xsi:type="dcterms:W3CDTF">2024-02-15T16:12:00Z</dcterms:modified>
</cp:coreProperties>
</file>