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spacing w:after="200" w:lineRule="auto" w:line="276"/>
        <w:ind w:left="440" w:leftChars="0"/>
        <w:jc w:val="left"/>
        <w:rPr/>
      </w:pPr>
      <w:bookmarkStart w:id="0" w:name="_GoBack"/>
      <w:bookmarkEnd w:id="0"/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veral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social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issues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have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historically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and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continue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to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affect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the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African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American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race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in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the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United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States.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While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progress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has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been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made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in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some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areas,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these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issues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persist,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and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new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challenges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may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have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arisen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since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then.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Some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of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the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key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social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issues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include:</w:t>
      </w:r>
    </w:p>
    <w:p>
      <w:pPr>
        <w:spacing w:after="200" w:lineRule="auto" w:line="276"/>
        <w:ind w:left="440" w:leftChars="0"/>
        <w:jc w:val="left"/>
        <w:rPr/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Systemic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Racism: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African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Americans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have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faced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long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history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of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systemic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racism,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including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discriminatory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practices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in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education,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housing,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employment,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and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criminal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justice.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This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manifests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in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various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ways,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such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as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racial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profiling,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police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brutality,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and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disparities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in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sentencing.</w:t>
      </w:r>
    </w:p>
    <w:p>
      <w:pPr>
        <w:spacing w:after="200" w:lineRule="auto" w:line="276"/>
        <w:ind w:left="440" w:leftChars="0"/>
        <w:jc w:val="left"/>
        <w:rPr/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Economic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Inequality: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African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Americans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often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experience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higher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rates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of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poverty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and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unemployment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compared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to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their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white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counterparts.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Access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to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quality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education,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healthcare,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and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job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opportunities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can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be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limited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due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to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historical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and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ongoing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racial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discrimination.</w:t>
      </w:r>
    </w:p>
    <w:p>
      <w:pPr>
        <w:spacing w:after="200" w:lineRule="auto" w:line="276"/>
        <w:ind w:left="440" w:leftChars="0"/>
        <w:jc w:val="left"/>
        <w:rPr/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Educational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Disparities: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African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American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students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may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face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unequal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access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to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quality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education,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including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underfunded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schools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and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lack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of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resources.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This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can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contribute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to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achievement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gaps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and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hinder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future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opportunities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for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success.</w:t>
      </w:r>
    </w:p>
    <w:p>
      <w:pPr>
        <w:spacing w:after="200" w:lineRule="auto" w:line="276"/>
        <w:ind w:left="440" w:leftChars="0"/>
        <w:jc w:val="left"/>
        <w:rPr/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Criminal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Justice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System: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African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Americans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are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disproportionately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represented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in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the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criminal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justice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system,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with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higher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arrest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rates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and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harsher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sentencing.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Mass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incarceration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has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significant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impact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on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families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and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communities,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leading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to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the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loss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of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voting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rights,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limited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employment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prospects,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and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fractured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social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structures.</w:t>
      </w:r>
    </w:p>
    <w:p>
      <w:pPr>
        <w:spacing w:after="200" w:lineRule="auto" w:line="276"/>
        <w:ind w:left="440" w:leftChars="0"/>
        <w:jc w:val="left"/>
        <w:rPr/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Health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Disparities: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African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Americans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are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more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likely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to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suffer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from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certain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health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conditions,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including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diabetes,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hypertension,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and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heart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disease,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partly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due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to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limited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access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to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healthcare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and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disparities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in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treatment.</w:t>
      </w:r>
    </w:p>
    <w:p>
      <w:pPr>
        <w:pStyle w:val="style0"/>
        <w:spacing w:after="200" w:lineRule="auto" w:line="276"/>
        <w:ind w:left="440" w:leftChars="0"/>
        <w:jc w:val="left"/>
        <w:rPr/>
      </w:pPr>
    </w:p>
    <w:p>
      <w:pPr>
        <w:spacing w:after="200" w:lineRule="auto" w:line="276"/>
        <w:ind w:left="440" w:leftChars="0"/>
        <w:jc w:val="left"/>
        <w:rPr/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Police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Brutality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and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Racial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Profiling: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Incidents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of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police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violence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against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African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Americans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have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sparked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widespread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protests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and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calls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for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police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reform.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Racial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profiling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and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excessive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use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of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force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remain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persistent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issues.</w:t>
      </w:r>
    </w:p>
    <w:p>
      <w:pPr>
        <w:spacing w:after="200" w:lineRule="auto" w:line="276"/>
        <w:ind w:left="440" w:leftChars="0"/>
        <w:jc w:val="left"/>
        <w:rPr/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Voter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Suppression: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Historically,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African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Americans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have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faced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numerous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obstacles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to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voting,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and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efforts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to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suppress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their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voting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rights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continue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through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various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means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such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as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voter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ID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laws,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gerrymandering,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and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purging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voter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rolls.</w:t>
      </w:r>
    </w:p>
    <w:p>
      <w:pPr>
        <w:spacing w:after="200" w:lineRule="auto" w:line="276"/>
        <w:ind w:left="440" w:leftChars="0"/>
        <w:jc w:val="left"/>
        <w:rPr/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Housing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Discrimination: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Discriminatory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practices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in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housing,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such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as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redlining,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have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contributed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to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housing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segregation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and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limited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access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to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affordable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housing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for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African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American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communities.</w:t>
      </w:r>
    </w:p>
    <w:p>
      <w:pPr>
        <w:spacing w:after="200" w:lineRule="auto" w:line="276"/>
        <w:ind w:left="440" w:leftChars="0"/>
        <w:jc w:val="left"/>
        <w:rPr/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Representation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and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Media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Portrayal: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African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Americans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continue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to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face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challenges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in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representation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across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various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industries,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including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media,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entertainment,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and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corporate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leadership.</w:t>
      </w:r>
    </w:p>
    <w:p>
      <w:pPr>
        <w:spacing w:after="200" w:lineRule="auto" w:line="276"/>
        <w:ind w:left="440" w:leftChars="0"/>
        <w:jc w:val="left"/>
        <w:rPr/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Environmental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Injustice: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African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American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communities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often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bear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disproportionate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burden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of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environmental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pollution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and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toxic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waste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due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to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the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location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of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industrial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facilities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and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hazardous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sit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e.</w:t>
      </w:r>
    </w:p>
    <w:p>
      <w:pPr>
        <w:spacing w:after="200" w:lineRule="auto" w:line="276"/>
        <w:ind w:left="660" w:leftChars="0"/>
        <w:jc w:val="left"/>
        <w:rPr/>
      </w:pPr>
    </w:p>
    <w:p>
      <w:pPr>
        <w:spacing w:after="200" w:lineRule="auto" w:line="276"/>
        <w:ind w:left="440" w:leftChars="0"/>
        <w:jc w:val="left"/>
        <w:rPr/>
      </w:pPr>
    </w:p>
    <w:p>
      <w:pPr>
        <w:spacing w:after="200" w:lineRule="auto" w:line="276"/>
        <w:ind w:left="660" w:leftChars="0"/>
        <w:jc w:val="left"/>
        <w:rPr/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The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African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American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community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has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endured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centuries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of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discrimination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and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systemic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racism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that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have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resulted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in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disparities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across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various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sectors.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To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address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these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social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issues,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range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of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policy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initiatives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must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be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implemented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at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the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local,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state,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and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federal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levels.</w:t>
      </w:r>
    </w:p>
    <w:p>
      <w:pPr>
        <w:spacing w:after="200" w:lineRule="auto" w:line="276"/>
        <w:ind w:left="660" w:leftChars="0"/>
        <w:jc w:val="left"/>
        <w:rPr/>
      </w:pPr>
    </w:p>
    <w:p>
      <w:pPr>
        <w:spacing w:after="200" w:lineRule="auto" w:line="276"/>
        <w:ind w:left="660" w:leftChars="0"/>
        <w:jc w:val="left"/>
        <w:rPr/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Criminal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Justice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Reform:</w:t>
      </w:r>
    </w:p>
    <w:p>
      <w:pPr>
        <w:spacing w:after="200" w:lineRule="auto" w:line="276"/>
        <w:ind w:left="660" w:leftChars="0"/>
        <w:jc w:val="left"/>
        <w:rPr/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The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criminal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justice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system's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unfair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treatment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of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African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Americans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has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been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longstanding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issue.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Policymakers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must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take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comprehensive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steps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to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address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this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problem:</w:t>
      </w:r>
    </w:p>
    <w:p>
      <w:pPr>
        <w:spacing w:after="200" w:lineRule="auto" w:line="276"/>
        <w:ind w:left="660" w:leftChars="0"/>
        <w:jc w:val="left"/>
        <w:rPr/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a)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End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Racial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Profiling: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Implement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legislation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that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explicitly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prohibits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racial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profiling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by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law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enforcement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officers.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Additionally,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invest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in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data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collection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and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analysis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to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monitor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and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address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racial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disparities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in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policing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practices.</w:t>
      </w:r>
    </w:p>
    <w:p>
      <w:pPr>
        <w:spacing w:after="200" w:lineRule="auto" w:line="276"/>
        <w:ind w:left="660" w:leftChars="0"/>
        <w:jc w:val="left"/>
        <w:rPr/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b)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Sentencing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Reform: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Reevaluate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mandatory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minimum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sentences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for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non-violent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offenses,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and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provide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judges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with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more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discretion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in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sentencing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to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avoid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disproportionately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harsh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penalties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for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African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American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offenders.</w:t>
      </w:r>
    </w:p>
    <w:p>
      <w:pPr>
        <w:spacing w:after="200" w:lineRule="auto" w:line="276"/>
        <w:ind w:left="440" w:leftChars="0"/>
        <w:jc w:val="left"/>
        <w:rPr/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c)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Implicit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Bias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Training: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Mandate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ongoing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implicit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bias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training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for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all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law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enforcement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officers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to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promote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fair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treatment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and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improve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community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relations.</w:t>
      </w:r>
    </w:p>
    <w:p>
      <w:pPr>
        <w:spacing w:after="200" w:lineRule="auto" w:line="276"/>
        <w:ind w:left="440" w:leftChars="0"/>
        <w:jc w:val="left"/>
        <w:rPr/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d)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Alternatives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to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Incarceration: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Invest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in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diversion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programs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and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community-based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rehabilitation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initiatives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to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reduce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recidivism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and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promote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community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reintegration.</w:t>
      </w:r>
    </w:p>
    <w:p>
      <w:pPr>
        <w:spacing w:after="200" w:lineRule="auto" w:line="276"/>
        <w:ind w:left="440" w:leftChars="0"/>
        <w:jc w:val="left"/>
        <w:rPr/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Education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Equity:</w:t>
      </w:r>
    </w:p>
    <w:p>
      <w:pPr>
        <w:spacing w:after="200" w:lineRule="auto" w:line="276"/>
        <w:ind w:left="660" w:leftChars="0"/>
        <w:jc w:val="left"/>
        <w:rPr/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Education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is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crucial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pathway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to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social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mobility,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but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inequities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in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access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and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resources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have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hindered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African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American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students'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academic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achievement:</w:t>
      </w:r>
    </w:p>
    <w:p>
      <w:pPr>
        <w:spacing w:after="200" w:lineRule="auto" w:line="276"/>
        <w:ind w:left="660" w:leftChars="0"/>
        <w:jc w:val="left"/>
        <w:rPr/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a)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Funding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Equity: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Ensure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equitable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funding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for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schools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in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underserved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communities,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providing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adequate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resources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for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educational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programs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and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infrastructure.</w:t>
      </w:r>
    </w:p>
    <w:p>
      <w:pPr>
        <w:spacing w:after="200" w:lineRule="auto" w:line="276"/>
        <w:ind w:left="440" w:leftChars="0"/>
        <w:jc w:val="left"/>
        <w:rPr/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b)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Culturally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Relevant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Curriculum: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Promote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the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development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of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culturally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relevant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curricula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that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highlight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African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American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history,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culture,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and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contributions.</w:t>
      </w:r>
    </w:p>
    <w:p>
      <w:pPr>
        <w:spacing w:after="200" w:lineRule="auto" w:line="276"/>
        <w:ind w:left="440" w:leftChars="0"/>
        <w:jc w:val="left"/>
        <w:rPr/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c)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Teacher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Diversity: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Support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initiatives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to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increase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the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representation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of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African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American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teachers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in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the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education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system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to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provide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positive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role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models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for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students.</w:t>
      </w:r>
    </w:p>
    <w:p>
      <w:pPr>
        <w:spacing w:after="200" w:lineRule="auto" w:line="276"/>
        <w:ind w:left="440" w:leftChars="0"/>
        <w:jc w:val="left"/>
        <w:rPr/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d)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Early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Childhood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Education: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Expand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access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to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high-quality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early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childhood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education,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as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studies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show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that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it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can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significantly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impact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academic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outcomes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and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reduce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the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achievement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gap.</w:t>
      </w:r>
    </w:p>
    <w:p>
      <w:pPr>
        <w:spacing w:after="200" w:lineRule="auto" w:line="276"/>
        <w:ind w:left="440" w:leftChars="0"/>
        <w:jc w:val="left"/>
        <w:rPr/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Economic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Empowerment:</w:t>
      </w:r>
    </w:p>
    <w:p>
      <w:pPr>
        <w:spacing w:after="200" w:lineRule="auto" w:line="276"/>
        <w:ind w:left="660" w:leftChars="0"/>
        <w:jc w:val="left"/>
        <w:rPr/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Addressing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economic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disparities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is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essential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to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create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opportunities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for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African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Americans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to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thrive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economically:</w:t>
      </w:r>
    </w:p>
    <w:p>
      <w:pPr>
        <w:spacing w:after="200" w:lineRule="auto" w:line="276"/>
        <w:ind w:left="660" w:leftChars="0"/>
        <w:jc w:val="left"/>
        <w:rPr/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a)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Affordable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Housing: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Increase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funding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for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affordable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housing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projects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and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implement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measures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to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prevent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discriminatory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housing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practices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such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as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redlining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and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racial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steering.</w:t>
      </w:r>
    </w:p>
    <w:p>
      <w:pPr>
        <w:spacing w:after="200" w:lineRule="auto" w:line="276"/>
        <w:ind w:left="440" w:leftChars="0"/>
        <w:jc w:val="left"/>
        <w:rPr/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b)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Small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Business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Support: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Provide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financial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resources,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technical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assistance,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and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training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programs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to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support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the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growth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of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small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businesses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in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African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American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communities.</w:t>
      </w:r>
    </w:p>
    <w:p>
      <w:pPr>
        <w:spacing w:after="200" w:lineRule="auto" w:line="276"/>
        <w:ind w:left="440" w:leftChars="0"/>
        <w:jc w:val="left"/>
        <w:rPr/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c)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Job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Training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and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Placement: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Establish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job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training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programs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that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focus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on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industries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with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growth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potential,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facilitating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access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to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well-paying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jobs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for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African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American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job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seekers.</w:t>
      </w:r>
    </w:p>
    <w:p>
      <w:pPr>
        <w:spacing w:after="200" w:lineRule="auto" w:line="276"/>
        <w:ind w:left="440" w:leftChars="0"/>
        <w:jc w:val="left"/>
        <w:rPr/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d)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Raising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the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Minimum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Wage: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Advocate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for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fair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and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livable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minimum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wage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that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helps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lift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workers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out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of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poverty.</w:t>
      </w:r>
    </w:p>
    <w:p>
      <w:pPr>
        <w:spacing w:after="200" w:lineRule="auto" w:line="276"/>
        <w:ind w:left="440" w:leftChars="0"/>
        <w:jc w:val="left"/>
        <w:rPr/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Healthcare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Access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and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Equity:</w:t>
      </w:r>
    </w:p>
    <w:p>
      <w:pPr>
        <w:spacing w:after="200" w:lineRule="auto" w:line="276"/>
        <w:ind w:left="660" w:leftChars="0"/>
        <w:jc w:val="left"/>
        <w:rPr/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Health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disparities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have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significant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impact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on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the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well-being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of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African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American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communities:</w:t>
      </w:r>
    </w:p>
    <w:p>
      <w:pPr>
        <w:spacing w:after="200" w:lineRule="auto" w:line="276"/>
        <w:ind w:left="660" w:leftChars="0"/>
        <w:jc w:val="left"/>
        <w:rPr/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a)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Medicaid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Expansion: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Expand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Medicaid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coverage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to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provide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access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to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healthcare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for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low-income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individuals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and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families.</w:t>
      </w:r>
    </w:p>
    <w:p>
      <w:pPr>
        <w:spacing w:after="200" w:lineRule="auto" w:line="276"/>
        <w:ind w:left="440" w:leftChars="0"/>
        <w:jc w:val="left"/>
        <w:rPr/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b)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Community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Health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Centers: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Increase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funding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for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community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health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centers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that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serve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underserved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areas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with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high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proportion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of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African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American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residents.</w:t>
      </w:r>
    </w:p>
    <w:p>
      <w:pPr>
        <w:spacing w:after="200" w:lineRule="auto" w:line="276"/>
        <w:ind w:left="440" w:leftChars="0"/>
        <w:jc w:val="left"/>
        <w:rPr/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c)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Culturally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Competent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Care: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Encourage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diversity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and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cultural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competency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training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for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healthcare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professionals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to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address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racial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bias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and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provide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better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care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to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patients.</w:t>
      </w:r>
    </w:p>
    <w:p>
      <w:pPr>
        <w:spacing w:after="200" w:lineRule="auto" w:line="276"/>
        <w:ind w:left="440" w:leftChars="0"/>
        <w:jc w:val="left"/>
        <w:rPr/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d)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Targeted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Health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Interventions: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Develop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and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implement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targeted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interventions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to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address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health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disparities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in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conditions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prevalent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among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African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Americans,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such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as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hypertension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and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diabetes.</w:t>
      </w:r>
    </w:p>
    <w:p>
      <w:pPr>
        <w:spacing w:after="200" w:lineRule="auto" w:line="276"/>
        <w:ind w:left="440" w:leftChars="0"/>
        <w:jc w:val="left"/>
        <w:rPr/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Voting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Rights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Protection:</w:t>
      </w:r>
    </w:p>
    <w:p>
      <w:pPr>
        <w:spacing w:after="200" w:lineRule="auto" w:line="276"/>
        <w:ind w:left="660" w:leftChars="0"/>
        <w:jc w:val="left"/>
        <w:rPr/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Ensuring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voting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rights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are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protected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is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crucial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for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African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American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political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representation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and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civic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engagement:</w:t>
      </w:r>
    </w:p>
    <w:p>
      <w:pPr>
        <w:spacing w:after="200" w:lineRule="auto" w:line="276"/>
        <w:ind w:left="660" w:leftChars="0"/>
        <w:jc w:val="left"/>
        <w:rPr/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a)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Voting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Rights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Act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Enforcement: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Strengthen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the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enforcement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of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the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Voting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Rights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Act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to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prevent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discriminatory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voting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practices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and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the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disenfranchisement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of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African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American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voters.</w:t>
      </w:r>
    </w:p>
    <w:p>
      <w:pPr>
        <w:spacing w:after="200" w:lineRule="auto" w:line="276"/>
        <w:ind w:left="440" w:leftChars="0"/>
        <w:jc w:val="left"/>
        <w:rPr/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b)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Automatic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Voter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Registration: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Implement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policies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that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automatically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register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eligible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voters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as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they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interact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with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government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agencies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to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increase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voter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participation.</w:t>
      </w:r>
    </w:p>
    <w:p>
      <w:pPr>
        <w:spacing w:after="200" w:lineRule="auto" w:line="276"/>
        <w:ind w:left="660" w:leftChars="0"/>
        <w:jc w:val="left"/>
        <w:rPr/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c)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Accessible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Voting: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Improve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access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to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polling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places,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expand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early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voting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options,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and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advocate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for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vote-by-mail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policies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to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remove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barriers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to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voting.</w:t>
      </w:r>
    </w:p>
    <w:p>
      <w:pPr>
        <w:spacing w:after="200" w:lineRule="auto" w:line="276"/>
        <w:ind w:left="440" w:leftChars="0"/>
        <w:jc w:val="left"/>
        <w:rPr/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Conclusion:</w:t>
      </w:r>
    </w:p>
    <w:p>
      <w:pPr>
        <w:pStyle w:val="style0"/>
        <w:ind w:left="660" w:leftChars="0"/>
        <w:jc w:val="left"/>
        <w:rPr/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Addressing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the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social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issues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affecting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the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African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American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community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requires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comprehensive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and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sustained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effort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from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policymakers,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community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leaders,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and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society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as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whole.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The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policy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solutions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discussed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in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this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paper,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ranging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from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criminal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justice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reform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to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education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equity,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economic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empowerment,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healthcare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access,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and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voting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rights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protection,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serve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as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starting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point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for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promoting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racial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equity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and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social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justice.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By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implementing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these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policies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and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actively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combating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systemic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racism,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we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can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work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towards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creating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more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inclusive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and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equitable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society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for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all.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等线 Light">
    <w:altName w:val="等线 Light"/>
    <w:panose1 w:val="020106000300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20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sz w:val="22"/>
      <w:szCs w:val="22"/>
    </w:rPr>
  </w:style>
  <w:style w:type="character" w:default="1" w:styleId="style65">
    <w:name w:val="Default Paragraph Font"/>
    <w:next w:val="style65"/>
    <w:rPr>
      <w:rFonts w:ascii="Calibri" w:cs="Times New Roman" w:eastAsia="宋体" w:hAnsi="Calibri"/>
    </w:rPr>
  </w:style>
  <w:style w:type="table" w:default="1" w:styleId="style105">
    <w:name w:val="Normal Table"/>
    <w:next w:val="style105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1009</Words>
  <Characters>6517</Characters>
  <Application>WPS Office</Application>
  <Paragraphs>47</Paragraphs>
  <CharactersWithSpaces>7483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2023-07-01T18:53:13Z</dcterms:created>
  <dc:creator>Infinix X650</dc:creator>
  <lastModifiedBy>Infinix X650</lastModifiedBy>
  <dcterms:modified xsi:type="dcterms:W3CDTF">2023-07-01T19:59:40Z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cba808db384649978084603fe5a53890</vt:lpwstr>
  </property>
</Properties>
</file>