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u w:val="single"/>
        </w:rPr>
      </w:pPr>
      <w:r>
        <w:rPr>
          <w:b/>
          <w:u w:val="single"/>
        </w:rPr>
        <w:t>What is Member Behavior?</w:t>
      </w:r>
    </w:p>
    <w:p>
      <w:pPr>
        <w:ind w:firstLine="720" w:firstLineChars="0"/>
      </w:pPr>
      <w:r>
        <w:t>It refers to the actions, attitudes and patterns demonstrated by individuals within a particular group organization. Member behavior can vary significantly based on the norms, values and expectations developed within a specific environment. Those factors include:</w:t>
      </w:r>
    </w:p>
    <w:p>
      <w:pPr>
        <w:pStyle w:val="20"/>
        <w:numPr>
          <w:ilvl w:val="0"/>
          <w:numId w:val="1"/>
        </w:numPr>
      </w:pPr>
      <w:r>
        <w:rPr>
          <w:b/>
        </w:rPr>
        <w:t xml:space="preserve">Adherence to rules and norms </w:t>
      </w:r>
    </w:p>
    <w:p>
      <w:r>
        <w:t>It entails following established guidelines, rules and cultural norms within the group.</w:t>
      </w:r>
    </w:p>
    <w:p>
      <w:pPr>
        <w:pStyle w:val="20"/>
        <w:numPr>
          <w:ilvl w:val="0"/>
          <w:numId w:val="1"/>
        </w:numPr>
      </w:pPr>
      <w:r>
        <w:rPr>
          <w:b/>
        </w:rPr>
        <w:t>Conflict resolution</w:t>
      </w:r>
    </w:p>
    <w:p>
      <w:pPr>
        <w:ind w:firstLine="720" w:firstLineChars="0"/>
      </w:pPr>
      <w:r>
        <w:t>This is how different members address conflicts or disagreements and how they handle any form of disputes which arise within the group.</w:t>
      </w:r>
    </w:p>
    <w:p>
      <w:pPr>
        <w:rPr>
          <w:b/>
        </w:rPr>
      </w:pPr>
      <w:r>
        <w:rPr>
          <w:b/>
        </w:rPr>
        <w:t>Conflict resolution approaches</w:t>
      </w:r>
    </w:p>
    <w:p>
      <w:pPr>
        <w:pStyle w:val="20"/>
        <w:numPr>
          <w:ilvl w:val="0"/>
          <w:numId w:val="2"/>
        </w:numPr>
        <w:rPr>
          <w:b/>
        </w:rPr>
      </w:pPr>
      <w:r>
        <w:rPr>
          <w:b/>
        </w:rPr>
        <w:t xml:space="preserve">Competitive – </w:t>
      </w:r>
      <w:r>
        <w:t>they approach conflicts as a win-lose situations prioritizing their interests over others.</w:t>
      </w:r>
    </w:p>
    <w:p>
      <w:pPr>
        <w:pStyle w:val="20"/>
        <w:numPr>
          <w:ilvl w:val="0"/>
          <w:numId w:val="2"/>
        </w:numPr>
        <w:rPr>
          <w:b/>
        </w:rPr>
      </w:pPr>
      <w:r>
        <w:rPr>
          <w:b/>
        </w:rPr>
        <w:t xml:space="preserve">Avoidant – </w:t>
      </w:r>
      <w:r>
        <w:t>these type of individuals tend to avoid conflicts and they prefer to maintain peace even if the conflict is unresolved.</w:t>
      </w:r>
    </w:p>
    <w:p>
      <w:pPr>
        <w:pStyle w:val="20"/>
        <w:numPr>
          <w:ilvl w:val="0"/>
          <w:numId w:val="2"/>
        </w:numPr>
        <w:rPr>
          <w:b/>
        </w:rPr>
      </w:pPr>
      <w:r>
        <w:rPr>
          <w:b/>
        </w:rPr>
        <w:t xml:space="preserve">Collaborative – </w:t>
      </w:r>
      <w:r>
        <w:t>others actively seek resolution and aim for a win-win outcomes and addressing conflicts maturely and constructively.</w:t>
      </w:r>
    </w:p>
    <w:p>
      <w:pPr>
        <w:pStyle w:val="20"/>
        <w:numPr>
          <w:ilvl w:val="0"/>
          <w:numId w:val="1"/>
        </w:numPr>
      </w:pPr>
      <w:r>
        <w:rPr>
          <w:b/>
        </w:rPr>
        <w:t>Communication styles</w:t>
      </w:r>
    </w:p>
    <w:p>
      <w:pPr>
        <w:pStyle w:val="20"/>
        <w:numPr>
          <w:ilvl w:val="0"/>
          <w:numId w:val="3"/>
        </w:numPr>
        <w:rPr>
          <w:b/>
        </w:rPr>
      </w:pPr>
      <w:r>
        <w:rPr>
          <w:b/>
        </w:rPr>
        <w:t>Assertive communicators</w:t>
      </w:r>
      <w:r>
        <w:t xml:space="preserve"> – these are individuals who express themselves more confidently and directly to the group.</w:t>
      </w:r>
    </w:p>
    <w:p>
      <w:pPr>
        <w:pStyle w:val="20"/>
        <w:numPr>
          <w:ilvl w:val="0"/>
          <w:numId w:val="3"/>
        </w:numPr>
        <w:rPr>
          <w:b/>
        </w:rPr>
      </w:pPr>
      <w:r>
        <w:rPr>
          <w:b/>
        </w:rPr>
        <w:t xml:space="preserve">Passive communicators </w:t>
      </w:r>
      <w:r>
        <w:t>– these are members who are quiet and less inclined to air their views directly and openly.</w:t>
      </w:r>
    </w:p>
    <w:p>
      <w:pPr>
        <w:pStyle w:val="20"/>
        <w:numPr>
          <w:ilvl w:val="0"/>
          <w:numId w:val="3"/>
        </w:numPr>
        <w:rPr>
          <w:b/>
        </w:rPr>
      </w:pPr>
      <w:r>
        <w:rPr>
          <w:b/>
        </w:rPr>
        <w:t xml:space="preserve">Aggressive communicators </w:t>
      </w:r>
      <w:r>
        <w:t>– these people forcefully air their opinions without considering other people’s opinions.</w:t>
      </w:r>
    </w:p>
    <w:p>
      <w:pPr>
        <w:pStyle w:val="20"/>
        <w:numPr>
          <w:ilvl w:val="0"/>
          <w:numId w:val="1"/>
        </w:numPr>
      </w:pPr>
      <w:r>
        <w:rPr>
          <w:b/>
        </w:rPr>
        <w:t>Collaboration and cooperation</w:t>
      </w:r>
    </w:p>
    <w:p>
      <w:r>
        <w:t>This involves how members work together, support each other, and contribute collectively towards a common task.</w:t>
      </w:r>
    </w:p>
    <w:p>
      <w:pPr>
        <w:pStyle w:val="20"/>
      </w:pPr>
      <w:r>
        <w:rPr>
          <w:b/>
        </w:rPr>
        <w:t xml:space="preserve">Collaboration – </w:t>
      </w:r>
      <w:r>
        <w:t xml:space="preserve">the willingness of members to work together towards a common goal. </w:t>
      </w:r>
    </w:p>
    <w:p>
      <w:pPr>
        <w:pStyle w:val="20"/>
      </w:pPr>
      <w:r>
        <w:rPr>
          <w:b/>
        </w:rPr>
        <w:t>Team dynamics –</w:t>
      </w:r>
      <w:r>
        <w:t xml:space="preserve"> this entails how members interact within teams, their roles and their overall contributions towards their goal.</w:t>
      </w:r>
    </w:p>
    <w:p>
      <w:pPr>
        <w:pStyle w:val="20"/>
        <w:numPr>
          <w:ilvl w:val="0"/>
          <w:numId w:val="1"/>
        </w:numPr>
      </w:pPr>
      <w:r>
        <w:rPr>
          <w:b/>
        </w:rPr>
        <w:t>Leadership and participation.</w:t>
      </w:r>
    </w:p>
    <w:p>
      <w:r>
        <w:t>The intensity of involvement and leadership shown by members in driving activities, projects within the group.</w:t>
      </w:r>
    </w:p>
    <w:p>
      <w:pPr>
        <w:pStyle w:val="20"/>
        <w:numPr>
          <w:ilvl w:val="0"/>
          <w:numId w:val="1"/>
        </w:numPr>
      </w:pPr>
      <w:r>
        <w:rPr>
          <w:b/>
        </w:rPr>
        <w:t xml:space="preserve">Inclusivity and respect. </w:t>
      </w:r>
    </w:p>
    <w:p>
      <w:pPr>
        <w:ind w:firstLine="720" w:firstLineChars="0"/>
      </w:pPr>
      <w:r>
        <w:t>How every member decides to be involved in the daily activities of the group and how the members show respects towards each other for diversity and the perspectives of others in the group</w:t>
      </w:r>
    </w:p>
    <w:p>
      <w:pPr>
        <w:pStyle w:val="20"/>
        <w:numPr>
          <w:ilvl w:val="0"/>
          <w:numId w:val="1"/>
        </w:numPr>
        <w:rPr>
          <w:b/>
        </w:rPr>
      </w:pPr>
      <w:r>
        <w:rPr>
          <w:b/>
        </w:rPr>
        <w:t>Response to change</w:t>
      </w:r>
    </w:p>
    <w:p>
      <w:pPr>
        <w:ind w:firstLine="720" w:firstLineChars="0"/>
      </w:pPr>
      <w:bookmarkStart w:id="0" w:name="_GoBack"/>
      <w:bookmarkEnd w:id="0"/>
      <w:r>
        <w:t xml:space="preserve">This is how members adapt to the new ideas or modifications or to the new changes within the group’s dynamics or structure. </w:t>
      </w:r>
    </w:p>
    <w:p>
      <w:r>
        <w:t>Member behavior can contain various areas within a group, organization or community. Some key areas where member behavior is particularly relevant include:</w:t>
      </w:r>
    </w:p>
    <w:p>
      <w:pPr>
        <w:numPr>
          <w:ilvl w:val="0"/>
          <w:numId w:val="4"/>
        </w:numPr>
        <w:rPr>
          <w:b/>
          <w:bCs/>
        </w:rPr>
      </w:pPr>
      <w:r>
        <w:rPr>
          <w:b/>
          <w:bCs/>
        </w:rPr>
        <w:t xml:space="preserve">Communication </w:t>
      </w:r>
    </w:p>
    <w:p>
      <w:pPr>
        <w:numPr>
          <w:ilvl w:val="0"/>
          <w:numId w:val="5"/>
        </w:numPr>
        <w:rPr>
          <w:b/>
          <w:bCs/>
        </w:rPr>
      </w:pPr>
      <w:r>
        <w:rPr>
          <w:b/>
          <w:bCs/>
        </w:rPr>
        <w:t>Verbal and non-verbal communication</w:t>
      </w:r>
    </w:p>
    <w:p>
      <w:r>
        <w:t>This is how members express themselves, share ideas and interact with others through spoken language, gestures, and written communication.</w:t>
      </w:r>
    </w:p>
    <w:p>
      <w:pPr>
        <w:numPr>
          <w:ilvl w:val="0"/>
          <w:numId w:val="5"/>
        </w:numPr>
        <w:tabs>
          <w:tab w:val="clear" w:pos="425"/>
        </w:tabs>
      </w:pPr>
      <w:r>
        <w:rPr>
          <w:b/>
          <w:bCs/>
        </w:rPr>
        <w:t>Active listening</w:t>
      </w:r>
    </w:p>
    <w:p>
      <w:r>
        <w:t>This the ability of members to listen keenly and empathetically to others within the group.</w:t>
      </w:r>
    </w:p>
    <w:p>
      <w:pPr>
        <w:numPr>
          <w:ilvl w:val="0"/>
          <w:numId w:val="5"/>
        </w:numPr>
        <w:tabs>
          <w:tab w:val="clear" w:pos="425"/>
        </w:tabs>
        <w:rPr>
          <w:b/>
          <w:bCs/>
        </w:rPr>
      </w:pPr>
      <w:r>
        <w:rPr>
          <w:b/>
          <w:bCs/>
        </w:rPr>
        <w:t>Clarity and transparency</w:t>
      </w:r>
    </w:p>
    <w:p>
      <w:r>
        <w:t>How effectively members convey information and express their thoughts to ensure mutual understanding.</w:t>
      </w:r>
    </w:p>
    <w:p>
      <w:pPr>
        <w:rPr>
          <w:b/>
          <w:bCs/>
        </w:rPr>
      </w:pPr>
      <w:r>
        <w:rPr>
          <w:b/>
          <w:bCs/>
        </w:rPr>
        <w:t>Leadership behaviors</w:t>
      </w:r>
    </w:p>
    <w:p>
      <w:pPr>
        <w:numPr>
          <w:ilvl w:val="0"/>
          <w:numId w:val="6"/>
        </w:numPr>
        <w:tabs>
          <w:tab w:val="clear" w:pos="425"/>
        </w:tabs>
        <w:rPr>
          <w:b/>
          <w:bCs/>
        </w:rPr>
      </w:pPr>
      <w:r>
        <w:rPr>
          <w:b/>
          <w:bCs/>
        </w:rPr>
        <w:t xml:space="preserve">Authoritative </w:t>
      </w:r>
    </w:p>
    <w:p>
      <w:r>
        <w:t>Some individuals naturally take charge assert their opinions and guide the group.</w:t>
      </w:r>
    </w:p>
    <w:p>
      <w:pPr>
        <w:numPr>
          <w:ilvl w:val="0"/>
          <w:numId w:val="6"/>
        </w:numPr>
        <w:tabs>
          <w:tab w:val="clear" w:pos="425"/>
        </w:tabs>
      </w:pPr>
      <w:r>
        <w:rPr>
          <w:b/>
          <w:bCs/>
        </w:rPr>
        <w:t>Democratic</w:t>
      </w:r>
    </w:p>
    <w:p>
      <w:r>
        <w:t>Prefer inclusive decision making, seeking information from everyone before making a choice.</w:t>
      </w:r>
    </w:p>
    <w:p>
      <w:pPr>
        <w:numPr>
          <w:ilvl w:val="0"/>
          <w:numId w:val="6"/>
        </w:numPr>
        <w:tabs>
          <w:tab w:val="clear" w:pos="425"/>
        </w:tabs>
      </w:pPr>
      <w:r>
        <w:rPr>
          <w:b/>
          <w:bCs/>
        </w:rPr>
        <w:t>Laissez-faire</w:t>
      </w:r>
    </w:p>
    <w:p>
      <w:r>
        <w:t>Some might adopt a hands-off approach allowing others to take the lead or make decisions</w:t>
      </w:r>
    </w:p>
    <w:p>
      <w:pPr>
        <w:rPr>
          <w:b/>
          <w:bCs/>
        </w:rPr>
      </w:pPr>
      <w:r>
        <w:rPr>
          <w:b/>
          <w:bCs/>
        </w:rPr>
        <w:t>Contributors and supporters</w:t>
      </w:r>
    </w:p>
    <w:p>
      <w:pPr>
        <w:numPr>
          <w:ilvl w:val="0"/>
          <w:numId w:val="7"/>
        </w:numPr>
        <w:tabs>
          <w:tab w:val="clear" w:pos="425"/>
        </w:tabs>
        <w:rPr>
          <w:b/>
          <w:bCs/>
        </w:rPr>
      </w:pPr>
      <w:r>
        <w:rPr>
          <w:b/>
          <w:bCs/>
        </w:rPr>
        <w:t>Active contributors</w:t>
      </w:r>
    </w:p>
    <w:p>
      <w:r>
        <w:t>Members actively participate and share ideas and later take the tasks willingly.</w:t>
      </w:r>
    </w:p>
    <w:p>
      <w:pPr>
        <w:numPr>
          <w:ilvl w:val="0"/>
          <w:numId w:val="7"/>
        </w:numPr>
        <w:tabs>
          <w:tab w:val="clear" w:pos="425"/>
        </w:tabs>
      </w:pPr>
      <w:r>
        <w:rPr>
          <w:b/>
          <w:bCs/>
        </w:rPr>
        <w:t>Supporters and followers</w:t>
      </w:r>
    </w:p>
    <w:p>
      <w:r>
        <w:t>Some prefer supporting roles, assisting in laying down plans and aiding the group’s progress without taking the spotlight.</w:t>
      </w:r>
    </w:p>
    <w:p>
      <w:pPr>
        <w:rPr>
          <w:b/>
          <w:bCs/>
        </w:rPr>
      </w:pPr>
      <w:r>
        <w:rPr>
          <w:b/>
          <w:bCs/>
        </w:rPr>
        <w:t>Task oriented vs relationship oriented</w:t>
      </w:r>
    </w:p>
    <w:p>
      <w:pPr>
        <w:numPr>
          <w:ilvl w:val="0"/>
          <w:numId w:val="8"/>
        </w:numPr>
        <w:tabs>
          <w:tab w:val="clear" w:pos="425"/>
        </w:tabs>
        <w:rPr>
          <w:b/>
          <w:bCs/>
        </w:rPr>
      </w:pPr>
      <w:r>
        <w:rPr>
          <w:b/>
          <w:bCs/>
        </w:rPr>
        <w:t xml:space="preserve">Task oriented individuals - </w:t>
      </w:r>
      <w:r>
        <w:t xml:space="preserve">they are focused in achieving the goals, completing tasks efficiently and ensuring objectives are met. </w:t>
      </w:r>
    </w:p>
    <w:p>
      <w:pPr>
        <w:numPr>
          <w:ilvl w:val="0"/>
          <w:numId w:val="8"/>
        </w:numPr>
        <w:tabs>
          <w:tab w:val="clear" w:pos="425"/>
        </w:tabs>
        <w:rPr>
          <w:b/>
          <w:bCs/>
        </w:rPr>
      </w:pPr>
      <w:r>
        <w:rPr>
          <w:b/>
          <w:bCs/>
        </w:rPr>
        <w:t xml:space="preserve">Relationship oriented individuals - </w:t>
      </w:r>
      <w:r>
        <w:t>their priorities are maintaining positive relationships within the group, fostering cohesion and harmony.</w:t>
      </w:r>
    </w:p>
    <w:p>
      <w:pPr>
        <w:rPr>
          <w:b/>
          <w:bCs/>
        </w:rPr>
      </w:pPr>
      <w:r>
        <w:rPr>
          <w:b/>
          <w:bCs/>
        </w:rPr>
        <w:t xml:space="preserve">Adaptive behaviors </w:t>
      </w:r>
    </w:p>
    <w:p>
      <w:pPr>
        <w:numPr>
          <w:ilvl w:val="0"/>
          <w:numId w:val="9"/>
        </w:numPr>
        <w:tabs>
          <w:tab w:val="clear" w:pos="425"/>
        </w:tabs>
        <w:rPr>
          <w:b/>
          <w:bCs/>
        </w:rPr>
      </w:pPr>
      <w:r>
        <w:rPr>
          <w:b/>
          <w:bCs/>
        </w:rPr>
        <w:t xml:space="preserve">Adapters - </w:t>
      </w:r>
      <w:r>
        <w:t xml:space="preserve">they are those who easily adapt to changing circumstances and embrace new ideas or approaches. </w:t>
      </w:r>
    </w:p>
    <w:p>
      <w:pPr>
        <w:numPr>
          <w:ilvl w:val="0"/>
          <w:numId w:val="9"/>
        </w:numPr>
        <w:tabs>
          <w:tab w:val="clear" w:pos="425"/>
        </w:tabs>
        <w:rPr>
          <w:b/>
          <w:bCs/>
        </w:rPr>
      </w:pPr>
      <w:r>
        <w:rPr>
          <w:b/>
          <w:bCs/>
        </w:rPr>
        <w:t xml:space="preserve">Resistors - </w:t>
      </w:r>
      <w:r>
        <w:t xml:space="preserve">individuals who might be reluctant to change preferring traditional or familiar methods. </w:t>
      </w:r>
    </w:p>
    <w:p>
      <w:pPr>
        <w:rPr>
          <w:b/>
          <w:bCs/>
        </w:rPr>
      </w:pPr>
      <w:r>
        <w:rPr>
          <w:b/>
          <w:bCs/>
        </w:rPr>
        <w:t>Influencers and supporter</w:t>
      </w:r>
    </w:p>
    <w:p>
      <w:pPr>
        <w:numPr>
          <w:ilvl w:val="0"/>
          <w:numId w:val="10"/>
        </w:numPr>
        <w:tabs>
          <w:tab w:val="clear" w:pos="425"/>
        </w:tabs>
        <w:rPr>
          <w:b/>
          <w:bCs/>
        </w:rPr>
      </w:pPr>
      <w:r>
        <w:rPr>
          <w:b/>
          <w:bCs/>
        </w:rPr>
        <w:t xml:space="preserve">Influential individuals - </w:t>
      </w:r>
      <w:r>
        <w:t>people who naturally sway group opinions and guide group dynamics.</w:t>
      </w:r>
    </w:p>
    <w:p>
      <w:pPr>
        <w:numPr>
          <w:ilvl w:val="0"/>
          <w:numId w:val="10"/>
        </w:numPr>
        <w:tabs>
          <w:tab w:val="clear" w:pos="425"/>
        </w:tabs>
        <w:rPr>
          <w:b/>
          <w:bCs/>
        </w:rPr>
      </w:pPr>
      <w:r>
        <w:rPr>
          <w:b/>
          <w:bCs/>
        </w:rPr>
        <w:t xml:space="preserve">Supporters - </w:t>
      </w:r>
      <w:r>
        <w:t>provide assistance and positivity to the group.</w:t>
      </w: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tabs>
          <w:tab w:val="left" w:pos="425"/>
        </w:tabs>
        <w:rPr>
          <w:b/>
          <w:bCs/>
        </w:rPr>
      </w:pPr>
    </w:p>
    <w:p>
      <w:pPr>
        <w:rPr>
          <w:b/>
          <w:bCs/>
        </w:rPr>
      </w:pPr>
      <w:r>
        <w:rPr>
          <w:rFonts w:ascii="SimSun" w:hAnsi="SimSun" w:eastAsia="SimSun" w:cs="SimSun"/>
          <w:szCs w:val="24"/>
        </w:rPr>
        <w:t>Christ, T. (2008). Best practices in problem analysis. In A. Thomas &amp; J. Grimes (Eds.), Best practices in school psychology V (pp. 159–176). Bethesda, MD: National Association of School Psychologists. Cooper, J. O., Heron, T. E., &amp; Heward, W. L. (2007). Applied behavior analysis (2nd ed.). Prentice Hall: Upper Saddle River, NJ. Riley-Tilman, T. C., Chafouleaus, S., M., Christ, T., Briesch, A., &amp; LeBel, T. (2009). The impact of item wording and behavioral specificity on the accuracy of direct behavior ratings (DBRs). School Psychology Quarterly, 24(1), 1–12. Umbreit, J., Ferro, J., Liaupsin, C. J., &amp; Lane, K. L. (2007). Functional behavior assessment and function-based intervention: An effective practical approach. Prentice Hall: Upper Saddle River, NJ.</w:t>
      </w:r>
    </w:p>
    <w:p>
      <w:pPr>
        <w:rPr>
          <w:b/>
          <w:bCs/>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3E3C7"/>
    <w:multiLevelType w:val="singleLevel"/>
    <w:tmpl w:val="91B3E3C7"/>
    <w:lvl w:ilvl="0" w:tentative="0">
      <w:start w:val="1"/>
      <w:numFmt w:val="lowerLetter"/>
      <w:lvlText w:val="%1)"/>
      <w:lvlJc w:val="left"/>
      <w:pPr>
        <w:tabs>
          <w:tab w:val="left" w:pos="425"/>
        </w:tabs>
        <w:ind w:left="425" w:hanging="425"/>
      </w:pPr>
      <w:rPr>
        <w:rFonts w:hint="default"/>
      </w:rPr>
    </w:lvl>
  </w:abstractNum>
  <w:abstractNum w:abstractNumId="1">
    <w:nsid w:val="D635201F"/>
    <w:multiLevelType w:val="singleLevel"/>
    <w:tmpl w:val="D635201F"/>
    <w:lvl w:ilvl="0" w:tentative="0">
      <w:start w:val="1"/>
      <w:numFmt w:val="lowerRoman"/>
      <w:lvlText w:val="%1."/>
      <w:lvlJc w:val="left"/>
      <w:pPr>
        <w:tabs>
          <w:tab w:val="left" w:pos="425"/>
        </w:tabs>
        <w:ind w:left="425" w:hanging="425"/>
      </w:pPr>
      <w:rPr>
        <w:rFonts w:hint="default"/>
      </w:rPr>
    </w:lvl>
  </w:abstractNum>
  <w:abstractNum w:abstractNumId="2">
    <w:nsid w:val="E1078116"/>
    <w:multiLevelType w:val="singleLevel"/>
    <w:tmpl w:val="E1078116"/>
    <w:lvl w:ilvl="0" w:tentative="0">
      <w:start w:val="1"/>
      <w:numFmt w:val="lowerRoman"/>
      <w:lvlText w:val="%1."/>
      <w:lvlJc w:val="left"/>
      <w:pPr>
        <w:tabs>
          <w:tab w:val="left" w:pos="425"/>
        </w:tabs>
        <w:ind w:left="425" w:hanging="425"/>
      </w:pPr>
      <w:rPr>
        <w:rFonts w:hint="default"/>
      </w:rPr>
    </w:lvl>
  </w:abstractNum>
  <w:abstractNum w:abstractNumId="3">
    <w:nsid w:val="E637EA20"/>
    <w:multiLevelType w:val="singleLevel"/>
    <w:tmpl w:val="E637EA20"/>
    <w:lvl w:ilvl="0" w:tentative="0">
      <w:start w:val="1"/>
      <w:numFmt w:val="decimal"/>
      <w:suff w:val="space"/>
      <w:lvlText w:val="%1."/>
      <w:lvlJc w:val="left"/>
    </w:lvl>
  </w:abstractNum>
  <w:abstractNum w:abstractNumId="4">
    <w:nsid w:val="0D7C0571"/>
    <w:multiLevelType w:val="multilevel"/>
    <w:tmpl w:val="0D7C0571"/>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F636E34"/>
    <w:multiLevelType w:val="singleLevel"/>
    <w:tmpl w:val="4F636E34"/>
    <w:lvl w:ilvl="0" w:tentative="0">
      <w:start w:val="1"/>
      <w:numFmt w:val="lowerRoman"/>
      <w:lvlText w:val="%1."/>
      <w:lvlJc w:val="left"/>
      <w:pPr>
        <w:tabs>
          <w:tab w:val="left" w:pos="425"/>
        </w:tabs>
        <w:ind w:left="425" w:hanging="425"/>
      </w:pPr>
      <w:rPr>
        <w:rFonts w:hint="default"/>
      </w:rPr>
    </w:lvl>
  </w:abstractNum>
  <w:abstractNum w:abstractNumId="6">
    <w:nsid w:val="5AC46487"/>
    <w:multiLevelType w:val="multilevel"/>
    <w:tmpl w:val="5AC46487"/>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C66AB63"/>
    <w:multiLevelType w:val="singleLevel"/>
    <w:tmpl w:val="5C66AB63"/>
    <w:lvl w:ilvl="0" w:tentative="0">
      <w:start w:val="1"/>
      <w:numFmt w:val="lowerLetter"/>
      <w:lvlText w:val="%1)"/>
      <w:lvlJc w:val="left"/>
      <w:pPr>
        <w:tabs>
          <w:tab w:val="left" w:pos="425"/>
        </w:tabs>
        <w:ind w:left="425" w:hanging="425"/>
      </w:pPr>
      <w:rPr>
        <w:rFonts w:hint="default"/>
      </w:rPr>
    </w:lvl>
  </w:abstractNum>
  <w:abstractNum w:abstractNumId="8">
    <w:nsid w:val="60630676"/>
    <w:multiLevelType w:val="multilevel"/>
    <w:tmpl w:val="606306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D22EFAC"/>
    <w:multiLevelType w:val="singleLevel"/>
    <w:tmpl w:val="6D22EFAC"/>
    <w:lvl w:ilvl="0" w:tentative="0">
      <w:start w:val="1"/>
      <w:numFmt w:val="lowerLetter"/>
      <w:lvlText w:val="%1."/>
      <w:lvlJc w:val="left"/>
      <w:pPr>
        <w:tabs>
          <w:tab w:val="left" w:pos="425"/>
        </w:tabs>
        <w:ind w:left="425" w:hanging="425"/>
      </w:pPr>
      <w:rPr>
        <w:rFonts w:hint="default"/>
      </w:rPr>
    </w:lvl>
  </w:abstractNum>
  <w:num w:numId="1">
    <w:abstractNumId w:val="8"/>
  </w:num>
  <w:num w:numId="2">
    <w:abstractNumId w:val="4"/>
  </w:num>
  <w:num w:numId="3">
    <w:abstractNumId w:val="6"/>
  </w:num>
  <w:num w:numId="4">
    <w:abstractNumId w:val="3"/>
  </w:num>
  <w:num w:numId="5">
    <w:abstractNumId w:val="2"/>
  </w:num>
  <w:num w:numId="6">
    <w:abstractNumId w:val="0"/>
  </w:num>
  <w:num w:numId="7">
    <w:abstractNumId w:val="5"/>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99"/>
    <w:rsid w:val="000962D4"/>
    <w:rsid w:val="000A7391"/>
    <w:rsid w:val="000C0C9B"/>
    <w:rsid w:val="000C3C49"/>
    <w:rsid w:val="000E093F"/>
    <w:rsid w:val="00112266"/>
    <w:rsid w:val="0019518B"/>
    <w:rsid w:val="001F3134"/>
    <w:rsid w:val="001F76F7"/>
    <w:rsid w:val="002221A3"/>
    <w:rsid w:val="00223B52"/>
    <w:rsid w:val="002345BE"/>
    <w:rsid w:val="00237488"/>
    <w:rsid w:val="0026607E"/>
    <w:rsid w:val="002D2F5D"/>
    <w:rsid w:val="003453A2"/>
    <w:rsid w:val="0034659E"/>
    <w:rsid w:val="003C6559"/>
    <w:rsid w:val="003F2D50"/>
    <w:rsid w:val="003F4B32"/>
    <w:rsid w:val="00464E5A"/>
    <w:rsid w:val="004A3C9A"/>
    <w:rsid w:val="004D6BB7"/>
    <w:rsid w:val="004E4E3F"/>
    <w:rsid w:val="005125A6"/>
    <w:rsid w:val="00540A75"/>
    <w:rsid w:val="005523A2"/>
    <w:rsid w:val="005C7E63"/>
    <w:rsid w:val="00601617"/>
    <w:rsid w:val="006C5230"/>
    <w:rsid w:val="006C7605"/>
    <w:rsid w:val="006E470C"/>
    <w:rsid w:val="00731CA2"/>
    <w:rsid w:val="00733C29"/>
    <w:rsid w:val="0074284E"/>
    <w:rsid w:val="0075215B"/>
    <w:rsid w:val="007B64BB"/>
    <w:rsid w:val="007D4299"/>
    <w:rsid w:val="007D42B6"/>
    <w:rsid w:val="008343EC"/>
    <w:rsid w:val="00883897"/>
    <w:rsid w:val="00895C5C"/>
    <w:rsid w:val="008A3DAE"/>
    <w:rsid w:val="008B74D7"/>
    <w:rsid w:val="008C1622"/>
    <w:rsid w:val="00947EED"/>
    <w:rsid w:val="00954EBE"/>
    <w:rsid w:val="00960A98"/>
    <w:rsid w:val="00963184"/>
    <w:rsid w:val="009D4AE0"/>
    <w:rsid w:val="009E651E"/>
    <w:rsid w:val="009E7823"/>
    <w:rsid w:val="00A01562"/>
    <w:rsid w:val="00A04441"/>
    <w:rsid w:val="00A0698E"/>
    <w:rsid w:val="00A11098"/>
    <w:rsid w:val="00A17ACF"/>
    <w:rsid w:val="00A31BDA"/>
    <w:rsid w:val="00A5648C"/>
    <w:rsid w:val="00A56E80"/>
    <w:rsid w:val="00A615B5"/>
    <w:rsid w:val="00A6228B"/>
    <w:rsid w:val="00A96E88"/>
    <w:rsid w:val="00AB0909"/>
    <w:rsid w:val="00AD3E89"/>
    <w:rsid w:val="00AD7CEE"/>
    <w:rsid w:val="00B14CB0"/>
    <w:rsid w:val="00B46A12"/>
    <w:rsid w:val="00C0625F"/>
    <w:rsid w:val="00C15F42"/>
    <w:rsid w:val="00C236E8"/>
    <w:rsid w:val="00C458E0"/>
    <w:rsid w:val="00C5047C"/>
    <w:rsid w:val="00C84A2C"/>
    <w:rsid w:val="00C9376D"/>
    <w:rsid w:val="00C93B1E"/>
    <w:rsid w:val="00C97523"/>
    <w:rsid w:val="00CB0152"/>
    <w:rsid w:val="00CD2F5F"/>
    <w:rsid w:val="00D4587E"/>
    <w:rsid w:val="00D4767F"/>
    <w:rsid w:val="00D74E2F"/>
    <w:rsid w:val="00DC076A"/>
    <w:rsid w:val="00DC3CC7"/>
    <w:rsid w:val="00DE77E8"/>
    <w:rsid w:val="00E121AF"/>
    <w:rsid w:val="00E3071C"/>
    <w:rsid w:val="00ED2070"/>
    <w:rsid w:val="00ED3E2D"/>
    <w:rsid w:val="00EE78E0"/>
    <w:rsid w:val="00F15D0A"/>
    <w:rsid w:val="00F22236"/>
    <w:rsid w:val="00F46FAF"/>
    <w:rsid w:val="00F4765D"/>
    <w:rsid w:val="00F80A38"/>
    <w:rsid w:val="00FA00EA"/>
    <w:rsid w:val="00FA688F"/>
    <w:rsid w:val="00FB17D3"/>
    <w:rsid w:val="00FD201A"/>
    <w:rsid w:val="0E030AAB"/>
    <w:rsid w:val="16424A8C"/>
    <w:rsid w:val="28635469"/>
    <w:rsid w:val="6B90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Times New Roman" w:hAnsi="Times New Roman" w:eastAsiaTheme="minorHAnsi" w:cstheme="minorBidi"/>
      <w:sz w:val="24"/>
      <w:szCs w:val="22"/>
      <w:lang w:val="en-US" w:eastAsia="en-US" w:bidi="ar-SA"/>
    </w:rPr>
  </w:style>
  <w:style w:type="paragraph" w:styleId="2">
    <w:name w:val="heading 1"/>
    <w:basedOn w:val="1"/>
    <w:next w:val="1"/>
    <w:link w:val="16"/>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7"/>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link w:val="18"/>
    <w:qFormat/>
    <w:uiPriority w:val="9"/>
    <w:pPr>
      <w:spacing w:before="100" w:beforeAutospacing="1" w:after="100" w:afterAutospacing="1" w:line="240" w:lineRule="auto"/>
      <w:outlineLvl w:val="2"/>
    </w:pPr>
    <w:rPr>
      <w:rFonts w:eastAsia="Times New Roman" w:cs="Times New Roman"/>
      <w:b/>
      <w:bCs/>
      <w:sz w:val="27"/>
      <w:szCs w:val="27"/>
    </w:rPr>
  </w:style>
  <w:style w:type="paragraph" w:styleId="5">
    <w:name w:val="heading 4"/>
    <w:basedOn w:val="1"/>
    <w:next w:val="1"/>
    <w:link w:val="19"/>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0">
    <w:name w:val="footer"/>
    <w:basedOn w:val="1"/>
    <w:link w:val="56"/>
    <w:unhideWhenUsed/>
    <w:uiPriority w:val="99"/>
    <w:pPr>
      <w:tabs>
        <w:tab w:val="center" w:pos="4680"/>
        <w:tab w:val="right" w:pos="9360"/>
      </w:tabs>
      <w:spacing w:line="240" w:lineRule="auto"/>
    </w:pPr>
  </w:style>
  <w:style w:type="paragraph" w:styleId="11">
    <w:name w:val="header"/>
    <w:basedOn w:val="1"/>
    <w:link w:val="55"/>
    <w:unhideWhenUsed/>
    <w:uiPriority w:val="99"/>
    <w:pPr>
      <w:tabs>
        <w:tab w:val="center" w:pos="4680"/>
        <w:tab w:val="right" w:pos="9360"/>
      </w:tabs>
      <w:spacing w:line="240" w:lineRule="auto"/>
    </w:pPr>
  </w:style>
  <w:style w:type="character" w:styleId="12">
    <w:name w:val="HTML Cite"/>
    <w:basedOn w:val="6"/>
    <w:semiHidden/>
    <w:unhideWhenUsed/>
    <w:uiPriority w:val="99"/>
    <w:rPr>
      <w:i/>
      <w:iCs/>
    </w:rPr>
  </w:style>
  <w:style w:type="character" w:styleId="13">
    <w:name w:val="Hyperlink"/>
    <w:basedOn w:val="6"/>
    <w:unhideWhenUsed/>
    <w:uiPriority w:val="99"/>
    <w:rPr>
      <w:color w:val="0563C1" w:themeColor="hyperlink"/>
      <w:u w:val="single"/>
      <w14:textFill>
        <w14:solidFill>
          <w14:schemeClr w14:val="hlink"/>
        </w14:solidFill>
      </w14:textFill>
    </w:rPr>
  </w:style>
  <w:style w:type="paragraph" w:styleId="14">
    <w:name w:val="Normal (Web)"/>
    <w:basedOn w:val="1"/>
    <w:unhideWhenUsed/>
    <w:uiPriority w:val="99"/>
    <w:pPr>
      <w:spacing w:before="100" w:beforeAutospacing="1" w:after="100" w:afterAutospacing="1" w:line="240" w:lineRule="auto"/>
    </w:pPr>
    <w:rPr>
      <w:rFonts w:eastAsia="Times New Roman" w:cs="Times New Roman"/>
      <w:szCs w:val="24"/>
    </w:rPr>
  </w:style>
  <w:style w:type="character" w:styleId="15">
    <w:name w:val="Strong"/>
    <w:basedOn w:val="6"/>
    <w:qFormat/>
    <w:uiPriority w:val="22"/>
    <w:rPr>
      <w:b/>
      <w:bCs/>
    </w:rPr>
  </w:style>
  <w:style w:type="character" w:customStyle="1" w:styleId="16">
    <w:name w:val="Heading 1 Char"/>
    <w:basedOn w:val="6"/>
    <w:link w:val="2"/>
    <w:uiPriority w:val="9"/>
    <w:rPr>
      <w:rFonts w:asciiTheme="majorHAnsi" w:hAnsiTheme="majorHAnsi" w:eastAsiaTheme="majorEastAsia" w:cstheme="majorBidi"/>
      <w:color w:val="2E75B6" w:themeColor="accent1" w:themeShade="BF"/>
      <w:sz w:val="32"/>
      <w:szCs w:val="32"/>
    </w:rPr>
  </w:style>
  <w:style w:type="character" w:customStyle="1" w:styleId="17">
    <w:name w:val="Heading 2 Char"/>
    <w:basedOn w:val="6"/>
    <w:link w:val="3"/>
    <w:uiPriority w:val="9"/>
    <w:rPr>
      <w:rFonts w:asciiTheme="majorHAnsi" w:hAnsiTheme="majorHAnsi" w:eastAsiaTheme="majorEastAsia" w:cstheme="majorBidi"/>
      <w:color w:val="2E75B6" w:themeColor="accent1" w:themeShade="BF"/>
      <w:sz w:val="26"/>
      <w:szCs w:val="26"/>
    </w:rPr>
  </w:style>
  <w:style w:type="character" w:customStyle="1" w:styleId="18">
    <w:name w:val="Heading 3 Char"/>
    <w:basedOn w:val="6"/>
    <w:link w:val="4"/>
    <w:qFormat/>
    <w:uiPriority w:val="9"/>
    <w:rPr>
      <w:rFonts w:ascii="Times New Roman" w:hAnsi="Times New Roman" w:eastAsia="Times New Roman" w:cs="Times New Roman"/>
      <w:b/>
      <w:bCs/>
      <w:sz w:val="27"/>
      <w:szCs w:val="27"/>
    </w:rPr>
  </w:style>
  <w:style w:type="character" w:customStyle="1" w:styleId="19">
    <w:name w:val="Heading 4 Char"/>
    <w:basedOn w:val="6"/>
    <w:link w:val="5"/>
    <w:uiPriority w:val="9"/>
    <w:rPr>
      <w:rFonts w:asciiTheme="majorHAnsi" w:hAnsiTheme="majorHAnsi" w:eastAsiaTheme="majorEastAsia" w:cstheme="majorBidi"/>
      <w:i/>
      <w:iCs/>
      <w:color w:val="2E75B6" w:themeColor="accent1" w:themeShade="BF"/>
      <w:sz w:val="24"/>
    </w:rPr>
  </w:style>
  <w:style w:type="paragraph" w:styleId="20">
    <w:name w:val="List Paragraph"/>
    <w:basedOn w:val="1"/>
    <w:qFormat/>
    <w:uiPriority w:val="34"/>
    <w:pPr>
      <w:ind w:left="720"/>
      <w:contextualSpacing/>
    </w:pPr>
  </w:style>
  <w:style w:type="paragraph" w:customStyle="1" w:styleId="21">
    <w:name w:val="figcredit"/>
    <w:basedOn w:val="1"/>
    <w:uiPriority w:val="0"/>
    <w:pPr>
      <w:spacing w:before="100" w:beforeAutospacing="1" w:after="100" w:afterAutospacing="1" w:line="240" w:lineRule="auto"/>
    </w:pPr>
    <w:rPr>
      <w:rFonts w:eastAsia="Times New Roman" w:cs="Times New Roman"/>
      <w:szCs w:val="24"/>
    </w:rPr>
  </w:style>
  <w:style w:type="character" w:customStyle="1" w:styleId="22">
    <w:name w:val="heropromo-title"/>
    <w:basedOn w:val="6"/>
    <w:uiPriority w:val="0"/>
  </w:style>
  <w:style w:type="character" w:customStyle="1" w:styleId="23">
    <w:name w:val="mw-page-title-main"/>
    <w:basedOn w:val="6"/>
    <w:uiPriority w:val="0"/>
  </w:style>
  <w:style w:type="character" w:customStyle="1" w:styleId="24">
    <w:name w:val="vector-icon"/>
    <w:basedOn w:val="6"/>
    <w:uiPriority w:val="0"/>
  </w:style>
  <w:style w:type="character" w:customStyle="1" w:styleId="25">
    <w:name w:val="vector-dropdown-label-text"/>
    <w:basedOn w:val="6"/>
    <w:uiPriority w:val="0"/>
  </w:style>
  <w:style w:type="character" w:customStyle="1" w:styleId="26">
    <w:name w:val="mw-headline"/>
    <w:basedOn w:val="6"/>
    <w:uiPriority w:val="0"/>
  </w:style>
  <w:style w:type="character" w:customStyle="1" w:styleId="27">
    <w:name w:val="mw-editsection"/>
    <w:basedOn w:val="6"/>
    <w:uiPriority w:val="0"/>
  </w:style>
  <w:style w:type="character" w:customStyle="1" w:styleId="28">
    <w:name w:val="mw-editsection-bracket"/>
    <w:basedOn w:val="6"/>
    <w:uiPriority w:val="0"/>
  </w:style>
  <w:style w:type="character" w:customStyle="1" w:styleId="29">
    <w:name w:val="anchor"/>
    <w:basedOn w:val="6"/>
    <w:uiPriority w:val="0"/>
  </w:style>
  <w:style w:type="character" w:customStyle="1" w:styleId="30">
    <w:name w:val="portalbox-image"/>
    <w:basedOn w:val="6"/>
    <w:uiPriority w:val="0"/>
  </w:style>
  <w:style w:type="character" w:customStyle="1" w:styleId="31">
    <w:name w:val="noviewer"/>
    <w:basedOn w:val="6"/>
    <w:uiPriority w:val="0"/>
  </w:style>
  <w:style w:type="character" w:customStyle="1" w:styleId="32">
    <w:name w:val="portalbox-link"/>
    <w:basedOn w:val="6"/>
    <w:uiPriority w:val="0"/>
  </w:style>
  <w:style w:type="character" w:customStyle="1" w:styleId="33">
    <w:name w:val="mw-cite-backlink"/>
    <w:basedOn w:val="6"/>
    <w:qFormat/>
    <w:uiPriority w:val="0"/>
  </w:style>
  <w:style w:type="character" w:customStyle="1" w:styleId="34">
    <w:name w:val="cite-accessibility-label"/>
    <w:basedOn w:val="6"/>
    <w:uiPriority w:val="0"/>
  </w:style>
  <w:style w:type="character" w:customStyle="1" w:styleId="35">
    <w:name w:val="reference-text"/>
    <w:basedOn w:val="6"/>
    <w:uiPriority w:val="0"/>
  </w:style>
  <w:style w:type="character" w:customStyle="1" w:styleId="36">
    <w:name w:val="z3988"/>
    <w:basedOn w:val="6"/>
    <w:uiPriority w:val="0"/>
  </w:style>
  <w:style w:type="character" w:customStyle="1" w:styleId="37">
    <w:name w:val="reference-accessdate"/>
    <w:basedOn w:val="6"/>
    <w:qFormat/>
    <w:uiPriority w:val="0"/>
  </w:style>
  <w:style w:type="character" w:customStyle="1" w:styleId="38">
    <w:name w:val="nowrap"/>
    <w:basedOn w:val="6"/>
    <w:uiPriority w:val="0"/>
  </w:style>
  <w:style w:type="character" w:customStyle="1" w:styleId="39">
    <w:name w:val="cs1-lock-free"/>
    <w:basedOn w:val="6"/>
    <w:uiPriority w:val="0"/>
  </w:style>
  <w:style w:type="paragraph" w:customStyle="1" w:styleId="40">
    <w:name w:val="sc-a6dfc828-0"/>
    <w:basedOn w:val="1"/>
    <w:uiPriority w:val="0"/>
    <w:pPr>
      <w:spacing w:before="100" w:beforeAutospacing="1" w:after="100" w:afterAutospacing="1" w:line="240" w:lineRule="auto"/>
    </w:pPr>
    <w:rPr>
      <w:rFonts w:eastAsia="Times New Roman" w:cs="Times New Roman"/>
      <w:szCs w:val="24"/>
    </w:rPr>
  </w:style>
  <w:style w:type="character" w:customStyle="1" w:styleId="41">
    <w:name w:val="sc-51a47db1-0"/>
    <w:basedOn w:val="6"/>
    <w:uiPriority w:val="0"/>
  </w:style>
  <w:style w:type="character" w:customStyle="1" w:styleId="42">
    <w:name w:val="richtext"/>
    <w:basedOn w:val="6"/>
    <w:uiPriority w:val="0"/>
  </w:style>
  <w:style w:type="paragraph" w:customStyle="1" w:styleId="43">
    <w:name w:val="caption__title"/>
    <w:basedOn w:val="1"/>
    <w:uiPriority w:val="0"/>
    <w:pPr>
      <w:spacing w:before="100" w:beforeAutospacing="1" w:after="100" w:afterAutospacing="1" w:line="240" w:lineRule="auto"/>
    </w:pPr>
    <w:rPr>
      <w:rFonts w:eastAsia="Times New Roman" w:cs="Times New Roman"/>
      <w:szCs w:val="24"/>
    </w:rPr>
  </w:style>
  <w:style w:type="character" w:customStyle="1" w:styleId="44">
    <w:name w:val="glossarylink"/>
    <w:basedOn w:val="6"/>
    <w:uiPriority w:val="0"/>
  </w:style>
  <w:style w:type="character" w:customStyle="1" w:styleId="45">
    <w:name w:val="fl-heading-text"/>
    <w:basedOn w:val="6"/>
    <w:uiPriority w:val="0"/>
  </w:style>
  <w:style w:type="character" w:customStyle="1" w:styleId="46">
    <w:name w:val="fl-button-text"/>
    <w:basedOn w:val="6"/>
    <w:uiPriority w:val="0"/>
  </w:style>
  <w:style w:type="character" w:customStyle="1" w:styleId="47">
    <w:name w:val="lwptoc_toggle"/>
    <w:basedOn w:val="6"/>
    <w:uiPriority w:val="0"/>
  </w:style>
  <w:style w:type="character" w:customStyle="1" w:styleId="48">
    <w:name w:val="lwptoc_item_number"/>
    <w:basedOn w:val="6"/>
    <w:uiPriority w:val="0"/>
  </w:style>
  <w:style w:type="character" w:customStyle="1" w:styleId="49">
    <w:name w:val="lwptoc_item_label"/>
    <w:basedOn w:val="6"/>
    <w:qFormat/>
    <w:uiPriority w:val="0"/>
  </w:style>
  <w:style w:type="paragraph" w:customStyle="1" w:styleId="50">
    <w:name w:val="z-Top of Form1"/>
    <w:basedOn w:val="1"/>
    <w:next w:val="1"/>
    <w:link w:val="51"/>
    <w:semiHidden/>
    <w:unhideWhenUsed/>
    <w:uiPriority w:val="99"/>
    <w:pPr>
      <w:pBdr>
        <w:bottom w:val="single" w:color="auto" w:sz="6" w:space="1"/>
      </w:pBdr>
      <w:spacing w:line="240" w:lineRule="auto"/>
      <w:jc w:val="center"/>
    </w:pPr>
    <w:rPr>
      <w:rFonts w:ascii="Arial" w:hAnsi="Arial" w:eastAsia="Times New Roman" w:cs="Arial"/>
      <w:vanish/>
      <w:sz w:val="16"/>
      <w:szCs w:val="16"/>
    </w:rPr>
  </w:style>
  <w:style w:type="character" w:customStyle="1" w:styleId="51">
    <w:name w:val="z-Top of Form Char"/>
    <w:basedOn w:val="6"/>
    <w:link w:val="50"/>
    <w:semiHidden/>
    <w:uiPriority w:val="99"/>
    <w:rPr>
      <w:rFonts w:ascii="Arial" w:hAnsi="Arial" w:eastAsia="Times New Roman" w:cs="Arial"/>
      <w:vanish/>
      <w:sz w:val="16"/>
      <w:szCs w:val="16"/>
    </w:rPr>
  </w:style>
  <w:style w:type="character" w:customStyle="1" w:styleId="52">
    <w:name w:val="screen-reader-text"/>
    <w:basedOn w:val="6"/>
    <w:uiPriority w:val="0"/>
  </w:style>
  <w:style w:type="paragraph" w:customStyle="1" w:styleId="53">
    <w:name w:val="z-Bottom of Form1"/>
    <w:basedOn w:val="1"/>
    <w:next w:val="1"/>
    <w:link w:val="54"/>
    <w:semiHidden/>
    <w:unhideWhenUsed/>
    <w:uiPriority w:val="99"/>
    <w:pPr>
      <w:pBdr>
        <w:top w:val="single" w:color="auto" w:sz="6" w:space="1"/>
      </w:pBdr>
      <w:spacing w:line="240" w:lineRule="auto"/>
      <w:jc w:val="center"/>
    </w:pPr>
    <w:rPr>
      <w:rFonts w:ascii="Arial" w:hAnsi="Arial" w:eastAsia="Times New Roman" w:cs="Arial"/>
      <w:vanish/>
      <w:sz w:val="16"/>
      <w:szCs w:val="16"/>
    </w:rPr>
  </w:style>
  <w:style w:type="character" w:customStyle="1" w:styleId="54">
    <w:name w:val="z-Bottom of Form Char"/>
    <w:basedOn w:val="6"/>
    <w:link w:val="53"/>
    <w:semiHidden/>
    <w:uiPriority w:val="99"/>
    <w:rPr>
      <w:rFonts w:ascii="Arial" w:hAnsi="Arial" w:eastAsia="Times New Roman" w:cs="Arial"/>
      <w:vanish/>
      <w:sz w:val="16"/>
      <w:szCs w:val="16"/>
    </w:rPr>
  </w:style>
  <w:style w:type="character" w:customStyle="1" w:styleId="55">
    <w:name w:val="Header Char"/>
    <w:basedOn w:val="6"/>
    <w:link w:val="11"/>
    <w:uiPriority w:val="99"/>
    <w:rPr>
      <w:rFonts w:ascii="Times New Roman" w:hAnsi="Times New Roman"/>
      <w:sz w:val="24"/>
    </w:rPr>
  </w:style>
  <w:style w:type="character" w:customStyle="1" w:styleId="56">
    <w:name w:val="Footer Char"/>
    <w:basedOn w:val="6"/>
    <w:link w:val="10"/>
    <w:uiPriority w:val="99"/>
    <w:rPr>
      <w:rFonts w:ascii="Times New Roman" w:hAnsi="Times New Roman"/>
      <w:sz w:val="24"/>
    </w:rPr>
  </w:style>
  <w:style w:type="paragraph" w:styleId="57">
    <w:name w:val="No Spacing"/>
    <w:qFormat/>
    <w:uiPriority w:val="1"/>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8B541-9B42-4F8E-BAE2-65111FE9B634}">
  <ds:schemaRefs/>
</ds:datastoreItem>
</file>

<file path=docProps/app.xml><?xml version="1.0" encoding="utf-8"?>
<Properties xmlns="http://schemas.openxmlformats.org/officeDocument/2006/extended-properties" xmlns:vt="http://schemas.openxmlformats.org/officeDocument/2006/docPropsVTypes">
  <Template>Normal</Template>
  <Pages>5</Pages>
  <Words>726</Words>
  <Characters>4141</Characters>
  <Lines>34</Lines>
  <Paragraphs>9</Paragraphs>
  <TotalTime>556</TotalTime>
  <ScaleCrop>false</ScaleCrop>
  <LinksUpToDate>false</LinksUpToDate>
  <CharactersWithSpaces>4858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2023-12-09T19:33:00Z</dcterms:created>
  <dc:creator>user</dc:creator>
  <cp:lastModifiedBy>user</cp:lastModifiedBy>
  <cp:lastPrinted>2023-12-09T18:58:00Z</cp:lastPrinted>
  <dcterms:modified xsi:type="dcterms:W3CDTF">2023-12-18T16:55:05Z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463A2A98476144C5AA3264732C6390AE_13</vt:lpwstr>
  </property>
</Properties>
</file>