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F1" w:rsidRPr="00BC3FF0" w:rsidRDefault="00135B51">
      <w:pPr>
        <w:rPr>
          <w:rFonts w:ascii="Segoe UI" w:hAnsi="Segoe UI" w:cs="Segoe UI"/>
          <w:b/>
          <w:u w:val="single"/>
        </w:rPr>
      </w:pPr>
      <w:r w:rsidRPr="00BC3FF0">
        <w:rPr>
          <w:rFonts w:ascii="Segoe UI" w:hAnsi="Segoe UI" w:cs="Segoe UI"/>
          <w:b/>
          <w:u w:val="single"/>
        </w:rPr>
        <w:t>Enhancing Disaster</w:t>
      </w:r>
      <w:r w:rsidR="00475EE3" w:rsidRPr="00BC3FF0">
        <w:rPr>
          <w:rFonts w:ascii="Segoe UI" w:hAnsi="Segoe UI" w:cs="Segoe UI"/>
          <w:b/>
          <w:u w:val="single"/>
        </w:rPr>
        <w:t xml:space="preserve"> Resilience in Local Communities</w:t>
      </w:r>
    </w:p>
    <w:p w:rsidR="00475EE3" w:rsidRPr="00BC3FF0" w:rsidRDefault="00475EE3">
      <w:pPr>
        <w:rPr>
          <w:rFonts w:ascii="Segoe UI" w:hAnsi="Segoe UI" w:cs="Segoe UI"/>
        </w:rPr>
      </w:pPr>
      <w:r w:rsidRPr="00BC3FF0">
        <w:rPr>
          <w:rFonts w:ascii="Segoe UI" w:hAnsi="Segoe UI" w:cs="Segoe UI"/>
        </w:rPr>
        <w:t>Disaster, whether natural or man-made, can have devas</w:t>
      </w:r>
      <w:r w:rsidR="00135B51" w:rsidRPr="00BC3FF0">
        <w:rPr>
          <w:rFonts w:ascii="Segoe UI" w:hAnsi="Segoe UI" w:cs="Segoe UI"/>
        </w:rPr>
        <w:t>ta</w:t>
      </w:r>
      <w:r w:rsidRPr="00BC3FF0">
        <w:rPr>
          <w:rFonts w:ascii="Segoe UI" w:hAnsi="Segoe UI" w:cs="Segoe UI"/>
        </w:rPr>
        <w:t>ting impacts on communities. In recent years, the frequency and intensity of these events have underscored the importance of building and enha</w:t>
      </w:r>
      <w:r w:rsidR="00135B51" w:rsidRPr="00BC3FF0">
        <w:rPr>
          <w:rFonts w:ascii="Segoe UI" w:hAnsi="Segoe UI" w:cs="Segoe UI"/>
        </w:rPr>
        <w:t>n</w:t>
      </w:r>
      <w:r w:rsidRPr="00BC3FF0">
        <w:rPr>
          <w:rFonts w:ascii="Segoe UI" w:hAnsi="Segoe UI" w:cs="Segoe UI"/>
        </w:rPr>
        <w:t>cing disaster resilience at the community level. This essay explores the strategies and initiative undertaken by the XYZ community to improve its disaster resilience,</w:t>
      </w:r>
      <w:r w:rsidR="00135B51" w:rsidRPr="00BC3FF0">
        <w:rPr>
          <w:rFonts w:ascii="Segoe UI" w:hAnsi="Segoe UI" w:cs="Segoe UI"/>
        </w:rPr>
        <w:t xml:space="preserve"> </w:t>
      </w:r>
      <w:r w:rsidRPr="00BC3FF0">
        <w:rPr>
          <w:rFonts w:ascii="Segoe UI" w:hAnsi="Segoe UI" w:cs="Segoe UI"/>
        </w:rPr>
        <w:t>focusing on collaborative efforts, risk reduction measures and community engagement.</w:t>
      </w:r>
    </w:p>
    <w:p w:rsidR="00475EE3" w:rsidRPr="00BC3FF0" w:rsidRDefault="00E954EB" w:rsidP="00475EE3">
      <w:pPr>
        <w:pStyle w:val="ListParagraph"/>
        <w:numPr>
          <w:ilvl w:val="0"/>
          <w:numId w:val="2"/>
        </w:numPr>
        <w:rPr>
          <w:rFonts w:ascii="Segoe UI" w:hAnsi="Segoe UI" w:cs="Segoe UI"/>
        </w:rPr>
      </w:pPr>
      <w:r w:rsidRPr="00BC3FF0">
        <w:rPr>
          <w:rFonts w:ascii="Segoe UI" w:hAnsi="Segoe UI" w:cs="Segoe UI"/>
        </w:rPr>
        <w:t>Understanding the community:</w:t>
      </w:r>
      <w:bookmarkStart w:id="0" w:name="_GoBack"/>
      <w:bookmarkEnd w:id="0"/>
    </w:p>
    <w:p w:rsidR="00E954EB" w:rsidRPr="00BC3FF0" w:rsidRDefault="00E954EB" w:rsidP="00E954EB">
      <w:pPr>
        <w:ind w:left="360"/>
        <w:rPr>
          <w:rFonts w:ascii="Segoe UI" w:hAnsi="Segoe UI" w:cs="Segoe UI"/>
        </w:rPr>
      </w:pPr>
      <w:r w:rsidRPr="00BC3FF0">
        <w:rPr>
          <w:rFonts w:ascii="Segoe UI" w:hAnsi="Segoe UI" w:cs="Segoe UI"/>
        </w:rPr>
        <w:t>The community faces various environmental risks, including: Less supply of water,</w:t>
      </w:r>
      <w:r w:rsidR="00135B51" w:rsidRPr="00BC3FF0">
        <w:rPr>
          <w:rFonts w:ascii="Segoe UI" w:hAnsi="Segoe UI" w:cs="Segoe UI"/>
        </w:rPr>
        <w:t xml:space="preserve"> </w:t>
      </w:r>
      <w:r w:rsidRPr="00BC3FF0">
        <w:rPr>
          <w:rFonts w:ascii="Segoe UI" w:hAnsi="Segoe UI" w:cs="Segoe UI"/>
        </w:rPr>
        <w:t>Hunger among the animals and human being.</w:t>
      </w:r>
      <w:r w:rsidR="00135B51" w:rsidRPr="00BC3FF0">
        <w:rPr>
          <w:rFonts w:ascii="Segoe UI" w:hAnsi="Segoe UI" w:cs="Segoe UI"/>
        </w:rPr>
        <w:t xml:space="preserve"> </w:t>
      </w:r>
      <w:r w:rsidRPr="00BC3FF0">
        <w:rPr>
          <w:rFonts w:ascii="Segoe UI" w:hAnsi="Segoe UI" w:cs="Segoe UI"/>
        </w:rPr>
        <w:t>Recognizing the need for proactive measures community leaders and residents have come together to formulate a comprehensive strategy for disaster resilience.</w:t>
      </w:r>
    </w:p>
    <w:p w:rsidR="00E954EB" w:rsidRPr="00BC3FF0" w:rsidRDefault="00E954EB" w:rsidP="00E954EB">
      <w:pPr>
        <w:pStyle w:val="ListParagraph"/>
        <w:numPr>
          <w:ilvl w:val="0"/>
          <w:numId w:val="2"/>
        </w:numPr>
        <w:rPr>
          <w:rFonts w:ascii="Segoe UI" w:hAnsi="Segoe UI" w:cs="Segoe UI"/>
        </w:rPr>
      </w:pPr>
      <w:r w:rsidRPr="00BC3FF0">
        <w:rPr>
          <w:rFonts w:ascii="Segoe UI" w:hAnsi="Segoe UI" w:cs="Segoe UI"/>
        </w:rPr>
        <w:t>Collaborative Planning and coordination:</w:t>
      </w:r>
    </w:p>
    <w:p w:rsidR="00E954EB" w:rsidRPr="00BC3FF0" w:rsidRDefault="00E954EB" w:rsidP="00E954EB">
      <w:pPr>
        <w:ind w:left="360"/>
        <w:rPr>
          <w:rFonts w:ascii="Segoe UI" w:hAnsi="Segoe UI" w:cs="Segoe UI"/>
        </w:rPr>
      </w:pPr>
      <w:r w:rsidRPr="00BC3FF0">
        <w:rPr>
          <w:rFonts w:ascii="Segoe UI" w:hAnsi="Segoe UI" w:cs="Segoe UI"/>
        </w:rPr>
        <w:t>Effective disaster resilience begins with collaborative planning and coordination.</w:t>
      </w:r>
      <w:r w:rsidR="00135B51" w:rsidRPr="00BC3FF0">
        <w:rPr>
          <w:rFonts w:ascii="Segoe UI" w:hAnsi="Segoe UI" w:cs="Segoe UI"/>
        </w:rPr>
        <w:t xml:space="preserve"> </w:t>
      </w:r>
      <w:r w:rsidRPr="00BC3FF0">
        <w:rPr>
          <w:rFonts w:ascii="Segoe UI" w:hAnsi="Segoe UI" w:cs="Segoe UI"/>
        </w:rPr>
        <w:t>XYZ community has established a dedicated task force comprising local government officials, emergency responders, non-profit organizations and community leaders. Regular meetings and workshops are conducted to assess vulnerabilities, identify resources and develop integrated plans for disaster response and recovery.</w:t>
      </w:r>
    </w:p>
    <w:p w:rsidR="009D0376" w:rsidRPr="00BC3FF0" w:rsidRDefault="009D0376" w:rsidP="009D0376">
      <w:pPr>
        <w:pStyle w:val="ListParagraph"/>
        <w:numPr>
          <w:ilvl w:val="0"/>
          <w:numId w:val="2"/>
        </w:numPr>
        <w:rPr>
          <w:rFonts w:ascii="Segoe UI" w:hAnsi="Segoe UI" w:cs="Segoe UI"/>
        </w:rPr>
      </w:pPr>
      <w:r w:rsidRPr="00BC3FF0">
        <w:rPr>
          <w:rFonts w:ascii="Segoe UI" w:hAnsi="Segoe UI" w:cs="Segoe UI"/>
        </w:rPr>
        <w:t>Risk Assessment and Mitigation:</w:t>
      </w:r>
    </w:p>
    <w:p w:rsidR="009D0376" w:rsidRPr="00BC3FF0" w:rsidRDefault="009D0376" w:rsidP="009D0376">
      <w:pPr>
        <w:ind w:left="360"/>
        <w:rPr>
          <w:rFonts w:ascii="Segoe UI" w:hAnsi="Segoe UI" w:cs="Segoe UI"/>
        </w:rPr>
      </w:pPr>
      <w:r w:rsidRPr="00BC3FF0">
        <w:rPr>
          <w:rFonts w:ascii="Segoe UI" w:hAnsi="Segoe UI" w:cs="Segoe UI"/>
        </w:rPr>
        <w:t>Understanding the specific risks faced by the community is crucial.</w:t>
      </w:r>
      <w:r w:rsidR="00135B51" w:rsidRPr="00BC3FF0">
        <w:rPr>
          <w:rFonts w:ascii="Segoe UI" w:hAnsi="Segoe UI" w:cs="Segoe UI"/>
        </w:rPr>
        <w:t xml:space="preserve"> </w:t>
      </w:r>
      <w:r w:rsidRPr="00BC3FF0">
        <w:rPr>
          <w:rFonts w:ascii="Segoe UI" w:hAnsi="Segoe UI" w:cs="Segoe UI"/>
        </w:rPr>
        <w:t>XYZ community has invested in comprehensive risk assessments to identify vulnerable areas, critical infrastructure, and potential hazards.</w:t>
      </w:r>
      <w:r w:rsidR="00135B51" w:rsidRPr="00BC3FF0">
        <w:rPr>
          <w:rFonts w:ascii="Segoe UI" w:hAnsi="Segoe UI" w:cs="Segoe UI"/>
        </w:rPr>
        <w:t xml:space="preserve"> </w:t>
      </w:r>
      <w:r w:rsidRPr="00BC3FF0">
        <w:rPr>
          <w:rFonts w:ascii="Segoe UI" w:hAnsi="Segoe UI" w:cs="Segoe UI"/>
        </w:rPr>
        <w:t>Armed with this knowledge, the community has implemented targeted mitigation measures, such as the construction of resilient infrastructure, establishment of evacuation routes, and implementation of early warning systems.</w:t>
      </w:r>
    </w:p>
    <w:p w:rsidR="009D0376" w:rsidRPr="00BC3FF0" w:rsidRDefault="009D0376" w:rsidP="009D0376">
      <w:pPr>
        <w:pStyle w:val="ListParagraph"/>
        <w:numPr>
          <w:ilvl w:val="0"/>
          <w:numId w:val="2"/>
        </w:numPr>
        <w:rPr>
          <w:rFonts w:ascii="Segoe UI" w:hAnsi="Segoe UI" w:cs="Segoe UI"/>
        </w:rPr>
      </w:pPr>
      <w:r w:rsidRPr="00BC3FF0">
        <w:rPr>
          <w:rFonts w:ascii="Segoe UI" w:hAnsi="Segoe UI" w:cs="Segoe UI"/>
        </w:rPr>
        <w:t>Community Engagement and Education:</w:t>
      </w:r>
    </w:p>
    <w:p w:rsidR="009D0376" w:rsidRPr="00BC3FF0" w:rsidRDefault="009D0376" w:rsidP="009D0376">
      <w:pPr>
        <w:ind w:left="360"/>
        <w:rPr>
          <w:rFonts w:ascii="Segoe UI" w:hAnsi="Segoe UI" w:cs="Segoe UI"/>
        </w:rPr>
      </w:pPr>
      <w:r w:rsidRPr="00BC3FF0">
        <w:rPr>
          <w:rFonts w:ascii="Segoe UI" w:hAnsi="Segoe UI" w:cs="Segoe UI"/>
        </w:rPr>
        <w:t>Empowering residents with knowledge and skills is a cornerstone of disaster resilience.</w:t>
      </w:r>
      <w:r w:rsidR="00135B51" w:rsidRPr="00BC3FF0">
        <w:rPr>
          <w:rFonts w:ascii="Segoe UI" w:hAnsi="Segoe UI" w:cs="Segoe UI"/>
        </w:rPr>
        <w:t xml:space="preserve"> </w:t>
      </w:r>
      <w:r w:rsidRPr="00BC3FF0">
        <w:rPr>
          <w:rFonts w:ascii="Segoe UI" w:hAnsi="Segoe UI" w:cs="Segoe UI"/>
        </w:rPr>
        <w:t xml:space="preserve">XYZ </w:t>
      </w:r>
      <w:r w:rsidR="00135B51" w:rsidRPr="00BC3FF0">
        <w:rPr>
          <w:rFonts w:ascii="Segoe UI" w:hAnsi="Segoe UI" w:cs="Segoe UI"/>
        </w:rPr>
        <w:t>C</w:t>
      </w:r>
      <w:r w:rsidRPr="00BC3FF0">
        <w:rPr>
          <w:rFonts w:ascii="Segoe UI" w:hAnsi="Segoe UI" w:cs="Segoe UI"/>
        </w:rPr>
        <w:t>ommunity actively engages in educational programs, workshops and drills to enhance public awarenes</w:t>
      </w:r>
      <w:r w:rsidR="00380E69" w:rsidRPr="00BC3FF0">
        <w:rPr>
          <w:rFonts w:ascii="Segoe UI" w:hAnsi="Segoe UI" w:cs="Segoe UI"/>
        </w:rPr>
        <w:t>s and preparedness. Training sessions cover topics such as first aid, evacuation procedures and the importance of community cohesion during crises.</w:t>
      </w:r>
    </w:p>
    <w:p w:rsidR="00380E69" w:rsidRPr="00BC3FF0" w:rsidRDefault="00380E69" w:rsidP="00380E69">
      <w:pPr>
        <w:pStyle w:val="ListParagraph"/>
        <w:numPr>
          <w:ilvl w:val="0"/>
          <w:numId w:val="2"/>
        </w:numPr>
        <w:rPr>
          <w:rFonts w:ascii="Segoe UI" w:hAnsi="Segoe UI" w:cs="Segoe UI"/>
        </w:rPr>
      </w:pPr>
      <w:r w:rsidRPr="00BC3FF0">
        <w:rPr>
          <w:rFonts w:ascii="Segoe UI" w:hAnsi="Segoe UI" w:cs="Segoe UI"/>
        </w:rPr>
        <w:t>Strengthening local infrastructure:</w:t>
      </w:r>
    </w:p>
    <w:p w:rsidR="00380E69" w:rsidRPr="00BC3FF0" w:rsidRDefault="00380E69" w:rsidP="00380E69">
      <w:pPr>
        <w:ind w:left="360"/>
        <w:rPr>
          <w:rFonts w:ascii="Segoe UI" w:hAnsi="Segoe UI" w:cs="Segoe UI"/>
        </w:rPr>
      </w:pPr>
      <w:r w:rsidRPr="00BC3FF0">
        <w:rPr>
          <w:rFonts w:ascii="Segoe UI" w:hAnsi="Segoe UI" w:cs="Segoe UI"/>
        </w:rPr>
        <w:t>Infrastructure plays a pivotal role in determ</w:t>
      </w:r>
      <w:r w:rsidR="00135B51" w:rsidRPr="00BC3FF0">
        <w:rPr>
          <w:rFonts w:ascii="Segoe UI" w:hAnsi="Segoe UI" w:cs="Segoe UI"/>
        </w:rPr>
        <w:t>in</w:t>
      </w:r>
      <w:r w:rsidRPr="00BC3FF0">
        <w:rPr>
          <w:rFonts w:ascii="Segoe UI" w:hAnsi="Segoe UI" w:cs="Segoe UI"/>
        </w:rPr>
        <w:t>ing community’s ability to withstand and recover from disasters.</w:t>
      </w:r>
      <w:r w:rsidR="00135B51" w:rsidRPr="00BC3FF0">
        <w:rPr>
          <w:rFonts w:ascii="Segoe UI" w:hAnsi="Segoe UI" w:cs="Segoe UI"/>
        </w:rPr>
        <w:t xml:space="preserve"> </w:t>
      </w:r>
      <w:r w:rsidRPr="00BC3FF0">
        <w:rPr>
          <w:rFonts w:ascii="Segoe UI" w:hAnsi="Segoe UI" w:cs="Segoe UI"/>
        </w:rPr>
        <w:t xml:space="preserve">XYZ community has invested in upgrading critical infrastructure, </w:t>
      </w:r>
      <w:r w:rsidRPr="00BC3FF0">
        <w:rPr>
          <w:rFonts w:ascii="Segoe UI" w:hAnsi="Segoe UI" w:cs="Segoe UI"/>
        </w:rPr>
        <w:lastRenderedPageBreak/>
        <w:t>including strengthening buildings improving drainage systems and incorporating eco-friendly designs that can withstand various environmental challenges.</w:t>
      </w:r>
    </w:p>
    <w:p w:rsidR="00380E69" w:rsidRPr="00BC3FF0" w:rsidRDefault="00380E69" w:rsidP="00380E69">
      <w:pPr>
        <w:pStyle w:val="ListParagraph"/>
        <w:numPr>
          <w:ilvl w:val="0"/>
          <w:numId w:val="2"/>
        </w:numPr>
        <w:rPr>
          <w:rFonts w:ascii="Segoe UI" w:hAnsi="Segoe UI" w:cs="Segoe UI"/>
        </w:rPr>
      </w:pPr>
      <w:r w:rsidRPr="00BC3FF0">
        <w:rPr>
          <w:rFonts w:ascii="Segoe UI" w:hAnsi="Segoe UI" w:cs="Segoe UI"/>
        </w:rPr>
        <w:t>Building Social Cohesion:</w:t>
      </w:r>
    </w:p>
    <w:p w:rsidR="00380E69" w:rsidRPr="00BC3FF0" w:rsidRDefault="00380E69" w:rsidP="00380E69">
      <w:pPr>
        <w:ind w:left="360"/>
        <w:rPr>
          <w:rFonts w:ascii="Segoe UI" w:hAnsi="Segoe UI" w:cs="Segoe UI"/>
        </w:rPr>
      </w:pPr>
      <w:r w:rsidRPr="00BC3FF0">
        <w:rPr>
          <w:rFonts w:ascii="Segoe UI" w:hAnsi="Segoe UI" w:cs="Segoe UI"/>
        </w:rPr>
        <w:t>Community resilience is not sole</w:t>
      </w:r>
      <w:r w:rsidR="00135B51" w:rsidRPr="00BC3FF0">
        <w:rPr>
          <w:rFonts w:ascii="Segoe UI" w:hAnsi="Segoe UI" w:cs="Segoe UI"/>
        </w:rPr>
        <w:t>l</w:t>
      </w:r>
      <w:r w:rsidRPr="00BC3FF0">
        <w:rPr>
          <w:rFonts w:ascii="Segoe UI" w:hAnsi="Segoe UI" w:cs="Segoe UI"/>
        </w:rPr>
        <w:t>y dependent on physical infrastructure but also on the strength of social bonds.</w:t>
      </w:r>
      <w:r w:rsidR="00135B51" w:rsidRPr="00BC3FF0">
        <w:rPr>
          <w:rFonts w:ascii="Segoe UI" w:hAnsi="Segoe UI" w:cs="Segoe UI"/>
        </w:rPr>
        <w:t xml:space="preserve"> </w:t>
      </w:r>
      <w:r w:rsidRPr="00BC3FF0">
        <w:rPr>
          <w:rFonts w:ascii="Segoe UI" w:hAnsi="Segoe UI" w:cs="Segoe UI"/>
        </w:rPr>
        <w:t xml:space="preserve">XYZ community places a strong emphasis on fostering social cohesion through neighborhood </w:t>
      </w:r>
      <w:proofErr w:type="gramStart"/>
      <w:r w:rsidRPr="00BC3FF0">
        <w:rPr>
          <w:rFonts w:ascii="Segoe UI" w:hAnsi="Segoe UI" w:cs="Segoe UI"/>
        </w:rPr>
        <w:t>associations</w:t>
      </w:r>
      <w:proofErr w:type="gramEnd"/>
      <w:r w:rsidRPr="00BC3FF0">
        <w:rPr>
          <w:rFonts w:ascii="Segoe UI" w:hAnsi="Segoe UI" w:cs="Segoe UI"/>
        </w:rPr>
        <w:t xml:space="preserve"> community events and mutual support networks. These connections prove invaluable during times of crisis, ensuring that vulnerable community members are not left isolated.</w:t>
      </w:r>
    </w:p>
    <w:p w:rsidR="00380E69" w:rsidRPr="00BC3FF0" w:rsidRDefault="00135B51" w:rsidP="00380E69">
      <w:pPr>
        <w:pStyle w:val="ListParagraph"/>
        <w:numPr>
          <w:ilvl w:val="0"/>
          <w:numId w:val="2"/>
        </w:numPr>
        <w:rPr>
          <w:rFonts w:ascii="Segoe UI" w:hAnsi="Segoe UI" w:cs="Segoe UI"/>
        </w:rPr>
      </w:pPr>
      <w:r w:rsidRPr="00BC3FF0">
        <w:rPr>
          <w:rFonts w:ascii="Segoe UI" w:hAnsi="Segoe UI" w:cs="Segoe UI"/>
        </w:rPr>
        <w:t>Technological integ</w:t>
      </w:r>
      <w:r w:rsidR="00840C97" w:rsidRPr="00BC3FF0">
        <w:rPr>
          <w:rFonts w:ascii="Segoe UI" w:hAnsi="Segoe UI" w:cs="Segoe UI"/>
        </w:rPr>
        <w:t xml:space="preserve">ration: </w:t>
      </w:r>
    </w:p>
    <w:p w:rsidR="00840C97" w:rsidRPr="00BC3FF0" w:rsidRDefault="00840C97" w:rsidP="00840C97">
      <w:pPr>
        <w:ind w:left="360"/>
        <w:rPr>
          <w:rFonts w:ascii="Segoe UI" w:hAnsi="Segoe UI" w:cs="Segoe UI"/>
        </w:rPr>
      </w:pPr>
      <w:r w:rsidRPr="00BC3FF0">
        <w:rPr>
          <w:rFonts w:ascii="Segoe UI" w:hAnsi="Segoe UI" w:cs="Segoe UI"/>
        </w:rPr>
        <w:t>Embracing technological advancements is crucial for modern disaster resilience efforts.</w:t>
      </w:r>
      <w:r w:rsidR="00135B51" w:rsidRPr="00BC3FF0">
        <w:rPr>
          <w:rFonts w:ascii="Segoe UI" w:hAnsi="Segoe UI" w:cs="Segoe UI"/>
        </w:rPr>
        <w:t xml:space="preserve"> </w:t>
      </w:r>
      <w:r w:rsidRPr="00BC3FF0">
        <w:rPr>
          <w:rFonts w:ascii="Segoe UI" w:hAnsi="Segoe UI" w:cs="Segoe UI"/>
        </w:rPr>
        <w:t>XYZ community h</w:t>
      </w:r>
      <w:r w:rsidR="00135B51" w:rsidRPr="00BC3FF0">
        <w:rPr>
          <w:rFonts w:ascii="Segoe UI" w:hAnsi="Segoe UI" w:cs="Segoe UI"/>
        </w:rPr>
        <w:t>as adopted innovative solutions</w:t>
      </w:r>
      <w:r w:rsidRPr="00BC3FF0">
        <w:rPr>
          <w:rFonts w:ascii="Segoe UI" w:hAnsi="Segoe UI" w:cs="Segoe UI"/>
        </w:rPr>
        <w:t>,</w:t>
      </w:r>
      <w:r w:rsidR="00135B51" w:rsidRPr="00BC3FF0">
        <w:rPr>
          <w:rFonts w:ascii="Segoe UI" w:hAnsi="Segoe UI" w:cs="Segoe UI"/>
        </w:rPr>
        <w:t xml:space="preserve"> </w:t>
      </w:r>
      <w:r w:rsidRPr="00BC3FF0">
        <w:rPr>
          <w:rFonts w:ascii="Segoe UI" w:hAnsi="Segoe UI" w:cs="Segoe UI"/>
        </w:rPr>
        <w:t>including advanced weather forecasting systems, early warning apps and community-wide communication platforms .These technologies enhance the community’</w:t>
      </w:r>
      <w:r w:rsidR="00135B51" w:rsidRPr="00BC3FF0">
        <w:rPr>
          <w:rFonts w:ascii="Segoe UI" w:hAnsi="Segoe UI" w:cs="Segoe UI"/>
        </w:rPr>
        <w:t>s</w:t>
      </w:r>
      <w:r w:rsidRPr="00BC3FF0">
        <w:rPr>
          <w:rFonts w:ascii="Segoe UI" w:hAnsi="Segoe UI" w:cs="Segoe UI"/>
        </w:rPr>
        <w:t xml:space="preserve"> ability to receive timely </w:t>
      </w:r>
      <w:proofErr w:type="gramStart"/>
      <w:r w:rsidRPr="00BC3FF0">
        <w:rPr>
          <w:rFonts w:ascii="Segoe UI" w:hAnsi="Segoe UI" w:cs="Segoe UI"/>
        </w:rPr>
        <w:t>information ,</w:t>
      </w:r>
      <w:proofErr w:type="gramEnd"/>
      <w:r w:rsidRPr="00BC3FF0">
        <w:rPr>
          <w:rFonts w:ascii="Segoe UI" w:hAnsi="Segoe UI" w:cs="Segoe UI"/>
        </w:rPr>
        <w:t xml:space="preserve"> coordinate response efforts and disseminate critical updates during emergencies.</w:t>
      </w:r>
    </w:p>
    <w:p w:rsidR="00840C97" w:rsidRPr="00BC3FF0" w:rsidRDefault="00840C97" w:rsidP="00840C97">
      <w:pPr>
        <w:pStyle w:val="ListParagraph"/>
        <w:numPr>
          <w:ilvl w:val="0"/>
          <w:numId w:val="2"/>
        </w:numPr>
        <w:rPr>
          <w:rFonts w:ascii="Segoe UI" w:hAnsi="Segoe UI" w:cs="Segoe UI"/>
        </w:rPr>
      </w:pPr>
      <w:r w:rsidRPr="00BC3FF0">
        <w:rPr>
          <w:rFonts w:ascii="Segoe UI" w:hAnsi="Segoe UI" w:cs="Segoe UI"/>
        </w:rPr>
        <w:t>Multi-Stakeholder Partnerships:</w:t>
      </w:r>
    </w:p>
    <w:p w:rsidR="00840C97" w:rsidRPr="00BC3FF0" w:rsidRDefault="00840C97" w:rsidP="00840C97">
      <w:pPr>
        <w:ind w:left="360"/>
        <w:rPr>
          <w:rFonts w:ascii="Segoe UI" w:hAnsi="Segoe UI" w:cs="Segoe UI"/>
        </w:rPr>
      </w:pPr>
      <w:r w:rsidRPr="00BC3FF0">
        <w:rPr>
          <w:rFonts w:ascii="Segoe UI" w:hAnsi="Segoe UI" w:cs="Segoe UI"/>
        </w:rPr>
        <w:t>Recognizing that disaster resilience is a shared responsibility, XYZ community actively engages in partnerships with various stakeholders.</w:t>
      </w:r>
      <w:r w:rsidR="00135B51" w:rsidRPr="00BC3FF0">
        <w:rPr>
          <w:rFonts w:ascii="Segoe UI" w:hAnsi="Segoe UI" w:cs="Segoe UI"/>
        </w:rPr>
        <w:t xml:space="preserve"> </w:t>
      </w:r>
      <w:r w:rsidRPr="00BC3FF0">
        <w:rPr>
          <w:rFonts w:ascii="Segoe UI" w:hAnsi="Segoe UI" w:cs="Segoe UI"/>
        </w:rPr>
        <w:t>This includes collaboration w</w:t>
      </w:r>
      <w:r w:rsidR="00135B51" w:rsidRPr="00BC3FF0">
        <w:rPr>
          <w:rFonts w:ascii="Segoe UI" w:hAnsi="Segoe UI" w:cs="Segoe UI"/>
        </w:rPr>
        <w:t>ith neighboring communities</w:t>
      </w:r>
      <w:r w:rsidRPr="00BC3FF0">
        <w:rPr>
          <w:rFonts w:ascii="Segoe UI" w:hAnsi="Segoe UI" w:cs="Segoe UI"/>
        </w:rPr>
        <w:t>, government agencies, non-profit organization and private sector entities. These partnerships enhance resource-sharing,</w:t>
      </w:r>
      <w:r w:rsidR="00135B51" w:rsidRPr="00BC3FF0">
        <w:rPr>
          <w:rFonts w:ascii="Segoe UI" w:hAnsi="Segoe UI" w:cs="Segoe UI"/>
        </w:rPr>
        <w:t xml:space="preserve"> </w:t>
      </w:r>
      <w:r w:rsidRPr="00BC3FF0">
        <w:rPr>
          <w:rFonts w:ascii="Segoe UI" w:hAnsi="Segoe UI" w:cs="Segoe UI"/>
        </w:rPr>
        <w:t>leverage expertise and facilitate a more comprehensive and effective approach to disaster resilience.</w:t>
      </w:r>
    </w:p>
    <w:p w:rsidR="006808E6" w:rsidRPr="00BC3FF0" w:rsidRDefault="006808E6" w:rsidP="006808E6">
      <w:pPr>
        <w:pStyle w:val="ListParagraph"/>
        <w:numPr>
          <w:ilvl w:val="0"/>
          <w:numId w:val="2"/>
        </w:numPr>
        <w:rPr>
          <w:rFonts w:ascii="Segoe UI" w:hAnsi="Segoe UI" w:cs="Segoe UI"/>
        </w:rPr>
      </w:pPr>
      <w:r w:rsidRPr="00BC3FF0">
        <w:rPr>
          <w:rFonts w:ascii="Segoe UI" w:hAnsi="Segoe UI" w:cs="Segoe UI"/>
        </w:rPr>
        <w:t>Sustainability and Eco-friendly Practices:</w:t>
      </w:r>
    </w:p>
    <w:p w:rsidR="006808E6" w:rsidRPr="00BC3FF0" w:rsidRDefault="006808E6" w:rsidP="006808E6">
      <w:pPr>
        <w:ind w:left="360"/>
        <w:rPr>
          <w:rFonts w:ascii="Segoe UI" w:hAnsi="Segoe UI" w:cs="Segoe UI"/>
        </w:rPr>
      </w:pPr>
      <w:r w:rsidRPr="00BC3FF0">
        <w:rPr>
          <w:rFonts w:ascii="Segoe UI" w:hAnsi="Segoe UI" w:cs="Segoe UI"/>
        </w:rPr>
        <w:t>Incorporating sustainability into disaster resilience planning is a forward-thinking strategy.</w:t>
      </w:r>
      <w:r w:rsidR="00135B51" w:rsidRPr="00BC3FF0">
        <w:rPr>
          <w:rFonts w:ascii="Segoe UI" w:hAnsi="Segoe UI" w:cs="Segoe UI"/>
        </w:rPr>
        <w:t xml:space="preserve"> XYZ C</w:t>
      </w:r>
      <w:r w:rsidRPr="00BC3FF0">
        <w:rPr>
          <w:rFonts w:ascii="Segoe UI" w:hAnsi="Segoe UI" w:cs="Segoe UI"/>
        </w:rPr>
        <w:t xml:space="preserve">ommunity actively embraces eco-friendly practices such as green building designs, renewable energy initiatives and sustainable land-use planning. These measures not only reduce the community’s environmental impact but also contribute to long-term resilience by ensuring that </w:t>
      </w:r>
      <w:r w:rsidR="00135B51" w:rsidRPr="00BC3FF0">
        <w:rPr>
          <w:rFonts w:ascii="Segoe UI" w:hAnsi="Segoe UI" w:cs="Segoe UI"/>
        </w:rPr>
        <w:t>development</w:t>
      </w:r>
      <w:r w:rsidR="00BB03EB" w:rsidRPr="00BC3FF0">
        <w:rPr>
          <w:rFonts w:ascii="Segoe UI" w:hAnsi="Segoe UI" w:cs="Segoe UI"/>
        </w:rPr>
        <w:t xml:space="preserve"> is in harmony with the natural surroundings.</w:t>
      </w:r>
    </w:p>
    <w:p w:rsidR="00BB03EB" w:rsidRPr="00BC3FF0" w:rsidRDefault="00BB03EB" w:rsidP="00BB03EB">
      <w:pPr>
        <w:pStyle w:val="ListParagraph"/>
        <w:numPr>
          <w:ilvl w:val="0"/>
          <w:numId w:val="2"/>
        </w:numPr>
        <w:rPr>
          <w:rFonts w:ascii="Segoe UI" w:hAnsi="Segoe UI" w:cs="Segoe UI"/>
        </w:rPr>
      </w:pPr>
      <w:r w:rsidRPr="00BC3FF0">
        <w:rPr>
          <w:rFonts w:ascii="Segoe UI" w:hAnsi="Segoe UI" w:cs="Segoe UI"/>
        </w:rPr>
        <w:t>Community –Based Early Warning System :</w:t>
      </w:r>
    </w:p>
    <w:p w:rsidR="00BB03EB" w:rsidRPr="00BC3FF0" w:rsidRDefault="00135B51" w:rsidP="00BB03EB">
      <w:pPr>
        <w:ind w:left="360"/>
        <w:rPr>
          <w:rFonts w:ascii="Segoe UI" w:hAnsi="Segoe UI" w:cs="Segoe UI"/>
        </w:rPr>
      </w:pPr>
      <w:r w:rsidRPr="00BC3FF0">
        <w:rPr>
          <w:rFonts w:ascii="Segoe UI" w:hAnsi="Segoe UI" w:cs="Segoe UI"/>
        </w:rPr>
        <w:t>XYZ C</w:t>
      </w:r>
      <w:r w:rsidR="00BB03EB" w:rsidRPr="00BC3FF0">
        <w:rPr>
          <w:rFonts w:ascii="Segoe UI" w:hAnsi="Segoe UI" w:cs="Segoe UI"/>
        </w:rPr>
        <w:t>ommunity has implemented community-based early warning systems to provide timely alert and information to residents.</w:t>
      </w:r>
      <w:r w:rsidRPr="00BC3FF0">
        <w:rPr>
          <w:rFonts w:ascii="Segoe UI" w:hAnsi="Segoe UI" w:cs="Segoe UI"/>
        </w:rPr>
        <w:t xml:space="preserve"> </w:t>
      </w:r>
      <w:r w:rsidR="00BB03EB" w:rsidRPr="00BC3FF0">
        <w:rPr>
          <w:rFonts w:ascii="Segoe UI" w:hAnsi="Segoe UI" w:cs="Segoe UI"/>
        </w:rPr>
        <w:t>This includes leveraging local networks,</w:t>
      </w:r>
      <w:r w:rsidRPr="00BC3FF0">
        <w:rPr>
          <w:rFonts w:ascii="Segoe UI" w:hAnsi="Segoe UI" w:cs="Segoe UI"/>
        </w:rPr>
        <w:t xml:space="preserve"> </w:t>
      </w:r>
      <w:r w:rsidR="00BB03EB" w:rsidRPr="00BC3FF0">
        <w:rPr>
          <w:rFonts w:ascii="Segoe UI" w:hAnsi="Segoe UI" w:cs="Segoe UI"/>
        </w:rPr>
        <w:t>sirens and digital communication channels to disseminate warnings and evacuation instructions.</w:t>
      </w:r>
      <w:r w:rsidRPr="00BC3FF0">
        <w:rPr>
          <w:rFonts w:ascii="Segoe UI" w:hAnsi="Segoe UI" w:cs="Segoe UI"/>
        </w:rPr>
        <w:t xml:space="preserve"> </w:t>
      </w:r>
      <w:r w:rsidR="00BB03EB" w:rsidRPr="00BC3FF0">
        <w:rPr>
          <w:rFonts w:ascii="Segoe UI" w:hAnsi="Segoe UI" w:cs="Segoe UI"/>
        </w:rPr>
        <w:t>By involving the community in the early warning process, XYZ enha</w:t>
      </w:r>
      <w:r w:rsidRPr="00BC3FF0">
        <w:rPr>
          <w:rFonts w:ascii="Segoe UI" w:hAnsi="Segoe UI" w:cs="Segoe UI"/>
        </w:rPr>
        <w:t>n</w:t>
      </w:r>
      <w:r w:rsidR="00BB03EB" w:rsidRPr="00BC3FF0">
        <w:rPr>
          <w:rFonts w:ascii="Segoe UI" w:hAnsi="Segoe UI" w:cs="Segoe UI"/>
        </w:rPr>
        <w:t>ces the effectiveness of its response mechanisms.</w:t>
      </w:r>
    </w:p>
    <w:p w:rsidR="00BB03EB" w:rsidRPr="00BC3FF0" w:rsidRDefault="00BB03EB" w:rsidP="00BB03EB">
      <w:pPr>
        <w:pStyle w:val="ListParagraph"/>
        <w:numPr>
          <w:ilvl w:val="0"/>
          <w:numId w:val="2"/>
        </w:numPr>
        <w:rPr>
          <w:rFonts w:ascii="Segoe UI" w:hAnsi="Segoe UI" w:cs="Segoe UI"/>
        </w:rPr>
      </w:pPr>
      <w:r w:rsidRPr="00BC3FF0">
        <w:rPr>
          <w:rFonts w:ascii="Segoe UI" w:hAnsi="Segoe UI" w:cs="Segoe UI"/>
        </w:rPr>
        <w:lastRenderedPageBreak/>
        <w:t>Post-Disaster Recovery and Rehabilitation:</w:t>
      </w:r>
    </w:p>
    <w:p w:rsidR="006B24B1" w:rsidRPr="00BC3FF0" w:rsidRDefault="00BB03EB" w:rsidP="00BB03EB">
      <w:pPr>
        <w:ind w:left="360"/>
        <w:rPr>
          <w:rFonts w:ascii="Segoe UI" w:hAnsi="Segoe UI" w:cs="Segoe UI"/>
        </w:rPr>
      </w:pPr>
      <w:r w:rsidRPr="00BC3FF0">
        <w:rPr>
          <w:rFonts w:ascii="Segoe UI" w:hAnsi="Segoe UI" w:cs="Segoe UI"/>
        </w:rPr>
        <w:t>Disaster resilience extends beyond preparedness to encompass effective recovery and rehabilitation.</w:t>
      </w:r>
      <w:r w:rsidR="0057346F" w:rsidRPr="00BC3FF0">
        <w:rPr>
          <w:rFonts w:ascii="Segoe UI" w:hAnsi="Segoe UI" w:cs="Segoe UI"/>
        </w:rPr>
        <w:t xml:space="preserve"> XYZ C</w:t>
      </w:r>
      <w:r w:rsidRPr="00BC3FF0">
        <w:rPr>
          <w:rFonts w:ascii="Segoe UI" w:hAnsi="Segoe UI" w:cs="Segoe UI"/>
        </w:rPr>
        <w:t>ommunity has developed co</w:t>
      </w:r>
      <w:r w:rsidR="006B24B1" w:rsidRPr="00BC3FF0">
        <w:rPr>
          <w:rFonts w:ascii="Segoe UI" w:hAnsi="Segoe UI" w:cs="Segoe UI"/>
        </w:rPr>
        <w:t>mprehensive post-disaster recovery</w:t>
      </w:r>
      <w:r w:rsidRPr="00BC3FF0">
        <w:rPr>
          <w:rFonts w:ascii="Segoe UI" w:hAnsi="Segoe UI" w:cs="Segoe UI"/>
        </w:rPr>
        <w:t xml:space="preserve"> plans that focus on rebuilding infrastructure,</w:t>
      </w:r>
      <w:r w:rsidR="0057346F" w:rsidRPr="00BC3FF0">
        <w:rPr>
          <w:rFonts w:ascii="Segoe UI" w:hAnsi="Segoe UI" w:cs="Segoe UI"/>
        </w:rPr>
        <w:t xml:space="preserve"> </w:t>
      </w:r>
      <w:r w:rsidRPr="00BC3FF0">
        <w:rPr>
          <w:rFonts w:ascii="Segoe UI" w:hAnsi="Segoe UI" w:cs="Segoe UI"/>
        </w:rPr>
        <w:t>providing psychosocial s</w:t>
      </w:r>
      <w:r w:rsidR="00135B51" w:rsidRPr="00BC3FF0">
        <w:rPr>
          <w:rFonts w:ascii="Segoe UI" w:hAnsi="Segoe UI" w:cs="Segoe UI"/>
        </w:rPr>
        <w:t>upport</w:t>
      </w:r>
      <w:r w:rsidR="006B24B1" w:rsidRPr="00BC3FF0">
        <w:rPr>
          <w:rFonts w:ascii="Segoe UI" w:hAnsi="Segoe UI" w:cs="Segoe UI"/>
        </w:rPr>
        <w:t xml:space="preserve"> and facilitating the restoration of normalcy. These plans involve collaboration with government agencies,</w:t>
      </w:r>
      <w:r w:rsidR="0057346F" w:rsidRPr="00BC3FF0">
        <w:rPr>
          <w:rFonts w:ascii="Segoe UI" w:hAnsi="Segoe UI" w:cs="Segoe UI"/>
        </w:rPr>
        <w:t xml:space="preserve"> </w:t>
      </w:r>
      <w:r w:rsidR="006B24B1" w:rsidRPr="00BC3FF0">
        <w:rPr>
          <w:rFonts w:ascii="Segoe UI" w:hAnsi="Segoe UI" w:cs="Segoe UI"/>
        </w:rPr>
        <w:t>NGOs and commun</w:t>
      </w:r>
      <w:r w:rsidR="00135B51" w:rsidRPr="00BC3FF0">
        <w:rPr>
          <w:rFonts w:ascii="Segoe UI" w:hAnsi="Segoe UI" w:cs="Segoe UI"/>
        </w:rPr>
        <w:t xml:space="preserve">ity volunteers to ensure swift </w:t>
      </w:r>
      <w:r w:rsidR="006B24B1" w:rsidRPr="00BC3FF0">
        <w:rPr>
          <w:rFonts w:ascii="Segoe UI" w:hAnsi="Segoe UI" w:cs="Segoe UI"/>
        </w:rPr>
        <w:t>and coordinated recovery process.</w:t>
      </w:r>
    </w:p>
    <w:p w:rsidR="00BB03EB" w:rsidRPr="00BC3FF0" w:rsidRDefault="0057346F" w:rsidP="00BB03EB">
      <w:pPr>
        <w:ind w:left="360"/>
        <w:rPr>
          <w:rFonts w:ascii="Segoe UI" w:hAnsi="Segoe UI" w:cs="Segoe UI"/>
        </w:rPr>
      </w:pPr>
      <w:r w:rsidRPr="00BC3FF0">
        <w:rPr>
          <w:rFonts w:ascii="Segoe UI" w:hAnsi="Segoe UI" w:cs="Segoe UI"/>
        </w:rPr>
        <w:t>In conclusion, the XYZ C</w:t>
      </w:r>
      <w:r w:rsidR="006B24B1" w:rsidRPr="00BC3FF0">
        <w:rPr>
          <w:rFonts w:ascii="Segoe UI" w:hAnsi="Segoe UI" w:cs="Segoe UI"/>
        </w:rPr>
        <w:t xml:space="preserve">ommunity’s commitment to improving disaster resilience exemplifies a </w:t>
      </w:r>
      <w:r w:rsidRPr="00BC3FF0">
        <w:rPr>
          <w:rFonts w:ascii="Segoe UI" w:hAnsi="Segoe UI" w:cs="Segoe UI"/>
        </w:rPr>
        <w:t>holistic</w:t>
      </w:r>
      <w:r w:rsidR="006B24B1" w:rsidRPr="00BC3FF0">
        <w:rPr>
          <w:rFonts w:ascii="Segoe UI" w:hAnsi="Segoe UI" w:cs="Segoe UI"/>
        </w:rPr>
        <w:t xml:space="preserve"> and proactive approach to community safety.</w:t>
      </w:r>
      <w:r w:rsidRPr="00BC3FF0">
        <w:rPr>
          <w:rFonts w:ascii="Segoe UI" w:hAnsi="Segoe UI" w:cs="Segoe UI"/>
        </w:rPr>
        <w:t xml:space="preserve"> </w:t>
      </w:r>
      <w:r w:rsidR="006B24B1" w:rsidRPr="00BC3FF0">
        <w:rPr>
          <w:rFonts w:ascii="Segoe UI" w:hAnsi="Segoe UI" w:cs="Segoe UI"/>
        </w:rPr>
        <w:t>By prio</w:t>
      </w:r>
      <w:r w:rsidRPr="00BC3FF0">
        <w:rPr>
          <w:rFonts w:ascii="Segoe UI" w:hAnsi="Segoe UI" w:cs="Segoe UI"/>
        </w:rPr>
        <w:t>ritizing collaborative governance, risk assessment, community engagement and technological integration, XYZ has laid a strong foundation for a resilient future .This comprehensive strategy not only mitigates immediate risks but also fosters a culture of preparedness and adaptability that will serve the community well in the face of future challenges. The XYZ Community stands as beacon of resilience, demonstrating the transformative power of collective action and forward-thinking planning in the pursuit of a safer and more secure community.</w:t>
      </w:r>
      <w:r w:rsidR="006B24B1" w:rsidRPr="00BC3FF0">
        <w:rPr>
          <w:rFonts w:ascii="Segoe UI" w:hAnsi="Segoe UI" w:cs="Segoe UI"/>
        </w:rPr>
        <w:t xml:space="preserve">                                                                                                                                                                                                                                                                                                                                                                            </w:t>
      </w:r>
      <w:r w:rsidR="00BB03EB" w:rsidRPr="00BC3FF0">
        <w:rPr>
          <w:rFonts w:ascii="Segoe UI" w:hAnsi="Segoe UI" w:cs="Segoe UI"/>
        </w:rPr>
        <w:t xml:space="preserve">                  </w:t>
      </w:r>
    </w:p>
    <w:p w:rsidR="00380E69" w:rsidRPr="00BC3FF0" w:rsidRDefault="00380E69" w:rsidP="00380E69">
      <w:pPr>
        <w:ind w:left="360"/>
        <w:rPr>
          <w:rFonts w:ascii="Segoe UI" w:hAnsi="Segoe UI" w:cs="Segoe UI"/>
        </w:rPr>
      </w:pPr>
    </w:p>
    <w:sectPr w:rsidR="00380E69" w:rsidRPr="00BC3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70C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DB83115"/>
    <w:multiLevelType w:val="hybridMultilevel"/>
    <w:tmpl w:val="8700B1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E3"/>
    <w:rsid w:val="00135B51"/>
    <w:rsid w:val="00380E69"/>
    <w:rsid w:val="003A0251"/>
    <w:rsid w:val="004541B8"/>
    <w:rsid w:val="00475EE3"/>
    <w:rsid w:val="0057346F"/>
    <w:rsid w:val="005C2C1D"/>
    <w:rsid w:val="006808E6"/>
    <w:rsid w:val="006B24B1"/>
    <w:rsid w:val="007B1EC3"/>
    <w:rsid w:val="00840C97"/>
    <w:rsid w:val="00945938"/>
    <w:rsid w:val="00983D8B"/>
    <w:rsid w:val="009D0376"/>
    <w:rsid w:val="00B04AF1"/>
    <w:rsid w:val="00BB03EB"/>
    <w:rsid w:val="00BC3FF0"/>
    <w:rsid w:val="00CC35DB"/>
    <w:rsid w:val="00D613FE"/>
    <w:rsid w:val="00E9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E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D8DE4-E957-48FD-970D-0271031D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2007-03-27T07:12:00Z</dcterms:created>
  <dcterms:modified xsi:type="dcterms:W3CDTF">2007-03-27T09:48:00Z</dcterms:modified>
</cp:coreProperties>
</file>