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EDE1" w14:textId="77777777" w:rsidR="00B72759" w:rsidRPr="000E6DD0" w:rsidRDefault="00000000"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b/>
      </w:r>
    </w:p>
    <w:p w14:paraId="37F7CFFB"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4D7D7BDD"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0F4AD865"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7FE50829"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44355346"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400EAC5B"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5458DC83"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441FAD4F"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0FD7048D" w14:textId="77777777" w:rsidR="00B72759" w:rsidRPr="000E6DD0" w:rsidRDefault="00B72759"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p>
    <w:p w14:paraId="0F874D97" w14:textId="0E4889B1" w:rsidR="00B72759" w:rsidRPr="000E6DD0" w:rsidRDefault="00000000" w:rsidP="000E6DD0">
      <w:pPr>
        <w:tabs>
          <w:tab w:val="left" w:pos="2517"/>
        </w:tabs>
        <w:spacing w:before="100" w:beforeAutospacing="1" w:after="100" w:afterAutospacing="1" w:line="240" w:lineRule="auto"/>
        <w:ind w:left="720"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effect of well-being on relationships</w:t>
      </w:r>
    </w:p>
    <w:p w14:paraId="3D1CABD2" w14:textId="77777777" w:rsidR="00B72759" w:rsidRPr="000E6DD0" w:rsidRDefault="00B72759" w:rsidP="000E6DD0">
      <w:pPr>
        <w:spacing w:before="100" w:beforeAutospacing="1" w:after="100" w:afterAutospacing="1" w:line="240" w:lineRule="auto"/>
        <w:ind w:left="720" w:firstLine="1584"/>
        <w:jc w:val="center"/>
        <w:outlineLvl w:val="0"/>
        <w:rPr>
          <w:rFonts w:ascii="Times New Roman" w:eastAsia="Times New Roman" w:hAnsi="Times New Roman" w:cs="Times New Roman"/>
          <w:sz w:val="24"/>
          <w:szCs w:val="24"/>
        </w:rPr>
      </w:pPr>
    </w:p>
    <w:p w14:paraId="4669CF92" w14:textId="77777777" w:rsidR="00B72759" w:rsidRPr="000E6DD0" w:rsidRDefault="00B72759" w:rsidP="000E6DD0">
      <w:pPr>
        <w:spacing w:before="100" w:beforeAutospacing="1" w:after="100" w:afterAutospacing="1" w:line="240" w:lineRule="auto"/>
        <w:ind w:left="720" w:firstLine="1584"/>
        <w:jc w:val="center"/>
        <w:outlineLvl w:val="0"/>
        <w:rPr>
          <w:rFonts w:ascii="Times New Roman" w:eastAsia="Times New Roman" w:hAnsi="Times New Roman" w:cs="Times New Roman"/>
          <w:sz w:val="24"/>
          <w:szCs w:val="24"/>
        </w:rPr>
      </w:pPr>
    </w:p>
    <w:p w14:paraId="745D58C8" w14:textId="77777777" w:rsidR="00B72759" w:rsidRPr="000E6DD0" w:rsidRDefault="00B72759" w:rsidP="000E6DD0">
      <w:pPr>
        <w:spacing w:before="100" w:beforeAutospacing="1" w:after="100" w:afterAutospacing="1" w:line="240" w:lineRule="auto"/>
        <w:ind w:left="720" w:firstLine="1584"/>
        <w:jc w:val="center"/>
        <w:outlineLvl w:val="0"/>
        <w:rPr>
          <w:rFonts w:ascii="Times New Roman" w:eastAsia="Times New Roman" w:hAnsi="Times New Roman" w:cs="Times New Roman"/>
          <w:sz w:val="24"/>
          <w:szCs w:val="24"/>
        </w:rPr>
      </w:pPr>
    </w:p>
    <w:p w14:paraId="69C60F34" w14:textId="77777777" w:rsidR="005348B7" w:rsidRPr="000E6DD0" w:rsidRDefault="005348B7" w:rsidP="000E6DD0">
      <w:pPr>
        <w:spacing w:before="100" w:beforeAutospacing="1" w:after="100" w:afterAutospacing="1" w:line="240" w:lineRule="auto"/>
        <w:ind w:firstLine="1584"/>
        <w:jc w:val="center"/>
        <w:outlineLvl w:val="0"/>
        <w:rPr>
          <w:rFonts w:ascii="Times New Roman" w:eastAsia="Times New Roman" w:hAnsi="Times New Roman" w:cs="Times New Roman"/>
          <w:sz w:val="24"/>
          <w:szCs w:val="24"/>
        </w:rPr>
      </w:pPr>
    </w:p>
    <w:p w14:paraId="7A331FFB" w14:textId="27CD8961" w:rsidR="005348B7" w:rsidRPr="000E6DD0" w:rsidRDefault="00000000" w:rsidP="000E6DD0">
      <w:pPr>
        <w:tabs>
          <w:tab w:val="left" w:pos="3125"/>
        </w:tabs>
        <w:spacing w:before="100" w:beforeAutospacing="1" w:after="100" w:afterAutospacing="1" w:line="240" w:lineRule="auto"/>
        <w:ind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b/>
        <w:t>Name</w:t>
      </w:r>
    </w:p>
    <w:p w14:paraId="366904E9" w14:textId="16A7DA5F" w:rsidR="00B72759" w:rsidRPr="000E6DD0" w:rsidRDefault="00000000" w:rsidP="000E6DD0">
      <w:pPr>
        <w:tabs>
          <w:tab w:val="left" w:pos="3125"/>
        </w:tabs>
        <w:spacing w:before="100" w:beforeAutospacing="1" w:after="100" w:afterAutospacing="1" w:line="240" w:lineRule="auto"/>
        <w:ind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b/>
        <w:t>Professor</w:t>
      </w:r>
    </w:p>
    <w:p w14:paraId="536A87F4" w14:textId="1D0CCE4F" w:rsidR="00B72759" w:rsidRPr="000E6DD0" w:rsidRDefault="00000000" w:rsidP="000E6DD0">
      <w:pPr>
        <w:tabs>
          <w:tab w:val="left" w:pos="3125"/>
        </w:tabs>
        <w:spacing w:before="100" w:beforeAutospacing="1" w:after="100" w:afterAutospacing="1" w:line="240" w:lineRule="auto"/>
        <w:ind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b/>
        <w:t>Institution</w:t>
      </w:r>
    </w:p>
    <w:p w14:paraId="0CCE4DD3" w14:textId="68DDBF57" w:rsidR="00B72759" w:rsidRPr="000E6DD0" w:rsidRDefault="00000000" w:rsidP="000E6DD0">
      <w:pPr>
        <w:tabs>
          <w:tab w:val="left" w:pos="3125"/>
        </w:tabs>
        <w:spacing w:before="100" w:beforeAutospacing="1" w:after="100" w:afterAutospacing="1" w:line="240" w:lineRule="auto"/>
        <w:ind w:firstLine="1584"/>
        <w:outlineLvl w:val="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b/>
        <w:t>Date</w:t>
      </w:r>
    </w:p>
    <w:p w14:paraId="4E15A744" w14:textId="77777777" w:rsidR="005348B7" w:rsidRPr="000E6DD0" w:rsidRDefault="005348B7" w:rsidP="000E6DD0">
      <w:pPr>
        <w:spacing w:before="100" w:beforeAutospacing="1" w:after="100" w:afterAutospacing="1" w:line="240" w:lineRule="auto"/>
        <w:ind w:firstLine="1584"/>
        <w:jc w:val="center"/>
        <w:outlineLvl w:val="0"/>
        <w:rPr>
          <w:rFonts w:ascii="Times New Roman" w:eastAsia="Times New Roman" w:hAnsi="Times New Roman" w:cs="Times New Roman"/>
          <w:sz w:val="24"/>
          <w:szCs w:val="24"/>
        </w:rPr>
      </w:pPr>
    </w:p>
    <w:p w14:paraId="4477EDF3" w14:textId="77777777" w:rsidR="005348B7" w:rsidRPr="000E6DD0" w:rsidRDefault="005348B7" w:rsidP="000E6DD0">
      <w:pPr>
        <w:spacing w:before="100" w:beforeAutospacing="1" w:after="100" w:afterAutospacing="1" w:line="240" w:lineRule="auto"/>
        <w:ind w:firstLine="1584"/>
        <w:jc w:val="center"/>
        <w:outlineLvl w:val="0"/>
        <w:rPr>
          <w:rFonts w:ascii="Times New Roman" w:eastAsia="Times New Roman" w:hAnsi="Times New Roman" w:cs="Times New Roman"/>
          <w:sz w:val="24"/>
          <w:szCs w:val="24"/>
        </w:rPr>
      </w:pPr>
    </w:p>
    <w:p w14:paraId="6B6D76DA" w14:textId="77777777" w:rsidR="005348B7" w:rsidRPr="000E6DD0" w:rsidRDefault="005348B7" w:rsidP="000E6DD0">
      <w:pPr>
        <w:spacing w:before="100" w:beforeAutospacing="1" w:after="100" w:afterAutospacing="1" w:line="240" w:lineRule="auto"/>
        <w:ind w:firstLine="1584"/>
        <w:jc w:val="center"/>
        <w:outlineLvl w:val="0"/>
        <w:rPr>
          <w:rFonts w:ascii="Times New Roman" w:eastAsia="Times New Roman" w:hAnsi="Times New Roman" w:cs="Times New Roman"/>
          <w:sz w:val="24"/>
          <w:szCs w:val="24"/>
        </w:rPr>
      </w:pPr>
    </w:p>
    <w:p w14:paraId="0F68183F" w14:textId="77777777" w:rsidR="000E6DD0" w:rsidRPr="000E6DD0" w:rsidRDefault="000E6DD0" w:rsidP="000E6DD0">
      <w:pPr>
        <w:spacing w:before="100" w:beforeAutospacing="1" w:after="100" w:afterAutospacing="1" w:line="240" w:lineRule="auto"/>
        <w:ind w:firstLine="1584"/>
        <w:jc w:val="center"/>
        <w:outlineLvl w:val="0"/>
        <w:rPr>
          <w:rFonts w:ascii="Times New Roman" w:eastAsia="Times New Roman" w:hAnsi="Times New Roman" w:cs="Times New Roman"/>
          <w:sz w:val="24"/>
          <w:szCs w:val="24"/>
        </w:rPr>
      </w:pPr>
      <w:bookmarkStart w:id="0" w:name="_Hlk139761735"/>
    </w:p>
    <w:p w14:paraId="52443459" w14:textId="471654D4" w:rsidR="00484076" w:rsidRPr="00484076" w:rsidRDefault="00000000" w:rsidP="000E6DD0">
      <w:pPr>
        <w:spacing w:before="100" w:beforeAutospacing="1" w:after="100" w:afterAutospacing="1" w:line="240" w:lineRule="auto"/>
        <w:ind w:firstLine="1584"/>
        <w:jc w:val="center"/>
        <w:outlineLvl w:val="0"/>
        <w:rPr>
          <w:rFonts w:ascii="Times New Roman" w:eastAsia="Times New Roman" w:hAnsi="Times New Roman" w:cs="Times New Roman"/>
          <w:b/>
          <w:bCs/>
          <w:kern w:val="36"/>
          <w:sz w:val="24"/>
          <w:szCs w:val="24"/>
        </w:rPr>
      </w:pPr>
      <w:r w:rsidRPr="00060ED4">
        <w:rPr>
          <w:rFonts w:ascii="Times New Roman" w:eastAsia="Times New Roman" w:hAnsi="Times New Roman" w:cs="Times New Roman"/>
          <w:b/>
          <w:bCs/>
          <w:sz w:val="24"/>
          <w:szCs w:val="24"/>
        </w:rPr>
        <w:lastRenderedPageBreak/>
        <w:t xml:space="preserve">The </w:t>
      </w:r>
      <w:bookmarkEnd w:id="0"/>
      <w:r w:rsidR="00060ED4" w:rsidRPr="00060ED4">
        <w:rPr>
          <w:rFonts w:ascii="Times New Roman" w:eastAsia="Times New Roman" w:hAnsi="Times New Roman" w:cs="Times New Roman"/>
          <w:b/>
          <w:bCs/>
          <w:sz w:val="24"/>
          <w:szCs w:val="24"/>
        </w:rPr>
        <w:t>effect of well-being on relationships</w:t>
      </w:r>
      <w:r w:rsidRPr="00060ED4">
        <w:rPr>
          <w:rFonts w:ascii="Times New Roman" w:eastAsia="Times New Roman" w:hAnsi="Times New Roman" w:cs="Times New Roman"/>
          <w:b/>
          <w:bCs/>
          <w:sz w:val="24"/>
          <w:szCs w:val="24"/>
        </w:rPr>
        <w:t>: A Comprehensive Analysis</w:t>
      </w:r>
    </w:p>
    <w:p w14:paraId="21C1B7F1" w14:textId="1E782F58" w:rsidR="00863781" w:rsidRPr="00076DA2" w:rsidRDefault="00000000" w:rsidP="00060ED4">
      <w:pPr>
        <w:spacing w:before="100" w:beforeAutospacing="1" w:after="100" w:afterAutospacing="1" w:line="240" w:lineRule="auto"/>
        <w:ind w:firstLine="720"/>
        <w:jc w:val="both"/>
        <w:outlineLvl w:val="1"/>
        <w:rPr>
          <w:rFonts w:ascii="Times New Roman" w:eastAsia="Times New Roman" w:hAnsi="Times New Roman" w:cs="Times New Roman"/>
          <w:sz w:val="24"/>
          <w:szCs w:val="24"/>
        </w:rPr>
      </w:pPr>
      <w:r w:rsidRPr="00060ED4">
        <w:rPr>
          <w:rFonts w:ascii="Times New Roman" w:eastAsia="Times New Roman" w:hAnsi="Times New Roman" w:cs="Times New Roman"/>
          <w:b/>
          <w:bCs/>
          <w:kern w:val="36"/>
          <w:sz w:val="24"/>
          <w:szCs w:val="24"/>
        </w:rPr>
        <w:t xml:space="preserve"> Introduction</w:t>
      </w:r>
    </w:p>
    <w:p w14:paraId="26EFAA94" w14:textId="63D7CA65" w:rsidR="002B7AA9"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In psychology, the scientific term for happiness is subjective-</w:t>
      </w:r>
      <w:r w:rsidR="00863781" w:rsidRPr="000E6DD0">
        <w:rPr>
          <w:rFonts w:ascii="Times New Roman" w:eastAsia="Times New Roman" w:hAnsi="Times New Roman" w:cs="Times New Roman"/>
          <w:sz w:val="24"/>
          <w:szCs w:val="24"/>
        </w:rPr>
        <w:t>wellbeing</w:t>
      </w:r>
      <w:r w:rsidRPr="000E6DD0">
        <w:rPr>
          <w:rFonts w:ascii="Times New Roman" w:eastAsia="Times New Roman" w:hAnsi="Times New Roman" w:cs="Times New Roman"/>
          <w:sz w:val="24"/>
          <w:szCs w:val="24"/>
        </w:rPr>
        <w:t>, which is defined by three different components: high </w:t>
      </w:r>
      <w:r w:rsidRPr="000E6DD0">
        <w:rPr>
          <w:rFonts w:ascii="Times New Roman" w:eastAsia="Times New Roman" w:hAnsi="Times New Roman" w:cs="Times New Roman"/>
          <w:i/>
          <w:iCs/>
          <w:sz w:val="24"/>
          <w:szCs w:val="24"/>
        </w:rPr>
        <w:t>life satisfaction</w:t>
      </w:r>
      <w:r w:rsidRPr="000E6DD0">
        <w:rPr>
          <w:rFonts w:ascii="Times New Roman" w:eastAsia="Times New Roman" w:hAnsi="Times New Roman" w:cs="Times New Roman"/>
          <w:sz w:val="24"/>
          <w:szCs w:val="24"/>
        </w:rPr>
        <w:t>, which refers to positive evaluations of one’s life in general (e.g., “Overall, I am satisfied with my life”); </w:t>
      </w:r>
      <w:r w:rsidRPr="000E6DD0">
        <w:rPr>
          <w:rFonts w:ascii="Times New Roman" w:eastAsia="Times New Roman" w:hAnsi="Times New Roman" w:cs="Times New Roman"/>
          <w:i/>
          <w:iCs/>
          <w:sz w:val="24"/>
          <w:szCs w:val="24"/>
        </w:rPr>
        <w:t>positive feelings</w:t>
      </w:r>
      <w:r w:rsidRPr="000E6DD0">
        <w:rPr>
          <w:rFonts w:ascii="Times New Roman" w:eastAsia="Times New Roman" w:hAnsi="Times New Roman" w:cs="Times New Roman"/>
          <w:sz w:val="24"/>
          <w:szCs w:val="24"/>
        </w:rPr>
        <w:t>, which refers to the amount of positive emotions one experiences in life (e.g., peace, joy); and </w:t>
      </w:r>
      <w:r w:rsidRPr="000E6DD0">
        <w:rPr>
          <w:rFonts w:ascii="Times New Roman" w:eastAsia="Times New Roman" w:hAnsi="Times New Roman" w:cs="Times New Roman"/>
          <w:i/>
          <w:iCs/>
          <w:sz w:val="24"/>
          <w:szCs w:val="24"/>
        </w:rPr>
        <w:t>low</w:t>
      </w:r>
      <w:r w:rsidRPr="000E6DD0">
        <w:rPr>
          <w:rFonts w:ascii="Times New Roman" w:eastAsia="Times New Roman" w:hAnsi="Times New Roman" w:cs="Times New Roman"/>
          <w:sz w:val="24"/>
          <w:szCs w:val="24"/>
        </w:rPr>
        <w:t> </w:t>
      </w:r>
      <w:r w:rsidRPr="000E6DD0">
        <w:rPr>
          <w:rFonts w:ascii="Times New Roman" w:eastAsia="Times New Roman" w:hAnsi="Times New Roman" w:cs="Times New Roman"/>
          <w:i/>
          <w:iCs/>
          <w:sz w:val="24"/>
          <w:szCs w:val="24"/>
        </w:rPr>
        <w:t>negative feelings</w:t>
      </w:r>
      <w:r w:rsidRPr="000E6DD0">
        <w:rPr>
          <w:rFonts w:ascii="Times New Roman" w:eastAsia="Times New Roman" w:hAnsi="Times New Roman" w:cs="Times New Roman"/>
          <w:sz w:val="24"/>
          <w:szCs w:val="24"/>
        </w:rPr>
        <w:t xml:space="preserve">, which refers to the amount of negative emotions one experiences in life (e.g., sadness, anger) </w:t>
      </w:r>
      <w:r w:rsidR="00863781" w:rsidRPr="000E6DD0">
        <w:rPr>
          <w:rFonts w:ascii="Times New Roman" w:eastAsia="Times New Roman" w:hAnsi="Times New Roman" w:cs="Times New Roman"/>
          <w:sz w:val="24"/>
          <w:szCs w:val="24"/>
        </w:rPr>
        <w:t>Diener, 1984</w:t>
      </w:r>
      <w:r w:rsidRPr="000E6DD0">
        <w:rPr>
          <w:rFonts w:ascii="Times New Roman" w:eastAsia="Times New Roman" w:hAnsi="Times New Roman" w:cs="Times New Roman"/>
          <w:sz w:val="24"/>
          <w:szCs w:val="24"/>
        </w:rPr>
        <w:t>).</w:t>
      </w:r>
      <w:r w:rsidR="00076DA2" w:rsidRPr="00076DA2">
        <w:rPr>
          <w:rFonts w:ascii="Times New Roman" w:eastAsia="Times New Roman" w:hAnsi="Times New Roman" w:cs="Times New Roman"/>
          <w:sz w:val="24"/>
          <w:szCs w:val="24"/>
        </w:rPr>
        <w:t>..</w:t>
      </w:r>
    </w:p>
    <w:p w14:paraId="36F52EC6" w14:textId="7E8B30EA" w:rsidR="00E06D07"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Relationships and well-being are intricately entwined, profoundly impacting and forming one another. Humans are social creatures with a natural need for belonging and connection, looking for meaningful connections that improve their overall well-being. On the other hand, the quality and happiness obtained from relationships are substantially impacted by one's state of well-being. This essay explores the multifaceted relationship between relationships and well-being, highlighting the reciprocal nature of their influence.</w:t>
      </w:r>
    </w:p>
    <w:p w14:paraId="2248FFE6" w14:textId="5F668865" w:rsidR="00E06D07" w:rsidRPr="00060ED4" w:rsidRDefault="00000000"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060ED4">
        <w:rPr>
          <w:rFonts w:ascii="Times New Roman" w:eastAsia="Times New Roman" w:hAnsi="Times New Roman" w:cs="Times New Roman"/>
          <w:b/>
          <w:bCs/>
          <w:sz w:val="24"/>
          <w:szCs w:val="24"/>
        </w:rPr>
        <w:t xml:space="preserve">Emotional </w:t>
      </w:r>
      <w:r w:rsidR="00761514" w:rsidRPr="00060ED4">
        <w:rPr>
          <w:rFonts w:ascii="Times New Roman" w:eastAsia="Times New Roman" w:hAnsi="Times New Roman" w:cs="Times New Roman"/>
          <w:b/>
          <w:bCs/>
          <w:sz w:val="24"/>
          <w:szCs w:val="24"/>
        </w:rPr>
        <w:t>well-being and relationship</w:t>
      </w:r>
    </w:p>
    <w:p w14:paraId="5D1536E8" w14:textId="687C8232" w:rsidR="008E204C"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 xml:space="preserve">The capacity to generate uplifting emotions, moods, thoughts, and sentiments as well as to adjust in the face of difficulty and stressful circumstances is known as emotional well-being. Resilience, which enables you to deal with hard life circumstances, is one of its pillars. </w:t>
      </w:r>
      <w:r w:rsidR="008E0342" w:rsidRPr="000E6DD0">
        <w:rPr>
          <w:rFonts w:ascii="Times New Roman" w:eastAsia="Times New Roman" w:hAnsi="Times New Roman" w:cs="Times New Roman"/>
          <w:sz w:val="24"/>
          <w:szCs w:val="24"/>
        </w:rPr>
        <w:t>Relationship dynamics heavily depend on one's subjective happiness and life satisfaction, which are both aspects of emotional well-being.</w:t>
      </w:r>
    </w:p>
    <w:p w14:paraId="1902C7E5" w14:textId="0B9B9B86" w:rsidR="008E204C"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Healthy emotional well-being can result in happier and more fulfilling relationships for all involved. Higher emotional well-being seems to make people more emotionally open, sympathetic, and receptive to their partner's needs and feelings. Moreover, there is better communication, stronger emotional ties, and greater relationship pleasure result from this. Effective conflict management also heavily relies on emotional stability. Emotionally balanced people are better able to control their emotions during disagreements and come up with solutions to problems.</w:t>
      </w:r>
    </w:p>
    <w:p w14:paraId="3DE973A8" w14:textId="39184B66" w:rsidR="00E51F26"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 xml:space="preserve">On the other hand, the relationship may suffer if one or both spouses struggle with their emotional health. Communication can become difficult, disputes can intensify, and relationship satisfaction can be negatively impacted by emotional discomfort, such as high levels of stress, anxiety, or depression. As those who struggle with their emotional well-being may have limited ability to assist their partner's emotional needs, it may also result in issues offering emotional </w:t>
      </w:r>
      <w:r w:rsidR="00C20A59" w:rsidRPr="000E6DD0">
        <w:rPr>
          <w:rFonts w:ascii="Times New Roman" w:eastAsia="Times New Roman" w:hAnsi="Times New Roman" w:cs="Times New Roman"/>
          <w:sz w:val="24"/>
          <w:szCs w:val="24"/>
        </w:rPr>
        <w:t>support.</w:t>
      </w:r>
    </w:p>
    <w:p w14:paraId="27854B32" w14:textId="107DB847" w:rsidR="002442D4" w:rsidRPr="00060ED4" w:rsidRDefault="00000000"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060ED4">
        <w:rPr>
          <w:rFonts w:ascii="Times New Roman" w:eastAsia="Times New Roman" w:hAnsi="Times New Roman" w:cs="Times New Roman"/>
          <w:b/>
          <w:bCs/>
          <w:sz w:val="24"/>
          <w:szCs w:val="24"/>
        </w:rPr>
        <w:t>Psychological well-being and relationship</w:t>
      </w:r>
    </w:p>
    <w:p w14:paraId="77AF9D37" w14:textId="3E540F19" w:rsidR="002442D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 xml:space="preserve">The concept of psychological well-being is broad and includes many distinct aspects. It describes a mental condition in which people feel that their lives have meaning, purpose, and satisfaction. Researchers claim that psychological well-being has six components: interpersonal </w:t>
      </w:r>
      <w:r w:rsidRPr="000E6DD0">
        <w:rPr>
          <w:rFonts w:ascii="Times New Roman" w:eastAsia="Times New Roman" w:hAnsi="Times New Roman" w:cs="Times New Roman"/>
          <w:sz w:val="24"/>
          <w:szCs w:val="24"/>
        </w:rPr>
        <w:lastRenderedPageBreak/>
        <w:t>relationships, self-acceptance, personal development, autonomy, environmental mastery, and life purpose.</w:t>
      </w:r>
    </w:p>
    <w:p w14:paraId="15E2F988" w14:textId="47392BB5" w:rsidR="002442D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First, there has been evidence linking greater relationship satisfaction to positive psychology, which emphasizes strengths, virtues, and good emotions. Positive feelings in a relationship, such as appreciation, love, and affection, have been linked to higher levels of satisfaction. On the other hand, it has been demonstrated that negative emotions like wrath, envy, and fear degrade the caliber of relationships.</w:t>
      </w:r>
    </w:p>
    <w:p w14:paraId="490426DC" w14:textId="1FF6A760" w:rsidR="00C20A59" w:rsidRPr="000E6DD0" w:rsidRDefault="00000000" w:rsidP="00060ED4">
      <w:pPr>
        <w:spacing w:before="100" w:beforeAutospacing="1" w:after="100" w:afterAutospacing="1" w:line="240" w:lineRule="auto"/>
        <w:ind w:firstLine="720"/>
        <w:jc w:val="both"/>
        <w:rPr>
          <w:rFonts w:ascii="Times New Roman" w:hAnsi="Times New Roman" w:cs="Times New Roman"/>
          <w:sz w:val="24"/>
          <w:szCs w:val="24"/>
        </w:rPr>
      </w:pPr>
      <w:r w:rsidRPr="000E6DD0">
        <w:rPr>
          <w:rFonts w:ascii="Times New Roman" w:eastAsia="Times New Roman" w:hAnsi="Times New Roman" w:cs="Times New Roman"/>
          <w:sz w:val="24"/>
          <w:szCs w:val="24"/>
        </w:rPr>
        <w:t>Relationship Satisfaction:</w:t>
      </w:r>
    </w:p>
    <w:p w14:paraId="1528FFB4" w14:textId="4A25D4EC" w:rsidR="00C20A59"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level of personal interactions can greatly be impacted by overall well-bein</w:t>
      </w:r>
      <w:r w:rsidR="000A4533">
        <w:rPr>
          <w:rFonts w:ascii="Times New Roman" w:eastAsia="Times New Roman" w:hAnsi="Times New Roman" w:cs="Times New Roman"/>
          <w:sz w:val="24"/>
          <w:szCs w:val="24"/>
        </w:rPr>
        <w:t xml:space="preserve">g. </w:t>
      </w:r>
      <w:r w:rsidRPr="000E6DD0">
        <w:rPr>
          <w:rFonts w:ascii="Times New Roman" w:eastAsia="Times New Roman" w:hAnsi="Times New Roman" w:cs="Times New Roman"/>
          <w:sz w:val="24"/>
          <w:szCs w:val="24"/>
        </w:rPr>
        <w:t>Studies have consistently proven that feeling content in a partnership has a powerful effect on the happiness and achievement of romantic connections. Nevertheless, it's crucial to remember that contentment in a partnership is affected by multiple elements like talking, confidence, and heartfelt assistance. P</w:t>
      </w:r>
      <w:r w:rsidR="00351214" w:rsidRPr="000E6DD0">
        <w:rPr>
          <w:rFonts w:ascii="Times New Roman" w:eastAsia="Times New Roman" w:hAnsi="Times New Roman" w:cs="Times New Roman"/>
          <w:sz w:val="24"/>
          <w:szCs w:val="24"/>
        </w:rPr>
        <w:t xml:space="preserve">eople </w:t>
      </w:r>
      <w:r w:rsidRPr="000E6DD0">
        <w:rPr>
          <w:rFonts w:ascii="Times New Roman" w:eastAsia="Times New Roman" w:hAnsi="Times New Roman" w:cs="Times New Roman"/>
          <w:sz w:val="24"/>
          <w:szCs w:val="24"/>
        </w:rPr>
        <w:t>with elevated levels who are happy mention improved interaction, higher reliance, and further bonds within their partnerships. On the other hand, unhappy couples with their relationship show elevated rates of fights, displeasure, and even a higher possibility of breaking up.</w:t>
      </w:r>
    </w:p>
    <w:p w14:paraId="7FB51C41" w14:textId="77777777" w:rsidR="00C20A59"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Research has shown that people who are not happy with their relationships typically encounter less happy feelings, like being happy, joyful, and content. Moreover, tend to feel increased negative moods for example rage, annoyance, and sorrow. These circumstances can result in repeated instances of harmful interaction and destructive conduct which can undermine the relationship as time passes.</w:t>
      </w:r>
    </w:p>
    <w:p w14:paraId="45FE120B" w14:textId="1E3174B3" w:rsidR="00C20A59"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 xml:space="preserve">On the other hand, </w:t>
      </w:r>
      <w:r w:rsidR="000A4533">
        <w:rPr>
          <w:rFonts w:ascii="Times New Roman" w:eastAsia="Times New Roman" w:hAnsi="Times New Roman" w:cs="Times New Roman"/>
          <w:sz w:val="24"/>
          <w:szCs w:val="24"/>
        </w:rPr>
        <w:t>people</w:t>
      </w:r>
      <w:r w:rsidRPr="000E6DD0">
        <w:rPr>
          <w:rFonts w:ascii="Times New Roman" w:eastAsia="Times New Roman" w:hAnsi="Times New Roman" w:cs="Times New Roman"/>
          <w:sz w:val="24"/>
          <w:szCs w:val="24"/>
        </w:rPr>
        <w:t xml:space="preserve"> with elevated levels of contentment in their relationships often foster healthy partnerships. Not only are they more apt to stay together, but additionally indicate increased levels of overall happiness and personal contentment. Additionally, they usually possess improved sleep routines, and improved immunity, and enjoy extended life expectancies.</w:t>
      </w:r>
    </w:p>
    <w:p w14:paraId="1A5C2E17" w14:textId="77777777" w:rsidR="000A4533" w:rsidRDefault="000A4533"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p>
    <w:p w14:paraId="3281A669" w14:textId="6A56ADF3" w:rsidR="008C1353" w:rsidRPr="00060ED4" w:rsidRDefault="00000000"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060ED4">
        <w:rPr>
          <w:rFonts w:ascii="Times New Roman" w:eastAsia="Times New Roman" w:hAnsi="Times New Roman" w:cs="Times New Roman"/>
          <w:b/>
          <w:bCs/>
          <w:sz w:val="24"/>
          <w:szCs w:val="24"/>
        </w:rPr>
        <w:t>Physical well-being and relationships</w:t>
      </w:r>
    </w:p>
    <w:p w14:paraId="4F22C4A9" w14:textId="77777777" w:rsidR="0076151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Relationship quality and dynamics are significantly influenced by physical health. People who prioritize and care for their physical well-being experience various benefits in their interpersonal interactions.</w:t>
      </w:r>
    </w:p>
    <w:p w14:paraId="51703355" w14:textId="77777777" w:rsidR="007F42F2"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First of all, being physically healthy can increase a person's general vigor and energy, enabling them to actively interact and take part in a variety of activities, including spending quality time with their spouses or other loved ones. When people are physically well, they are more likely to have the strength and stamina to take part in physical intimacy, leisure activities, and shared experiences—all of which are crucial components of a satisfying relationship.</w:t>
      </w:r>
    </w:p>
    <w:p w14:paraId="3DF73D2A" w14:textId="4ED4B6A8" w:rsidR="0076151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lastRenderedPageBreak/>
        <w:t>Second, both physical and emotional health are interconnected. Endorphins are released when you exercise frequently and lead a healthy lifestyle, which lowers tension, anxiety, and depressive symptoms. People are better able to control their emotions, speak clearly, and resolve issues when they are in better mental and emotional health, which improves the quality of their relationships in general.</w:t>
      </w:r>
    </w:p>
    <w:p w14:paraId="50F24FAB" w14:textId="77777777" w:rsidR="0076151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Additionally, keeping one's physical health in good shape can improve one's perspective of one's body and self, boosting confidence. This self-assurance can affect how people engage with their partners and strengthen feelings of attraction, desirability, and happiness in a partnership.</w:t>
      </w:r>
    </w:p>
    <w:p w14:paraId="7AE74409" w14:textId="3F195D69" w:rsidR="0076151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In conclusion, relationships are significantly impacted by one's physical well-being. Maintaining good physical health not only boosts vitality and energy levels but also fosters emotional stability and self-assurance, all of which lead to happier, more meaningful relationships.</w:t>
      </w:r>
    </w:p>
    <w:p w14:paraId="5CB03EB0" w14:textId="6BBF374B" w:rsidR="00E51F26" w:rsidRPr="00060ED4" w:rsidRDefault="00000000"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060ED4">
        <w:rPr>
          <w:rFonts w:ascii="Times New Roman" w:eastAsia="Times New Roman" w:hAnsi="Times New Roman" w:cs="Times New Roman"/>
          <w:b/>
          <w:bCs/>
          <w:sz w:val="24"/>
          <w:szCs w:val="24"/>
        </w:rPr>
        <w:t>Social well-being and relationships</w:t>
      </w:r>
    </w:p>
    <w:p w14:paraId="19F7E09C" w14:textId="6A53CFBA" w:rsidR="00E51F26" w:rsidRPr="00E51F26"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51F26">
        <w:rPr>
          <w:rFonts w:ascii="Times New Roman" w:eastAsia="Times New Roman" w:hAnsi="Times New Roman" w:cs="Times New Roman"/>
          <w:sz w:val="24"/>
          <w:szCs w:val="24"/>
        </w:rPr>
        <w:t>ocial well-being, which involves adequate societal functioning and dimensions such as social actualization, contribution, integration, acceptance, and interest, also has an impact on relationship satisfaction. Research has found that individuals who have high levels of social well-being are more likely to engage in prosocial behaviors and develop strong social connections. These individuals are more likely to have a supportive network of friends and family, which provides them with a sense of belonging and support in their relationships.</w:t>
      </w:r>
    </w:p>
    <w:p w14:paraId="19C50302" w14:textId="77777777" w:rsidR="00E51F26" w:rsidRPr="00E51F26" w:rsidRDefault="00000000" w:rsidP="00060ED4">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E51F26">
        <w:rPr>
          <w:rFonts w:ascii="Times New Roman" w:eastAsia="Times New Roman" w:hAnsi="Times New Roman" w:cs="Times New Roman"/>
          <w:b/>
          <w:bCs/>
          <w:sz w:val="24"/>
          <w:szCs w:val="24"/>
        </w:rPr>
        <w:t>Conclusion:</w:t>
      </w:r>
    </w:p>
    <w:p w14:paraId="57FF2F24" w14:textId="77777777" w:rsidR="00742B24" w:rsidRPr="000E6DD0" w:rsidRDefault="00000000" w:rsidP="00060ED4">
      <w:pPr>
        <w:spacing w:before="100" w:beforeAutospacing="1" w:after="100" w:afterAutospacing="1" w:line="240" w:lineRule="auto"/>
        <w:ind w:firstLine="720"/>
        <w:jc w:val="both"/>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 xml:space="preserve">Relationships and well-being have a complex and nuanced relationship. While partnerships have a big impact on an individual's well-being, relationships have a big impact on an individual's well-being as well. Maintaining wholesome and encouraging relationships fosters emotional connection, open communication, contentment, and personal development, all of which improve general well-being. In addition, putting one's well-being first makes it easier to build </w:t>
      </w:r>
      <w:r w:rsidR="00742B35" w:rsidRPr="000E6DD0">
        <w:rPr>
          <w:rFonts w:ascii="Times New Roman" w:eastAsia="Times New Roman" w:hAnsi="Times New Roman" w:cs="Times New Roman"/>
          <w:sz w:val="24"/>
          <w:szCs w:val="24"/>
        </w:rPr>
        <w:t xml:space="preserve">positive </w:t>
      </w:r>
      <w:r w:rsidR="00742B35" w:rsidRPr="00742B35">
        <w:rPr>
          <w:rFonts w:ascii="Times New Roman" w:eastAsia="Times New Roman" w:hAnsi="Times New Roman" w:cs="Times New Roman"/>
          <w:sz w:val="24"/>
          <w:szCs w:val="24"/>
        </w:rPr>
        <w:t>fulfilling relationships. Recognizing and nurturing the reciprocal relationship between relationships and well-being is key to fostering happiness, resilience, and a thriving life.</w:t>
      </w:r>
    </w:p>
    <w:p w14:paraId="6612FD1B" w14:textId="77777777" w:rsidR="00E170B4" w:rsidRDefault="00E170B4"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53A78B2A"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60B921B4"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24A1DF0A"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34DF0FCC"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4AB6487D"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19F411ED" w14:textId="77777777" w:rsidR="000A4533" w:rsidRDefault="000A4533" w:rsidP="00060ED4">
      <w:pPr>
        <w:spacing w:before="100" w:beforeAutospacing="1" w:after="100" w:afterAutospacing="1" w:line="240" w:lineRule="auto"/>
        <w:ind w:left="720" w:hanging="720"/>
        <w:rPr>
          <w:rFonts w:ascii="Times New Roman" w:eastAsia="Times New Roman" w:hAnsi="Times New Roman" w:cs="Times New Roman"/>
          <w:sz w:val="24"/>
          <w:szCs w:val="24"/>
        </w:rPr>
      </w:pPr>
    </w:p>
    <w:p w14:paraId="13DC8474" w14:textId="4E07BD40" w:rsidR="008C1353"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lastRenderedPageBreak/>
        <w:t>REFERENCES</w:t>
      </w:r>
    </w:p>
    <w:p w14:paraId="2B217166" w14:textId="547FC073"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"Fostering Healthy Relationships", Harvard Health Publishing, https://www.health.harvard.edu/mind-and-mood/fostering-healthy-relationships</w:t>
      </w:r>
    </w:p>
    <w:p w14:paraId="7E6A12A0" w14:textId="4406ECEB"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Science Behind Happy and Healthy Relationships", Time, https://time.com/5321262/science-behind-happy-healthy-relationships/</w:t>
      </w:r>
    </w:p>
    <w:p w14:paraId="74F3E84A" w14:textId="58BBD7D9"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"What is Relationship Satisfaction?", Positive Psychology, https://positivepsychology.com/relationship-satisfaction/</w:t>
      </w:r>
    </w:p>
    <w:p w14:paraId="3227E99E" w14:textId="39548FED"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"12 Elements of Healthy Relationships", Johns Hopkins University, https://wellbeing.jhu.edu/blog/2020/09/15/12-elements-of-healthy-relationships/</w:t>
      </w:r>
    </w:p>
    <w:p w14:paraId="403A2BCA" w14:textId="7C2246BE"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State of Our Unions: The Effect of Relationship Satisfaction on Communication and Emotional Intimacy in Marriage", Journal of Happiness Studies, https://link.springer.com/article/10.1007/s10902-007-9062-2</w:t>
      </w:r>
    </w:p>
    <w:p w14:paraId="56794EB8" w14:textId="4A00EA73"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Benefits of Healthy Marriage", University of Florida, https://www.marriage.usu.edu/files-ou/Benefits-of-Marriage/UofFMarriageBenefitsofHealthyMarriage.pdf</w:t>
      </w:r>
    </w:p>
    <w:p w14:paraId="227E1989" w14:textId="202F0855"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"Health Benefits of Happy Relationships and Positive Emotions", Verywell Mind, https://www.verywellmind.com/health-benefits-of-positive-relationships-3144805</w:t>
      </w:r>
    </w:p>
    <w:p w14:paraId="1E69EF8B" w14:textId="475F7474" w:rsidR="001C0960" w:rsidRPr="000E6DD0" w:rsidRDefault="00000000" w:rsidP="00060ED4">
      <w:pPr>
        <w:spacing w:before="100" w:beforeAutospacing="1" w:after="100" w:afterAutospacing="1" w:line="240" w:lineRule="auto"/>
        <w:ind w:left="720" w:hanging="720"/>
        <w:rPr>
          <w:rFonts w:ascii="Times New Roman" w:eastAsia="Times New Roman" w:hAnsi="Times New Roman" w:cs="Times New Roman"/>
          <w:sz w:val="24"/>
          <w:szCs w:val="24"/>
        </w:rPr>
      </w:pPr>
      <w:r w:rsidRPr="000E6DD0">
        <w:rPr>
          <w:rFonts w:ascii="Times New Roman" w:eastAsia="Times New Roman" w:hAnsi="Times New Roman" w:cs="Times New Roman"/>
          <w:sz w:val="24"/>
          <w:szCs w:val="24"/>
        </w:rPr>
        <w:t>"The Gottman Relationship Blog", The Gottman Institute, https://www.gottman.com/blog/</w:t>
      </w:r>
    </w:p>
    <w:p w14:paraId="5E7D3922" w14:textId="77777777" w:rsidR="00096014" w:rsidRPr="000E6DD0" w:rsidRDefault="00096014" w:rsidP="000E6DD0">
      <w:pPr>
        <w:spacing w:before="100" w:beforeAutospacing="1" w:after="100" w:afterAutospacing="1" w:line="240" w:lineRule="auto"/>
        <w:ind w:firstLine="1584"/>
        <w:jc w:val="center"/>
        <w:rPr>
          <w:rFonts w:ascii="Times New Roman" w:eastAsia="Times New Roman" w:hAnsi="Times New Roman" w:cs="Times New Roman"/>
          <w:sz w:val="24"/>
          <w:szCs w:val="24"/>
        </w:rPr>
      </w:pPr>
    </w:p>
    <w:p w14:paraId="3A44F994" w14:textId="77777777" w:rsidR="00E06D07" w:rsidRPr="000E6DD0" w:rsidRDefault="00E06D07" w:rsidP="000E6DD0">
      <w:pPr>
        <w:spacing w:before="100" w:beforeAutospacing="1" w:after="100" w:afterAutospacing="1" w:line="240" w:lineRule="auto"/>
        <w:ind w:firstLine="1584"/>
        <w:jc w:val="center"/>
        <w:rPr>
          <w:rFonts w:ascii="Times New Roman" w:eastAsia="Times New Roman" w:hAnsi="Times New Roman" w:cs="Times New Roman"/>
          <w:sz w:val="24"/>
          <w:szCs w:val="24"/>
        </w:rPr>
      </w:pPr>
    </w:p>
    <w:p w14:paraId="1DD2AD40" w14:textId="77777777" w:rsidR="00E06D07" w:rsidRPr="000E6DD0" w:rsidRDefault="00E06D07" w:rsidP="000E6DD0">
      <w:pPr>
        <w:spacing w:before="100" w:beforeAutospacing="1" w:after="100" w:afterAutospacing="1" w:line="240" w:lineRule="auto"/>
        <w:ind w:firstLine="1584"/>
        <w:jc w:val="center"/>
        <w:rPr>
          <w:rFonts w:ascii="Times New Roman" w:eastAsia="Times New Roman" w:hAnsi="Times New Roman" w:cs="Times New Roman"/>
          <w:sz w:val="24"/>
          <w:szCs w:val="24"/>
        </w:rPr>
      </w:pPr>
    </w:p>
    <w:p w14:paraId="61B323DE" w14:textId="77777777" w:rsidR="00E06D07" w:rsidRPr="000E6DD0" w:rsidRDefault="00E06D07" w:rsidP="000E6DD0">
      <w:pPr>
        <w:spacing w:before="100" w:beforeAutospacing="1" w:after="100" w:afterAutospacing="1" w:line="240" w:lineRule="auto"/>
        <w:ind w:firstLine="1584"/>
        <w:jc w:val="center"/>
        <w:rPr>
          <w:rFonts w:ascii="Times New Roman" w:eastAsia="Times New Roman" w:hAnsi="Times New Roman" w:cs="Times New Roman"/>
          <w:sz w:val="24"/>
          <w:szCs w:val="24"/>
        </w:rPr>
      </w:pPr>
    </w:p>
    <w:sectPr w:rsidR="00E06D07" w:rsidRPr="000E6D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75BE" w14:textId="77777777" w:rsidR="00D4753D" w:rsidRDefault="00D4753D">
      <w:pPr>
        <w:spacing w:after="0" w:line="240" w:lineRule="auto"/>
      </w:pPr>
      <w:r>
        <w:separator/>
      </w:r>
    </w:p>
  </w:endnote>
  <w:endnote w:type="continuationSeparator" w:id="0">
    <w:p w14:paraId="1CAFF115" w14:textId="77777777" w:rsidR="00D4753D" w:rsidRDefault="00D4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E550" w14:textId="77777777" w:rsidR="00D4753D" w:rsidRDefault="00D4753D">
      <w:pPr>
        <w:spacing w:after="0" w:line="240" w:lineRule="auto"/>
      </w:pPr>
      <w:r>
        <w:separator/>
      </w:r>
    </w:p>
  </w:footnote>
  <w:footnote w:type="continuationSeparator" w:id="0">
    <w:p w14:paraId="153A32C3" w14:textId="77777777" w:rsidR="00D4753D" w:rsidRDefault="00D4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87513"/>
      <w:docPartObj>
        <w:docPartGallery w:val="Page Numbers (Top of Page)"/>
        <w:docPartUnique/>
      </w:docPartObj>
    </w:sdtPr>
    <w:sdtEndPr>
      <w:rPr>
        <w:noProof/>
      </w:rPr>
    </w:sdtEndPr>
    <w:sdtContent>
      <w:p w14:paraId="5178656C" w14:textId="1DE5F872" w:rsidR="000E6DD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1386A9" w14:textId="77777777" w:rsidR="000E6DD0" w:rsidRDefault="000E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184"/>
    <w:multiLevelType w:val="hybridMultilevel"/>
    <w:tmpl w:val="202ED6F0"/>
    <w:lvl w:ilvl="0" w:tplc="111E289C">
      <w:start w:val="1"/>
      <w:numFmt w:val="decimal"/>
      <w:lvlText w:val="%1."/>
      <w:lvlJc w:val="left"/>
      <w:pPr>
        <w:ind w:left="720" w:hanging="360"/>
      </w:pPr>
      <w:rPr>
        <w:rFonts w:hint="default"/>
      </w:rPr>
    </w:lvl>
    <w:lvl w:ilvl="1" w:tplc="6EA4FAC8" w:tentative="1">
      <w:start w:val="1"/>
      <w:numFmt w:val="lowerLetter"/>
      <w:lvlText w:val="%2."/>
      <w:lvlJc w:val="left"/>
      <w:pPr>
        <w:ind w:left="1440" w:hanging="360"/>
      </w:pPr>
    </w:lvl>
    <w:lvl w:ilvl="2" w:tplc="784A332E" w:tentative="1">
      <w:start w:val="1"/>
      <w:numFmt w:val="lowerRoman"/>
      <w:lvlText w:val="%3."/>
      <w:lvlJc w:val="right"/>
      <w:pPr>
        <w:ind w:left="2160" w:hanging="180"/>
      </w:pPr>
    </w:lvl>
    <w:lvl w:ilvl="3" w:tplc="EE8E5F08" w:tentative="1">
      <w:start w:val="1"/>
      <w:numFmt w:val="decimal"/>
      <w:lvlText w:val="%4."/>
      <w:lvlJc w:val="left"/>
      <w:pPr>
        <w:ind w:left="2880" w:hanging="360"/>
      </w:pPr>
    </w:lvl>
    <w:lvl w:ilvl="4" w:tplc="5530878C" w:tentative="1">
      <w:start w:val="1"/>
      <w:numFmt w:val="lowerLetter"/>
      <w:lvlText w:val="%5."/>
      <w:lvlJc w:val="left"/>
      <w:pPr>
        <w:ind w:left="3600" w:hanging="360"/>
      </w:pPr>
    </w:lvl>
    <w:lvl w:ilvl="5" w:tplc="A5180A48" w:tentative="1">
      <w:start w:val="1"/>
      <w:numFmt w:val="lowerRoman"/>
      <w:lvlText w:val="%6."/>
      <w:lvlJc w:val="right"/>
      <w:pPr>
        <w:ind w:left="4320" w:hanging="180"/>
      </w:pPr>
    </w:lvl>
    <w:lvl w:ilvl="6" w:tplc="B30A280E" w:tentative="1">
      <w:start w:val="1"/>
      <w:numFmt w:val="decimal"/>
      <w:lvlText w:val="%7."/>
      <w:lvlJc w:val="left"/>
      <w:pPr>
        <w:ind w:left="5040" w:hanging="360"/>
      </w:pPr>
    </w:lvl>
    <w:lvl w:ilvl="7" w:tplc="FE5C9A98" w:tentative="1">
      <w:start w:val="1"/>
      <w:numFmt w:val="lowerLetter"/>
      <w:lvlText w:val="%8."/>
      <w:lvlJc w:val="left"/>
      <w:pPr>
        <w:ind w:left="5760" w:hanging="360"/>
      </w:pPr>
    </w:lvl>
    <w:lvl w:ilvl="8" w:tplc="40880196" w:tentative="1">
      <w:start w:val="1"/>
      <w:numFmt w:val="lowerRoman"/>
      <w:lvlText w:val="%9."/>
      <w:lvlJc w:val="right"/>
      <w:pPr>
        <w:ind w:left="6480" w:hanging="180"/>
      </w:pPr>
    </w:lvl>
  </w:abstractNum>
  <w:num w:numId="1" w16cid:durableId="117233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76"/>
    <w:rsid w:val="00024CD6"/>
    <w:rsid w:val="00060ED4"/>
    <w:rsid w:val="00076DA2"/>
    <w:rsid w:val="00096014"/>
    <w:rsid w:val="000A4533"/>
    <w:rsid w:val="000E6DD0"/>
    <w:rsid w:val="00144762"/>
    <w:rsid w:val="001C0960"/>
    <w:rsid w:val="002442D4"/>
    <w:rsid w:val="002B7AA9"/>
    <w:rsid w:val="0034432E"/>
    <w:rsid w:val="00351214"/>
    <w:rsid w:val="00484076"/>
    <w:rsid w:val="00506424"/>
    <w:rsid w:val="005213E7"/>
    <w:rsid w:val="005348B7"/>
    <w:rsid w:val="00536229"/>
    <w:rsid w:val="007222FE"/>
    <w:rsid w:val="0073687C"/>
    <w:rsid w:val="00742B24"/>
    <w:rsid w:val="00742B35"/>
    <w:rsid w:val="00761514"/>
    <w:rsid w:val="007F42F2"/>
    <w:rsid w:val="00843079"/>
    <w:rsid w:val="00863781"/>
    <w:rsid w:val="008B0BCC"/>
    <w:rsid w:val="008C1353"/>
    <w:rsid w:val="008E0342"/>
    <w:rsid w:val="008E204C"/>
    <w:rsid w:val="00911422"/>
    <w:rsid w:val="009B6EB2"/>
    <w:rsid w:val="009E2961"/>
    <w:rsid w:val="00B72759"/>
    <w:rsid w:val="00BB38A9"/>
    <w:rsid w:val="00C20A59"/>
    <w:rsid w:val="00D4753D"/>
    <w:rsid w:val="00D63203"/>
    <w:rsid w:val="00DE5603"/>
    <w:rsid w:val="00E06D07"/>
    <w:rsid w:val="00E170B4"/>
    <w:rsid w:val="00E51F26"/>
    <w:rsid w:val="00E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EC97"/>
  <w15:chartTrackingRefBased/>
  <w15:docId w15:val="{8C09946F-30A2-4185-80B1-FE08A668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422"/>
    <w:rPr>
      <w:color w:val="0563C1" w:themeColor="hyperlink"/>
      <w:u w:val="single"/>
    </w:rPr>
  </w:style>
  <w:style w:type="character" w:styleId="UnresolvedMention">
    <w:name w:val="Unresolved Mention"/>
    <w:basedOn w:val="DefaultParagraphFont"/>
    <w:uiPriority w:val="99"/>
    <w:semiHidden/>
    <w:unhideWhenUsed/>
    <w:rsid w:val="00911422"/>
    <w:rPr>
      <w:color w:val="605E5C"/>
      <w:shd w:val="clear" w:color="auto" w:fill="E1DFDD"/>
    </w:rPr>
  </w:style>
  <w:style w:type="paragraph" w:styleId="ListParagraph">
    <w:name w:val="List Paragraph"/>
    <w:basedOn w:val="Normal"/>
    <w:uiPriority w:val="34"/>
    <w:qFormat/>
    <w:rsid w:val="00843079"/>
    <w:pPr>
      <w:ind w:left="720"/>
      <w:contextualSpacing/>
    </w:pPr>
  </w:style>
  <w:style w:type="paragraph" w:styleId="Header">
    <w:name w:val="header"/>
    <w:basedOn w:val="Normal"/>
    <w:link w:val="HeaderChar"/>
    <w:uiPriority w:val="99"/>
    <w:unhideWhenUsed/>
    <w:rsid w:val="000E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D0"/>
  </w:style>
  <w:style w:type="paragraph" w:styleId="Footer">
    <w:name w:val="footer"/>
    <w:basedOn w:val="Normal"/>
    <w:link w:val="FooterChar"/>
    <w:uiPriority w:val="99"/>
    <w:unhideWhenUsed/>
    <w:rsid w:val="000E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mantale mato</dc:creator>
  <cp:lastModifiedBy>mantale mato</cp:lastModifiedBy>
  <cp:revision>2</cp:revision>
  <dcterms:created xsi:type="dcterms:W3CDTF">2023-07-09T00:24:00Z</dcterms:created>
  <dcterms:modified xsi:type="dcterms:W3CDTF">2023-07-09T00:24:00Z</dcterms:modified>
</cp:coreProperties>
</file>