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43A09" w14:textId="77777777" w:rsidR="00670A39" w:rsidRDefault="00670A39" w:rsidP="00586AAE">
      <w:pPr>
        <w:spacing w:line="480" w:lineRule="auto"/>
        <w:rPr>
          <w:rFonts w:ascii="Times New Roman" w:hAnsi="Times New Roman" w:cs="Times New Roman"/>
          <w:sz w:val="24"/>
          <w:szCs w:val="24"/>
        </w:rPr>
      </w:pPr>
    </w:p>
    <w:p w14:paraId="67233B97" w14:textId="77777777" w:rsidR="00670A39" w:rsidRDefault="00670A39" w:rsidP="00586AAE">
      <w:pPr>
        <w:spacing w:line="480" w:lineRule="auto"/>
        <w:rPr>
          <w:rFonts w:ascii="Times New Roman" w:hAnsi="Times New Roman" w:cs="Times New Roman"/>
          <w:sz w:val="24"/>
          <w:szCs w:val="24"/>
        </w:rPr>
      </w:pPr>
    </w:p>
    <w:p w14:paraId="4DB20545" w14:textId="77777777" w:rsidR="00670A39" w:rsidRDefault="00670A39" w:rsidP="00586AAE">
      <w:pPr>
        <w:spacing w:line="480" w:lineRule="auto"/>
        <w:rPr>
          <w:rFonts w:ascii="Times New Roman" w:hAnsi="Times New Roman" w:cs="Times New Roman"/>
          <w:sz w:val="24"/>
          <w:szCs w:val="24"/>
        </w:rPr>
      </w:pPr>
    </w:p>
    <w:p w14:paraId="4180F3BF" w14:textId="2225128B" w:rsidR="00670A39" w:rsidRPr="002A08E1" w:rsidRDefault="00670A39" w:rsidP="002A08E1">
      <w:pPr>
        <w:spacing w:line="480" w:lineRule="auto"/>
        <w:jc w:val="center"/>
        <w:rPr>
          <w:rFonts w:ascii="Times New Roman" w:hAnsi="Times New Roman" w:cs="Times New Roman"/>
          <w:sz w:val="24"/>
          <w:szCs w:val="24"/>
        </w:rPr>
      </w:pPr>
      <w:r w:rsidRPr="002A08E1">
        <w:rPr>
          <w:rFonts w:ascii="Times New Roman" w:hAnsi="Times New Roman" w:cs="Times New Roman"/>
          <w:sz w:val="24"/>
          <w:szCs w:val="24"/>
        </w:rPr>
        <w:t xml:space="preserve">Effects </w:t>
      </w:r>
      <w:r w:rsidR="002A08E1" w:rsidRPr="002A08E1">
        <w:rPr>
          <w:rFonts w:ascii="Times New Roman" w:hAnsi="Times New Roman" w:cs="Times New Roman"/>
          <w:sz w:val="24"/>
          <w:szCs w:val="24"/>
        </w:rPr>
        <w:t>of</w:t>
      </w:r>
      <w:r w:rsidRPr="002A08E1">
        <w:rPr>
          <w:rFonts w:ascii="Times New Roman" w:hAnsi="Times New Roman" w:cs="Times New Roman"/>
          <w:sz w:val="24"/>
          <w:szCs w:val="24"/>
        </w:rPr>
        <w:t xml:space="preserve"> Covid To The Society</w:t>
      </w:r>
    </w:p>
    <w:p w14:paraId="0B13AB66" w14:textId="77777777" w:rsidR="00670A39" w:rsidRPr="002A08E1" w:rsidRDefault="00670A39" w:rsidP="002A08E1">
      <w:pPr>
        <w:spacing w:line="480" w:lineRule="auto"/>
        <w:rPr>
          <w:rFonts w:ascii="Times New Roman" w:eastAsia="Times New Roman" w:hAnsi="Times New Roman" w:cs="Times New Roman"/>
          <w:sz w:val="24"/>
          <w:szCs w:val="24"/>
        </w:rPr>
      </w:pPr>
      <w:r w:rsidRPr="002A08E1">
        <w:rPr>
          <w:rFonts w:ascii="Times New Roman" w:eastAsia="Times New Roman" w:hAnsi="Times New Roman" w:cs="Times New Roman"/>
          <w:sz w:val="24"/>
          <w:szCs w:val="24"/>
        </w:rPr>
        <w:t xml:space="preserve">In late 2019, the world confronted a worldwide emergency called Coronavirus, which was a compromising pestilence. As well as expanding the occurrence and mortality of this scourge, it caused critical other financial, social, political, and mental issues. Social separation by isolating billions of individuals at home to upset the infection transmission chain has made many emergencies in different aspects, here are some of them: </w:t>
      </w:r>
      <w:r w:rsidRPr="002A08E1">
        <w:rPr>
          <w:rFonts w:ascii="Times New Roman" w:eastAsia="Times New Roman" w:hAnsi="Times New Roman" w:cs="Times New Roman"/>
          <w:sz w:val="24"/>
          <w:szCs w:val="24"/>
        </w:rPr>
        <w:br/>
      </w:r>
      <w:r w:rsidRPr="002A08E1">
        <w:rPr>
          <w:rFonts w:ascii="Times New Roman" w:eastAsia="Times New Roman" w:hAnsi="Times New Roman" w:cs="Times New Roman"/>
          <w:sz w:val="24"/>
          <w:szCs w:val="24"/>
        </w:rPr>
        <w:br/>
        <w:t>Extent of information and instruction.</w:t>
      </w:r>
    </w:p>
    <w:p w14:paraId="0CA326B3" w14:textId="77777777" w:rsidR="00670A39" w:rsidRPr="002A08E1" w:rsidRDefault="00670A39" w:rsidP="002A08E1">
      <w:pPr>
        <w:spacing w:line="480" w:lineRule="auto"/>
        <w:rPr>
          <w:rFonts w:ascii="Times New Roman" w:eastAsia="Times New Roman" w:hAnsi="Times New Roman" w:cs="Times New Roman"/>
          <w:sz w:val="24"/>
          <w:szCs w:val="24"/>
        </w:rPr>
      </w:pPr>
      <w:r w:rsidRPr="002A08E1">
        <w:rPr>
          <w:rFonts w:ascii="Times New Roman" w:eastAsia="Times New Roman" w:hAnsi="Times New Roman" w:cs="Times New Roman"/>
          <w:sz w:val="24"/>
          <w:szCs w:val="24"/>
        </w:rPr>
        <w:t xml:space="preserve"> Coronavirus disturbed understudies' lives in various ways and it gave restless times to understudies and guardians. As per UNESCO, more than 1.5 billion understudies in around 165 nations had been impacted by the limitations on schools and colleges. Therefore, schools, universities and colleges had to go to internet learning. This made understudies proceed with their schooling at home. Shutting schools and tolerating distance training may adversely influence understudies' learning through four fundamental channels: investing less energy learning, stress side effects, changes in how understudies associate, and absence of inspiration to learn. Most proper youngster learning happens in schools, and shutting schools and moving </w:t>
      </w:r>
      <w:bookmarkStart w:id="0" w:name="_GoBack"/>
      <w:bookmarkEnd w:id="0"/>
      <w:r w:rsidRPr="002A08E1">
        <w:rPr>
          <w:rFonts w:ascii="Times New Roman" w:eastAsia="Times New Roman" w:hAnsi="Times New Roman" w:cs="Times New Roman"/>
          <w:sz w:val="24"/>
          <w:szCs w:val="24"/>
        </w:rPr>
        <w:t xml:space="preserve">to a distance learning climate might make kids invest less energy learning. Students who remain at home in light of Coronavirus are bound to foster intense pressure and maladaptation. The chance of exiting school because of emotional wellness issues additionally increments. Participation at schools builds the connection among understudies and educators and reinforces interactive abilities and increments confidence and different </w:t>
      </w:r>
      <w:r w:rsidRPr="002A08E1">
        <w:rPr>
          <w:rFonts w:ascii="Times New Roman" w:eastAsia="Times New Roman" w:hAnsi="Times New Roman" w:cs="Times New Roman"/>
          <w:sz w:val="24"/>
          <w:szCs w:val="24"/>
        </w:rPr>
        <w:lastRenderedPageBreak/>
        <w:t xml:space="preserve">abilities important for the social climate. Nonetheless, because of isolation procedures and the conclusion of schools, these social associations diminished. Additionally, a few instructors or understudies are not comfortable enough with the universe of the Web and distance schooling, and this has upset the instructive cycle. Then again, because of the absence of admittance to online training apparatuses for all understudies, for example, telephones or workstations or the absence of Web access in less evolved regions, issues in distance schooling have been made for them. </w:t>
      </w:r>
      <w:r w:rsidRPr="002A08E1">
        <w:rPr>
          <w:rFonts w:ascii="Times New Roman" w:eastAsia="Times New Roman" w:hAnsi="Times New Roman" w:cs="Times New Roman"/>
          <w:sz w:val="24"/>
          <w:szCs w:val="24"/>
        </w:rPr>
        <w:br/>
      </w:r>
      <w:r w:rsidRPr="002A08E1">
        <w:rPr>
          <w:rFonts w:ascii="Times New Roman" w:eastAsia="Times New Roman" w:hAnsi="Times New Roman" w:cs="Times New Roman"/>
          <w:sz w:val="24"/>
          <w:szCs w:val="24"/>
        </w:rPr>
        <w:br/>
        <w:t xml:space="preserve">Legal degree. </w:t>
      </w:r>
    </w:p>
    <w:p w14:paraId="6A104ECE" w14:textId="77777777" w:rsidR="00670A39" w:rsidRPr="002A08E1" w:rsidRDefault="00670A39" w:rsidP="002A08E1">
      <w:pPr>
        <w:spacing w:line="480" w:lineRule="auto"/>
        <w:rPr>
          <w:rFonts w:ascii="Times New Roman" w:eastAsia="Times New Roman" w:hAnsi="Times New Roman" w:cs="Times New Roman"/>
          <w:sz w:val="24"/>
          <w:szCs w:val="24"/>
        </w:rPr>
      </w:pPr>
      <w:r w:rsidRPr="002A08E1">
        <w:rPr>
          <w:rFonts w:ascii="Times New Roman" w:eastAsia="Times New Roman" w:hAnsi="Times New Roman" w:cs="Times New Roman"/>
          <w:sz w:val="24"/>
          <w:szCs w:val="24"/>
        </w:rPr>
        <w:t xml:space="preserve">By forcing social separating and different limitations, people might oppose these orders. The rising weight of social distance in day to day existence prompted brutality, terrible attitude, struggle, robbery, murder, self destruction, damage, and negligence for the law. Social distance at the court level additionally disturbed the procedures and the presence of gatherings and observers in court. The offer of unlawful medications, the dissemination and utilization of medications and liquor, cybercrime, as well as the deal and acquisition of guns are among the violations that were on the ascent during Coronavirus. The episode of Coronavirus and the requirement for social disconnection have likewise hampered the ordinary course of jails. The transitory arrival of a huge number in certain nations has caused uneasiness at the local area level, and because of the absence of sufficient room for isolation, the chance of expanding the frequency of Coronavirus among detainees turned out to be much more critical. Likewise, in certain nations, the chance of Coronavirus sickness is higher among detainees because of absence of satisfactory cleanliness. </w:t>
      </w:r>
      <w:r w:rsidRPr="002A08E1">
        <w:rPr>
          <w:rFonts w:ascii="Times New Roman" w:eastAsia="Times New Roman" w:hAnsi="Times New Roman" w:cs="Times New Roman"/>
          <w:sz w:val="24"/>
          <w:szCs w:val="24"/>
        </w:rPr>
        <w:br/>
      </w:r>
      <w:r w:rsidRPr="002A08E1">
        <w:rPr>
          <w:rFonts w:ascii="Times New Roman" w:eastAsia="Times New Roman" w:hAnsi="Times New Roman" w:cs="Times New Roman"/>
          <w:sz w:val="24"/>
          <w:szCs w:val="24"/>
        </w:rPr>
        <w:br/>
        <w:t xml:space="preserve">Extent of transportation. </w:t>
      </w:r>
    </w:p>
    <w:p w14:paraId="0EAC345E" w14:textId="77777777" w:rsidR="00670A39" w:rsidRPr="002A08E1" w:rsidRDefault="00670A39" w:rsidP="002A08E1">
      <w:pPr>
        <w:spacing w:line="480" w:lineRule="auto"/>
        <w:rPr>
          <w:rFonts w:ascii="Times New Roman" w:eastAsia="Times New Roman" w:hAnsi="Times New Roman" w:cs="Times New Roman"/>
          <w:sz w:val="24"/>
          <w:szCs w:val="24"/>
        </w:rPr>
      </w:pPr>
      <w:r w:rsidRPr="002A08E1">
        <w:rPr>
          <w:rFonts w:ascii="Times New Roman" w:eastAsia="Times New Roman" w:hAnsi="Times New Roman" w:cs="Times New Roman"/>
          <w:sz w:val="24"/>
          <w:szCs w:val="24"/>
        </w:rPr>
        <w:t xml:space="preserve">Limitations forced by the public authority stopped public vehicles, confined travel and confined exercises abroad. The shift in course to individual transportation by people strengthened traffic on the streets and decreased the general air quality in the metropolitan climate. With the use of social distance, we are seeing an expansion in lines at transport and metro stations. Air travel additionally diminished altogether. Coronavirus likewise prompted the conclusion of numerous transportation organizations all over the planet because of a sharp drop popular and a weighty monetary weight on individuals and the public authority. </w:t>
      </w:r>
      <w:r w:rsidRPr="002A08E1">
        <w:rPr>
          <w:rFonts w:ascii="Times New Roman" w:eastAsia="Times New Roman" w:hAnsi="Times New Roman" w:cs="Times New Roman"/>
          <w:sz w:val="24"/>
          <w:szCs w:val="24"/>
        </w:rPr>
        <w:br/>
      </w:r>
      <w:r w:rsidRPr="002A08E1">
        <w:rPr>
          <w:rFonts w:ascii="Times New Roman" w:eastAsia="Times New Roman" w:hAnsi="Times New Roman" w:cs="Times New Roman"/>
          <w:sz w:val="24"/>
          <w:szCs w:val="24"/>
        </w:rPr>
        <w:br/>
        <w:t xml:space="preserve">Infringement and mishaps out and about and in the city additionally expanded because of the utilization of private vehicles by individuals. </w:t>
      </w:r>
      <w:r w:rsidRPr="002A08E1">
        <w:rPr>
          <w:rFonts w:ascii="Times New Roman" w:eastAsia="Times New Roman" w:hAnsi="Times New Roman" w:cs="Times New Roman"/>
          <w:sz w:val="24"/>
          <w:szCs w:val="24"/>
        </w:rPr>
        <w:br/>
      </w:r>
      <w:r w:rsidRPr="002A08E1">
        <w:rPr>
          <w:rFonts w:ascii="Times New Roman" w:eastAsia="Times New Roman" w:hAnsi="Times New Roman" w:cs="Times New Roman"/>
          <w:sz w:val="24"/>
          <w:szCs w:val="24"/>
        </w:rPr>
        <w:br/>
        <w:t>Sexual degree.</w:t>
      </w:r>
    </w:p>
    <w:p w14:paraId="7F61B377" w14:textId="77777777" w:rsidR="00670A39" w:rsidRPr="002A08E1" w:rsidRDefault="00670A39" w:rsidP="002A08E1">
      <w:pPr>
        <w:spacing w:line="480" w:lineRule="auto"/>
        <w:rPr>
          <w:rFonts w:ascii="Times New Roman" w:eastAsia="Times New Roman" w:hAnsi="Times New Roman" w:cs="Times New Roman"/>
          <w:sz w:val="24"/>
          <w:szCs w:val="24"/>
        </w:rPr>
      </w:pPr>
      <w:r w:rsidRPr="002A08E1">
        <w:rPr>
          <w:rFonts w:ascii="Times New Roman" w:eastAsia="Times New Roman" w:hAnsi="Times New Roman" w:cs="Times New Roman"/>
          <w:sz w:val="24"/>
          <w:szCs w:val="24"/>
        </w:rPr>
        <w:t xml:space="preserve"> Nervousness about the condition of the world, alongside consistent openness to pictures of disease and demise, has seriously impacted everybody's personal dependability. Everyday unrest, limitation of opportunity and loss of feeling of value in the public eye made a sensation of powerlessness and over-burden in people. This additionally impacted the sexual circle. Apprehension about these circumstances has decreased actual contact in couples from straightforward kissing to full sex and has debilitated the connection among spouse and wife. Further gloom and nervousness can diminish the degree of sexual longing. With the conclusion of schools and the steady presence of kids at home, sexual relations between people have likewise been overshadowed. With the limitations forced, the propensity to have intercourse online has expanded. Apprehension about disease has driven single individuals to stroke off, have intercourse on the telephone, and utilization of sexual means, which thus wants erotic entertainment and visits to obscene destinations and motion pictures. </w:t>
      </w:r>
      <w:r w:rsidRPr="002A08E1">
        <w:rPr>
          <w:rFonts w:ascii="Times New Roman" w:eastAsia="Times New Roman" w:hAnsi="Times New Roman" w:cs="Times New Roman"/>
          <w:sz w:val="24"/>
          <w:szCs w:val="24"/>
        </w:rPr>
        <w:br/>
      </w:r>
      <w:r w:rsidRPr="002A08E1">
        <w:rPr>
          <w:rFonts w:ascii="Times New Roman" w:eastAsia="Times New Roman" w:hAnsi="Times New Roman" w:cs="Times New Roman"/>
          <w:sz w:val="24"/>
          <w:szCs w:val="24"/>
        </w:rPr>
        <w:br/>
        <w:t xml:space="preserve">The internet scope. </w:t>
      </w:r>
    </w:p>
    <w:p w14:paraId="622EDAB5" w14:textId="77777777" w:rsidR="00670A39" w:rsidRPr="002A08E1" w:rsidRDefault="00670A39" w:rsidP="002A08E1">
      <w:pPr>
        <w:spacing w:line="480" w:lineRule="auto"/>
        <w:rPr>
          <w:rFonts w:ascii="Times New Roman" w:eastAsia="Times New Roman" w:hAnsi="Times New Roman" w:cs="Times New Roman"/>
          <w:sz w:val="24"/>
          <w:szCs w:val="24"/>
        </w:rPr>
      </w:pPr>
      <w:r w:rsidRPr="002A08E1">
        <w:rPr>
          <w:rFonts w:ascii="Times New Roman" w:eastAsia="Times New Roman" w:hAnsi="Times New Roman" w:cs="Times New Roman"/>
          <w:sz w:val="24"/>
          <w:szCs w:val="24"/>
        </w:rPr>
        <w:t xml:space="preserve">This scourge plays had a significant impact in spreading data in a consistent pattern of media reporting. The Coronavirus pestilence has not just presented huge difficulties to the medical care framework around the world, however has additionally assumed a significant part in expanding bits of gossip, trickery and falsehood about the illness, its ramifications, avoidance and therapy. With such a lot of information coming from various sources, there are many worries about counterfeit news. Individuals are continually following the fresh insight about Coronavirus and may encounter high nervousness while getting things done. Thorough media openness during the 24-hour consistent pattern of media reporting can likewise lead the watcher to erroneous and compromising data. These pressure responses may likewise have long haul ramifications for physical and emotional wellness. It might try and diminish the capability of the resistant framework and upset the equilibrium of their normal physiological components. </w:t>
      </w:r>
    </w:p>
    <w:p w14:paraId="3A8942F9" w14:textId="77777777" w:rsidR="00670A39" w:rsidRPr="002A08E1" w:rsidRDefault="00670A39" w:rsidP="002A08E1">
      <w:pPr>
        <w:pStyle w:val="NormalWeb"/>
        <w:spacing w:before="0" w:beforeAutospacing="0" w:after="0" w:afterAutospacing="0" w:line="480" w:lineRule="auto"/>
      </w:pPr>
      <w:r w:rsidRPr="002A08E1">
        <w:t>Depression and stress</w:t>
      </w:r>
    </w:p>
    <w:p w14:paraId="3EDB0F8B" w14:textId="62042FEF" w:rsidR="00670A39" w:rsidRPr="002A08E1" w:rsidRDefault="00670A39" w:rsidP="002A08E1">
      <w:pPr>
        <w:pStyle w:val="NormalWeb"/>
        <w:spacing w:before="0" w:beforeAutospacing="0" w:after="0" w:afterAutospacing="0" w:line="480" w:lineRule="auto"/>
      </w:pPr>
      <w:r w:rsidRPr="002A08E1">
        <w:t>To society, social removing presents the risks of expanding social dismissal, developing unoriginality and independence, and the departure of a feeling of local area. It adversely influences learning and development, and it keeps individuals from successfully mingling, which is an essential human need. Most importantly, the actions conveyed areas of strength for a message, which is the feeling of dread toward others, alongside the possibility that others are likely transporters of lethal microorganisms and life‐threatening infections. The disturbing pace of tainting and passing from the infection added to laying out more frenzy, and even distrust among many. What is especially concerning is the way that this mental impact might actually stay in our networks, even long after the pandemic. Whether this is working, in cafés, or out in the open spaces, our general public has for quite some time been described by actual communications between individuals. We are accustomed to working in gatherings, heading for good things, meeting new individuals, and having discussions with them consistently. As we explore through life, quite a bit of what satisfies us are the bonds we make with others, and generally, those bonds emerge through actual connections. "Social connections are proposed to be an essential human need, closely resembling other key necessities like food utilization or rest. For sure, feeling deficiently associated with others is related with significant and enduring pessimistic outcomes on physical and psychological well-being, in any event, prompting expanded mortality" Orben, Tomova, and Blakemore (2020). Actual communications are a fundamental piece of human social experience, and they are especially significant for the social improvement of youngsters. By shutting schools, the pandemic is keeping numerous youngsters and youths from associating with others. This influences their capacity to make quality associations, which influences their self-awareness. For sure, youth prosper socially through associations and satisfying connections, which are likewise a necessary piece of their learning. Long‐term detachment leaves these essential human necessities unsatisfied and, at last influences emotional wellness</w:t>
      </w:r>
      <w:r w:rsidR="007E1939">
        <w:t xml:space="preserve">. </w:t>
      </w:r>
    </w:p>
    <w:p w14:paraId="74F00D1A" w14:textId="77777777" w:rsidR="00670A39" w:rsidRPr="002A08E1" w:rsidRDefault="00670A39" w:rsidP="002A08E1">
      <w:pPr>
        <w:pStyle w:val="NormalWeb"/>
        <w:spacing w:before="0" w:beforeAutospacing="0" w:after="0" w:afterAutospacing="0" w:line="480" w:lineRule="auto"/>
      </w:pPr>
      <w:r w:rsidRPr="002A08E1">
        <w:t>No Raises or Potential Open Doors for Headway in Work</w:t>
      </w:r>
    </w:p>
    <w:p w14:paraId="383394D5" w14:textId="348A37B5" w:rsidR="00670A39" w:rsidRPr="002A08E1" w:rsidRDefault="00670A39" w:rsidP="002A08E1">
      <w:pPr>
        <w:pStyle w:val="NormalWeb"/>
        <w:spacing w:before="0" w:beforeAutospacing="0" w:after="0" w:afterAutospacing="0" w:line="480" w:lineRule="auto"/>
      </w:pPr>
      <w:r w:rsidRPr="002A08E1">
        <w:t xml:space="preserve">Numerous businesses stopped arranging raises and advancements as a result of the monetary vulnerability of the pandemic. All things being equal, bosses focused on exploring the changing business sector and economy. A few representatives depicted open doors for progression that disappeared; however, they were up for an advancement or job switch. Labourers depicted the drawn out impacts this will have on their professions and, surprisingly, their retirement plans. Because of the pandemic and remote work, expected advancements were deferred endlessly alongside the boost in salary that was normal with it. Labourers encountered a distinction with my manager on many levels. Progression potential open doors for both short and long haul current positions were at this point not a choice due to expected spending plan cuts and endless freezes on new position creations. No wage increments would affect long haul retirement </w:t>
      </w:r>
      <w:r w:rsidR="00AF7664" w:rsidRPr="002A08E1">
        <w:t xml:space="preserve">benefits. </w:t>
      </w:r>
      <w:r w:rsidRPr="002A08E1">
        <w:t>Labourers had buckled down to deliver new things the prior year and would have gotten a legitimacy raise. Because of the pandemic, one was informed that you're fortunate to have some work. Labourers likewise came up short on each month with a graduate degree or other higher degrees and capabilities.</w:t>
      </w:r>
    </w:p>
    <w:p w14:paraId="2DE188EB" w14:textId="77777777" w:rsidR="00670A39" w:rsidRPr="002A08E1" w:rsidRDefault="00670A39" w:rsidP="002A08E1">
      <w:pPr>
        <w:pStyle w:val="NormalWeb"/>
        <w:spacing w:before="0" w:beforeAutospacing="0" w:after="0" w:afterAutospacing="0" w:line="480" w:lineRule="auto"/>
      </w:pPr>
      <w:r w:rsidRPr="002A08E1">
        <w:t>Need change, yet all the same is excessively dangerous.</w:t>
      </w:r>
    </w:p>
    <w:p w14:paraId="404E7B88" w14:textId="50FE8156" w:rsidR="00670A39" w:rsidRPr="002A08E1" w:rsidRDefault="00670A39" w:rsidP="002A08E1">
      <w:pPr>
        <w:spacing w:line="480" w:lineRule="auto"/>
        <w:rPr>
          <w:rFonts w:ascii="Times New Roman" w:eastAsia="Times New Roman" w:hAnsi="Times New Roman" w:cs="Times New Roman"/>
          <w:sz w:val="24"/>
          <w:szCs w:val="24"/>
        </w:rPr>
      </w:pPr>
      <w:r w:rsidRPr="002A08E1">
        <w:rPr>
          <w:rFonts w:ascii="Times New Roman" w:hAnsi="Times New Roman" w:cs="Times New Roman"/>
          <w:color w:val="303133"/>
          <w:sz w:val="24"/>
          <w:szCs w:val="24"/>
          <w:shd w:val="clear" w:color="auto" w:fill="FFFFFF"/>
        </w:rPr>
        <w:t>Labourers were despondent in their situation, but they felt stuck due to the vulnerability of the economy and the likely gamble of leaving strong businesses. This implies labourers were postponing the quest for gainful profession changes. Some needed to change occupations since they were frustrated in how their boss had moved toward the pandemic, they felt exhausted, or they had an arrangement pre-pandemic that was deferred. For instance, labourers who considered searching for other vocation potential opened doors, yet since the pandemic began, they wanted to be 'protected' and keep their present place of employment as opposed to gambling losing what they had and not t</w:t>
      </w:r>
      <w:r w:rsidR="007E1939">
        <w:rPr>
          <w:rFonts w:ascii="Times New Roman" w:hAnsi="Times New Roman" w:cs="Times New Roman"/>
          <w:color w:val="303133"/>
          <w:sz w:val="24"/>
          <w:szCs w:val="24"/>
          <w:shd w:val="clear" w:color="auto" w:fill="FFFFFF"/>
        </w:rPr>
        <w:t>racking down anything</w:t>
      </w:r>
      <w:r w:rsidRPr="002A08E1">
        <w:rPr>
          <w:rFonts w:ascii="Times New Roman" w:hAnsi="Times New Roman" w:cs="Times New Roman"/>
          <w:color w:val="303133"/>
          <w:sz w:val="24"/>
          <w:szCs w:val="24"/>
          <w:shd w:val="clear" w:color="auto" w:fill="FFFFFF"/>
        </w:rPr>
        <w:t>.</w:t>
      </w:r>
      <w:r w:rsidRPr="002A08E1">
        <w:rPr>
          <w:rFonts w:ascii="Times New Roman" w:eastAsia="Times New Roman" w:hAnsi="Times New Roman" w:cs="Times New Roman"/>
          <w:sz w:val="24"/>
          <w:szCs w:val="24"/>
        </w:rPr>
        <w:br/>
      </w:r>
    </w:p>
    <w:p w14:paraId="1ABF68E3" w14:textId="55AFC2D5" w:rsidR="00670A39" w:rsidRDefault="00670A39" w:rsidP="002A08E1">
      <w:pPr>
        <w:spacing w:line="480" w:lineRule="auto"/>
        <w:rPr>
          <w:rFonts w:ascii="Times New Roman" w:hAnsi="Times New Roman" w:cs="Times New Roman"/>
          <w:sz w:val="24"/>
          <w:szCs w:val="24"/>
        </w:rPr>
      </w:pPr>
      <w:r w:rsidRPr="002A08E1">
        <w:rPr>
          <w:rFonts w:ascii="Times New Roman" w:eastAsia="Times New Roman" w:hAnsi="Times New Roman" w:cs="Times New Roman"/>
          <w:sz w:val="24"/>
          <w:szCs w:val="24"/>
        </w:rPr>
        <w:t>In this audit study, the impact of Covid on certain parts of individuals' lives was momentarily talked about. Tragically, in the ongoing scourge and control of the Covid, while turning into an emergency of wellbeing on the planet, it is considered as with the end goal that it actually has different perspectives. As of late, the world has been going through quite possibly of the most serious emergency in the field of wellbeing and undoubtedly one of the main outcomes of its pandemic and social ills. As a matter of fact, tension variables connected with the gamble of getting the illness, future business status, and types of revenue for people and families, too as long haul quarantine, can be kept at home for quite a while.</w:t>
      </w:r>
      <w:r w:rsidR="007E1939">
        <w:rPr>
          <w:rFonts w:ascii="Times New Roman" w:eastAsia="Times New Roman" w:hAnsi="Times New Roman" w:cs="Times New Roman"/>
          <w:sz w:val="24"/>
          <w:szCs w:val="24"/>
        </w:rPr>
        <w:t xml:space="preserve"> </w:t>
      </w:r>
    </w:p>
    <w:p w14:paraId="1CBFBDAC" w14:textId="77777777" w:rsidR="00306755" w:rsidRDefault="00306755" w:rsidP="002A08E1">
      <w:pPr>
        <w:spacing w:line="480" w:lineRule="auto"/>
        <w:rPr>
          <w:rFonts w:ascii="Times New Roman" w:hAnsi="Times New Roman" w:cs="Times New Roman"/>
          <w:sz w:val="24"/>
          <w:szCs w:val="24"/>
        </w:rPr>
      </w:pPr>
    </w:p>
    <w:p w14:paraId="04C1F744" w14:textId="77777777" w:rsidR="00AF7664" w:rsidRDefault="00306755" w:rsidP="000B3650">
      <w:pPr>
        <w:spacing w:line="480" w:lineRule="auto"/>
        <w:jc w:val="center"/>
        <w:rPr>
          <w:rFonts w:ascii="Times New Roman" w:hAnsi="Times New Roman" w:cs="Times New Roman"/>
          <w:sz w:val="24"/>
          <w:szCs w:val="24"/>
        </w:rPr>
      </w:pPr>
      <w:r w:rsidRPr="00AF7664">
        <w:rPr>
          <w:rFonts w:ascii="Times New Roman" w:hAnsi="Times New Roman" w:cs="Times New Roman"/>
          <w:b/>
          <w:sz w:val="24"/>
          <w:szCs w:val="24"/>
        </w:rPr>
        <w:t>References</w:t>
      </w:r>
      <w:r>
        <w:rPr>
          <w:rFonts w:ascii="Times New Roman" w:hAnsi="Times New Roman" w:cs="Times New Roman"/>
          <w:sz w:val="24"/>
          <w:szCs w:val="24"/>
        </w:rPr>
        <w:t>;</w:t>
      </w:r>
    </w:p>
    <w:p w14:paraId="7D526B34" w14:textId="2037AFAA" w:rsidR="00306755" w:rsidRDefault="00306755" w:rsidP="000B3650">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Ahmed O,Hanbin S,Siyu L,Ahmed MZ</w:t>
      </w:r>
      <w:r w:rsidR="000B3650">
        <w:rPr>
          <w:rFonts w:ascii="Times New Roman" w:hAnsi="Times New Roman" w:cs="Times New Roman"/>
          <w:sz w:val="24"/>
          <w:szCs w:val="24"/>
        </w:rPr>
        <w:t>. Epidemic of COVID 19 in China and associated psychological problems.Asian J. Psychiatr. (2020)</w:t>
      </w:r>
    </w:p>
    <w:p w14:paraId="5D713767" w14:textId="49E3553A" w:rsidR="00603C49" w:rsidRDefault="000B3650" w:rsidP="008B3C85">
      <w:pPr>
        <w:spacing w:line="480" w:lineRule="auto"/>
        <w:jc w:val="center"/>
        <w:rPr>
          <w:rFonts w:ascii="Times New Roman" w:hAnsi="Times New Roman" w:cs="Times New Roman"/>
          <w:sz w:val="24"/>
          <w:szCs w:val="24"/>
        </w:rPr>
      </w:pPr>
      <w:r>
        <w:rPr>
          <w:rFonts w:ascii="Times New Roman" w:hAnsi="Times New Roman" w:cs="Times New Roman"/>
          <w:sz w:val="24"/>
          <w:szCs w:val="24"/>
        </w:rPr>
        <w:t>Zhang H W,Dai WC,Lei Y,Yu J</w:t>
      </w:r>
      <w:r w:rsidR="00603C49">
        <w:rPr>
          <w:rFonts w:ascii="Times New Roman" w:hAnsi="Times New Roman" w:cs="Times New Roman"/>
          <w:sz w:val="24"/>
          <w:szCs w:val="24"/>
        </w:rPr>
        <w:t>(2020:27:04)</w:t>
      </w:r>
      <w:r>
        <w:rPr>
          <w:rFonts w:ascii="Times New Roman" w:hAnsi="Times New Roman" w:cs="Times New Roman"/>
          <w:sz w:val="24"/>
          <w:szCs w:val="24"/>
        </w:rPr>
        <w:t xml:space="preserve"> Corona</w:t>
      </w:r>
      <w:r w:rsidR="00603C49">
        <w:rPr>
          <w:rFonts w:ascii="Times New Roman" w:hAnsi="Times New Roman" w:cs="Times New Roman"/>
          <w:sz w:val="24"/>
          <w:szCs w:val="24"/>
        </w:rPr>
        <w:t xml:space="preserve"> virus international public health emergencies</w:t>
      </w:r>
    </w:p>
    <w:p w14:paraId="0318ADE8" w14:textId="3E8C9675" w:rsidR="00603C49" w:rsidRDefault="00603C49" w:rsidP="000B3650">
      <w:pPr>
        <w:spacing w:line="480" w:lineRule="auto"/>
        <w:jc w:val="center"/>
        <w:rPr>
          <w:rFonts w:ascii="Times New Roman" w:hAnsi="Times New Roman" w:cs="Times New Roman"/>
          <w:sz w:val="24"/>
          <w:szCs w:val="24"/>
        </w:rPr>
      </w:pPr>
      <w:r>
        <w:rPr>
          <w:rFonts w:ascii="Times New Roman" w:hAnsi="Times New Roman" w:cs="Times New Roman"/>
          <w:sz w:val="24"/>
          <w:szCs w:val="24"/>
        </w:rPr>
        <w:t>World Health Organizaion. Coronavirus disease (COVID 19) Geneva:https://www.who.int/healt</w:t>
      </w:r>
      <w:r w:rsidR="008B3C85">
        <w:rPr>
          <w:rFonts w:ascii="Times New Roman" w:hAnsi="Times New Roman" w:cs="Times New Roman"/>
          <w:sz w:val="24"/>
          <w:szCs w:val="24"/>
        </w:rPr>
        <w:t>htopics/coronavirus#=tab</w:t>
      </w:r>
    </w:p>
    <w:p w14:paraId="65F72A75" w14:textId="77777777" w:rsidR="000B3650" w:rsidRPr="002A08E1" w:rsidRDefault="000B3650" w:rsidP="000B3650">
      <w:pPr>
        <w:spacing w:line="480" w:lineRule="auto"/>
        <w:jc w:val="center"/>
        <w:rPr>
          <w:rFonts w:ascii="Times New Roman" w:hAnsi="Times New Roman" w:cs="Times New Roman"/>
          <w:sz w:val="24"/>
          <w:szCs w:val="24"/>
        </w:rPr>
      </w:pPr>
    </w:p>
    <w:p w14:paraId="3C277FF1" w14:textId="77777777" w:rsidR="00670A39" w:rsidRPr="00687A1D" w:rsidRDefault="00670A39" w:rsidP="00586AAE"/>
    <w:p w14:paraId="178046E6" w14:textId="77777777" w:rsidR="00603785" w:rsidRPr="00603785" w:rsidRDefault="00603785" w:rsidP="00C25DC3">
      <w:pPr>
        <w:spacing w:line="480" w:lineRule="auto"/>
        <w:rPr>
          <w:rFonts w:ascii="Times New Roman" w:hAnsi="Times New Roman" w:cs="Times New Roman"/>
          <w:sz w:val="24"/>
          <w:szCs w:val="24"/>
        </w:rPr>
      </w:pPr>
    </w:p>
    <w:sectPr w:rsidR="00603785" w:rsidRPr="0060378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1FB93" w14:textId="77777777" w:rsidR="003700F0" w:rsidRDefault="003700F0" w:rsidP="002A08E1">
      <w:pPr>
        <w:spacing w:after="0" w:line="240" w:lineRule="auto"/>
      </w:pPr>
      <w:r>
        <w:separator/>
      </w:r>
    </w:p>
  </w:endnote>
  <w:endnote w:type="continuationSeparator" w:id="0">
    <w:p w14:paraId="598FD018" w14:textId="77777777" w:rsidR="003700F0" w:rsidRDefault="003700F0" w:rsidP="002A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301213"/>
      <w:docPartObj>
        <w:docPartGallery w:val="Page Numbers (Bottom of Page)"/>
        <w:docPartUnique/>
      </w:docPartObj>
    </w:sdtPr>
    <w:sdtEndPr>
      <w:rPr>
        <w:noProof/>
      </w:rPr>
    </w:sdtEndPr>
    <w:sdtContent>
      <w:p w14:paraId="4381C900" w14:textId="22C0D41B" w:rsidR="002A08E1" w:rsidRDefault="002A08E1">
        <w:pPr>
          <w:pStyle w:val="Footer"/>
          <w:jc w:val="center"/>
        </w:pPr>
        <w:r>
          <w:fldChar w:fldCharType="begin"/>
        </w:r>
        <w:r>
          <w:instrText xml:space="preserve"> PAGE   \* MERGEFORMAT </w:instrText>
        </w:r>
        <w:r>
          <w:fldChar w:fldCharType="separate"/>
        </w:r>
        <w:r w:rsidR="003700F0">
          <w:rPr>
            <w:noProof/>
          </w:rPr>
          <w:t>1</w:t>
        </w:r>
        <w:r>
          <w:rPr>
            <w:noProof/>
          </w:rPr>
          <w:fldChar w:fldCharType="end"/>
        </w:r>
      </w:p>
    </w:sdtContent>
  </w:sdt>
  <w:p w14:paraId="32576E6E" w14:textId="77777777" w:rsidR="002A08E1" w:rsidRDefault="002A0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D04EF" w14:textId="77777777" w:rsidR="003700F0" w:rsidRDefault="003700F0" w:rsidP="002A08E1">
      <w:pPr>
        <w:spacing w:after="0" w:line="240" w:lineRule="auto"/>
      </w:pPr>
      <w:r>
        <w:separator/>
      </w:r>
    </w:p>
  </w:footnote>
  <w:footnote w:type="continuationSeparator" w:id="0">
    <w:p w14:paraId="1841E1B8" w14:textId="77777777" w:rsidR="003700F0" w:rsidRDefault="003700F0" w:rsidP="002A08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785"/>
    <w:rsid w:val="000B3650"/>
    <w:rsid w:val="002A08E1"/>
    <w:rsid w:val="00306755"/>
    <w:rsid w:val="003700F0"/>
    <w:rsid w:val="00603785"/>
    <w:rsid w:val="00603C49"/>
    <w:rsid w:val="00670A39"/>
    <w:rsid w:val="007E1939"/>
    <w:rsid w:val="00885DCD"/>
    <w:rsid w:val="008B3C85"/>
    <w:rsid w:val="00AD36AF"/>
    <w:rsid w:val="00AF7664"/>
    <w:rsid w:val="00B97B12"/>
    <w:rsid w:val="00C25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7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0A39"/>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2A0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8E1"/>
  </w:style>
  <w:style w:type="paragraph" w:styleId="Footer">
    <w:name w:val="footer"/>
    <w:basedOn w:val="Normal"/>
    <w:link w:val="FooterChar"/>
    <w:uiPriority w:val="99"/>
    <w:unhideWhenUsed/>
    <w:rsid w:val="002A0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8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0A39"/>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2A0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8E1"/>
  </w:style>
  <w:style w:type="paragraph" w:styleId="Footer">
    <w:name w:val="footer"/>
    <w:basedOn w:val="Normal"/>
    <w:link w:val="FooterChar"/>
    <w:uiPriority w:val="99"/>
    <w:unhideWhenUsed/>
    <w:rsid w:val="002A0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4AEA4-159A-4C60-8091-9C5FC608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Julius Wanjiru</dc:creator>
  <cp:lastModifiedBy>Well Come</cp:lastModifiedBy>
  <cp:revision>2</cp:revision>
  <dcterms:created xsi:type="dcterms:W3CDTF">2023-08-12T13:04:00Z</dcterms:created>
  <dcterms:modified xsi:type="dcterms:W3CDTF">2023-08-12T13:04:00Z</dcterms:modified>
</cp:coreProperties>
</file>