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581702" w:rsidRPr="00EA059B" w:rsidRDefault="00EA059B" w:rsidP="00581702">
      <w:pPr>
        <w:ind w:firstLine="720"/>
        <w:jc w:val="center"/>
        <w:rPr>
          <w:b/>
          <w:bCs/>
        </w:rPr>
      </w:pPr>
      <w:r w:rsidRPr="00EA059B">
        <w:rPr>
          <w:b/>
          <w:bCs/>
        </w:rPr>
        <w:t xml:space="preserve">Policy </w:t>
      </w:r>
      <w:r>
        <w:rPr>
          <w:b/>
          <w:bCs/>
        </w:rPr>
        <w:t>R</w:t>
      </w:r>
      <w:r w:rsidRPr="00EA059B">
        <w:rPr>
          <w:b/>
          <w:bCs/>
        </w:rPr>
        <w:t>eview</w:t>
      </w: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r>
        <w:t>Name</w:t>
      </w:r>
    </w:p>
    <w:p w:rsidR="00EA059B" w:rsidRDefault="00EA059B" w:rsidP="00581702">
      <w:pPr>
        <w:ind w:firstLine="720"/>
        <w:jc w:val="center"/>
      </w:pPr>
      <w:r>
        <w:t>Institution</w:t>
      </w:r>
    </w:p>
    <w:p w:rsidR="00EA059B" w:rsidRDefault="00EA059B" w:rsidP="00581702">
      <w:pPr>
        <w:ind w:firstLine="720"/>
        <w:jc w:val="center"/>
      </w:pPr>
      <w:r>
        <w:t>Course</w:t>
      </w:r>
    </w:p>
    <w:p w:rsidR="00EA059B" w:rsidRDefault="00EA059B" w:rsidP="00581702">
      <w:pPr>
        <w:ind w:firstLine="720"/>
        <w:jc w:val="center"/>
      </w:pPr>
      <w:r>
        <w:t>Instructor</w:t>
      </w:r>
    </w:p>
    <w:p w:rsidR="00EA059B" w:rsidRDefault="00EA059B" w:rsidP="00581702">
      <w:pPr>
        <w:ind w:firstLine="720"/>
        <w:jc w:val="center"/>
      </w:pPr>
      <w:r>
        <w:t>Date</w:t>
      </w: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Default="00EA059B" w:rsidP="00581702">
      <w:pPr>
        <w:ind w:firstLine="720"/>
        <w:jc w:val="center"/>
      </w:pPr>
    </w:p>
    <w:p w:rsidR="00EA059B" w:rsidRPr="00EA059B" w:rsidRDefault="00EA059B" w:rsidP="00EA059B">
      <w:pPr>
        <w:ind w:firstLine="720"/>
        <w:jc w:val="center"/>
        <w:rPr>
          <w:b/>
          <w:bCs/>
        </w:rPr>
      </w:pPr>
      <w:r w:rsidRPr="00EA059B">
        <w:rPr>
          <w:b/>
          <w:bCs/>
        </w:rPr>
        <w:lastRenderedPageBreak/>
        <w:t xml:space="preserve">Policy </w:t>
      </w:r>
      <w:r>
        <w:rPr>
          <w:b/>
          <w:bCs/>
        </w:rPr>
        <w:t>R</w:t>
      </w:r>
      <w:r w:rsidRPr="00EA059B">
        <w:rPr>
          <w:b/>
          <w:bCs/>
        </w:rPr>
        <w:t>eview</w:t>
      </w:r>
    </w:p>
    <w:p w:rsidR="00EA059B" w:rsidRDefault="00EA059B" w:rsidP="00EA059B">
      <w:pPr>
        <w:ind w:firstLine="720"/>
      </w:pPr>
      <w:r>
        <w:t>A policy review is a procedure evaluating the effectiveness of a specific policy within an organization or government entity</w:t>
      </w:r>
      <w:r w:rsidR="00AD2EA9">
        <w:t xml:space="preserve">. </w:t>
      </w:r>
      <w:r>
        <w:t xml:space="preserve"> </w:t>
      </w:r>
      <w:r w:rsidR="00AD2EA9">
        <w:t>I</w:t>
      </w:r>
      <w:r>
        <w:t>t involves evaluating the relevance, effectiveness and efficiency of policies to ensure they align with the organization</w:t>
      </w:r>
      <w:r w:rsidR="00AD2EA9">
        <w:t>`</w:t>
      </w:r>
      <w:r>
        <w:t>s goals</w:t>
      </w:r>
      <w:r w:rsidR="00AD2EA9">
        <w:t>, objectives and evolving needs. Policies help a work place run smoothly provided they are enforced efficiently since enforcement ensures that the operational activities and decision</w:t>
      </w:r>
      <w:r w:rsidR="00E332FB">
        <w:t>-</w:t>
      </w:r>
      <w:r w:rsidR="00AD2EA9">
        <w:t>makin</w:t>
      </w:r>
      <w:r w:rsidR="00E332FB">
        <w:t>g</w:t>
      </w:r>
      <w:r w:rsidR="00AD2EA9">
        <w:t xml:space="preserve"> processes are uniform and consistent throughout business growth.</w:t>
      </w:r>
      <w:r w:rsidR="003C40CD">
        <w:t xml:space="preserve"> Creating and implementing policies represent the workplace`s values and makes it a better environment for all employees.</w:t>
      </w:r>
    </w:p>
    <w:p w:rsidR="003670FB" w:rsidRDefault="00157B0B" w:rsidP="003670FB">
      <w:pPr>
        <w:ind w:firstLine="720"/>
      </w:pPr>
      <w:r>
        <w:t xml:space="preserve">  There are some common policies which are reviewed by the government for effectiveness and include economic policies, healthcare policies, education policies, criminal justice policies</w:t>
      </w:r>
      <w:r w:rsidR="003670FB">
        <w:t xml:space="preserve"> and </w:t>
      </w:r>
      <w:r>
        <w:t>social welfare policies. The government frequently review and update economic policies such as taxation</w:t>
      </w:r>
      <w:r w:rsidR="003670FB">
        <w:t xml:space="preserve"> and </w:t>
      </w:r>
      <w:r>
        <w:t>trade regulations</w:t>
      </w:r>
      <w:r w:rsidR="003670FB">
        <w:t xml:space="preserve"> to address specific economic challenges. Healthcare policies are periodically reassessed to enhance the quality of healthcare services. Educational policies are reviewed to adapt to changing educational needs and to address issues like curriculum development in the education system.</w:t>
      </w:r>
    </w:p>
    <w:p w:rsidR="00351C4F" w:rsidRDefault="00351C4F" w:rsidP="00351C4F">
      <w:pPr>
        <w:ind w:firstLine="720"/>
      </w:pPr>
      <w:r>
        <w:t xml:space="preserve">When establishing a policy review, there are key considerations to keep in mind and this makes the review process effective. Establish a clear methodology for conducting the review and it should define the step procedures and also the timeline involved in the process. The methodology process should also define the data collection methods and analysis procedures to be used to ensure that the process generates </w:t>
      </w:r>
      <w:r w:rsidR="00FD022E">
        <w:t>reliable results.</w:t>
      </w:r>
    </w:p>
    <w:p w:rsidR="00FD022E" w:rsidRDefault="00FD022E" w:rsidP="003670FB">
      <w:pPr>
        <w:ind w:firstLine="720"/>
      </w:pPr>
      <w:r>
        <w:t xml:space="preserve">A good policy review process should have stakeholder engagement. The review process should identify key stakeholders like employees, customers and the community and it should consider their perspectives, expertise and potential impacts on them. In order for the final </w:t>
      </w:r>
      <w:r>
        <w:lastRenderedPageBreak/>
        <w:t>decision to be made, these stakeholders have to be consulted first for appropriate measures and implementations to be done.</w:t>
      </w:r>
    </w:p>
    <w:p w:rsidR="005972CF" w:rsidRDefault="005972CF" w:rsidP="003670FB">
      <w:pPr>
        <w:ind w:firstLine="720"/>
      </w:pPr>
      <w:r>
        <w:t>It should clearly define the purpose and scope of that review process. Before reviewing the current policies, it is prudent to determine the objectives of the review and the desired outcomes after the review is done. The review should highlight the specific areas which need to be implemented for desired outcome and update on the existing policies.</w:t>
      </w:r>
    </w:p>
    <w:p w:rsidR="004F3565" w:rsidRDefault="002D42AF" w:rsidP="003670FB">
      <w:pPr>
        <w:ind w:firstLine="720"/>
      </w:pPr>
      <w:r>
        <w:t>It should have continuous improvement and it should encourage learning from past experiences and feedback. A policy review process should be an ongoing process of policy development and improvement due to the changing times and situations which may dictate</w:t>
      </w:r>
      <w:r w:rsidR="004F3565">
        <w:t xml:space="preserve"> policies to be continually reviewed and the specific areas implemented for effectiveness.</w:t>
      </w:r>
    </w:p>
    <w:p w:rsidR="00B65892" w:rsidRDefault="004F3565" w:rsidP="003670FB">
      <w:pPr>
        <w:ind w:firstLine="720"/>
      </w:pPr>
      <w:r>
        <w:t>A good policy review process should have legal and regulatory compliance. Before any review of policies is done, the process should align to legal frameworks and it should therefore comply with any internal policies or procedures related to reviews and audits. It should consider any privacy</w:t>
      </w:r>
      <w:r w:rsidR="00B65892">
        <w:t xml:space="preserve"> confidentiality or data protection concerns when handling sensitive information.</w:t>
      </w:r>
    </w:p>
    <w:p w:rsidR="003B2865" w:rsidRDefault="003B2865" w:rsidP="003670FB">
      <w:pPr>
        <w:ind w:firstLine="720"/>
      </w:pPr>
      <w:r>
        <w:t xml:space="preserve">A policy review process should have monitoring and review mechanisms. Mechanisms are established for review of the revised policy on an ongoing basis. They define indicators, data collection methods and reporting mechanisms to track progress and facilitate future policy reviewers </w:t>
      </w:r>
      <w:r w:rsidR="00391231">
        <w:t xml:space="preserve">and this makes a policy remain relevant to evolving needs. </w:t>
      </w:r>
    </w:p>
    <w:p w:rsidR="00B65892" w:rsidRDefault="00B65892" w:rsidP="003670FB">
      <w:pPr>
        <w:ind w:firstLine="720"/>
      </w:pPr>
      <w:r>
        <w:t>A policy review can be generated by various entities depending on the purpose of the review. Government agencies have authority and mandate to evaluate and assess the effectiveness of existing policies. Internal review teams within an organization have the responsibility of reviewing the policies of that organization and appropriate measures can be taken. External consultants with specialized knowledge</w:t>
      </w:r>
      <w:r w:rsidR="007953CF">
        <w:t xml:space="preserve"> can be engaged by the government in </w:t>
      </w:r>
      <w:r w:rsidR="007953CF">
        <w:lastRenderedPageBreak/>
        <w:t>order to assess policies and offer recommendations for improvement. Independent audit or evaluation bodies such as audit offices may be responsible for conducting policy reviews.</w:t>
      </w:r>
    </w:p>
    <w:p w:rsidR="00391231" w:rsidRDefault="00391231" w:rsidP="003670FB">
      <w:pPr>
        <w:ind w:firstLine="720"/>
      </w:pPr>
      <w:r>
        <w:t>A policy review is conducted for several reasons aiming to evaluate the relevance of a policy. A policy review help ensure that policies are aligned with the goals of an organization and objectives.</w:t>
      </w:r>
      <w:r w:rsidR="006F436B">
        <w:t xml:space="preserve"> Review of policies ensures that an organization is consistent with the mission and values set by that organization.</w:t>
      </w:r>
      <w:r w:rsidR="00327F55">
        <w:t xml:space="preserve"> This evaluation helps identify areas where policies may be falling short or where improvements can be made for effectiveness.</w:t>
      </w:r>
    </w:p>
    <w:p w:rsidR="006F436B" w:rsidRDefault="005106FB" w:rsidP="003670FB">
      <w:pPr>
        <w:ind w:firstLine="720"/>
      </w:pPr>
      <w:r>
        <w:t>keeping up with changing laws and regulations. Laws and regulations are continually evolving and it is essential to keep up with these changes. Reviewing policies and procedures regularly will ensure that a business is in compliance with these laws and regulation.</w:t>
      </w:r>
      <w:r w:rsidR="00102B7D">
        <w:t xml:space="preserve"> A review helps identify emerging challenge and recommend updates or reforms as needed.</w:t>
      </w:r>
    </w:p>
    <w:p w:rsidR="00102B7D" w:rsidRDefault="00102B7D" w:rsidP="003670FB">
      <w:pPr>
        <w:ind w:firstLine="720"/>
      </w:pPr>
      <w:r>
        <w:t>Policy review improve transparency and accountability. Policy review provide an opportunity for stakeholder engagement and participation. By involving stakeholders in review process, the organization can gather diverse perspectives and this engagement fosters transparency and trust among stakeholders since they feel their voices are heard.</w:t>
      </w:r>
    </w:p>
    <w:p w:rsidR="00102B7D" w:rsidRDefault="00645277" w:rsidP="003670FB">
      <w:pPr>
        <w:ind w:firstLine="720"/>
      </w:pPr>
      <w:r>
        <w:t>Compliance with laws and regulations. Policies serve as a framework for ensuring legal and regulatory compliance. Regular reviews help an organization to stay updated with the latest laws and industry standards. By assessing the policies, the organization can identify any gaps and non-compliance issues and take corrective measures to mitigate risks and avoid consequences.</w:t>
      </w:r>
    </w:p>
    <w:p w:rsidR="00470E93" w:rsidRDefault="00327F55" w:rsidP="00470E93">
      <w:pPr>
        <w:ind w:firstLine="720"/>
      </w:pPr>
      <w:r>
        <w:t>Policy reviews promote a culture of continuous improvement within an organization. By conducting a review on the existing policies, a company or organization can learn from past experiences when the policy was active and provide feedback</w:t>
      </w:r>
      <w:r w:rsidR="00884047">
        <w:t xml:space="preserve">. This helps in decision making and </w:t>
      </w:r>
      <w:r w:rsidR="00884047">
        <w:lastRenderedPageBreak/>
        <w:t>helps identify areas which need to be implemented making the policies to be relevant to their current situations and changing environment.</w:t>
      </w:r>
    </w:p>
    <w:p w:rsidR="00470E93" w:rsidRDefault="00470E93" w:rsidP="00470E93">
      <w:pPr>
        <w:ind w:firstLine="720"/>
      </w:pPr>
      <w:r>
        <w:t>In conclusion, the policy review process</w:t>
      </w:r>
      <w:r w:rsidR="005E104B">
        <w:t xml:space="preserve"> is a vital process</w:t>
      </w:r>
      <w:r w:rsidR="00401E33">
        <w:t xml:space="preserve"> for effective governance. It ensures that policies are regularly evaluated for effectiveness and address evolving needs and challenges. Policy review updates the policies to the current situation and this helps in decision making and legitimacy of policies.</w:t>
      </w:r>
    </w:p>
    <w:p w:rsidR="00E05AEC" w:rsidRPr="005E104B" w:rsidRDefault="00E05AEC" w:rsidP="00470E93">
      <w:pPr>
        <w:ind w:firstLine="720"/>
        <w:rPr>
          <w:b/>
          <w:bCs/>
        </w:rPr>
      </w:pPr>
      <w:r w:rsidRPr="005E104B">
        <w:rPr>
          <w:b/>
          <w:bCs/>
        </w:rPr>
        <w:t xml:space="preserve">References </w:t>
      </w:r>
    </w:p>
    <w:p w:rsidR="00401E33" w:rsidRDefault="00401E33" w:rsidP="00391E4A">
      <w:pPr>
        <w:pStyle w:val="NormalWeb"/>
        <w:spacing w:before="0" w:beforeAutospacing="0" w:after="0" w:afterAutospacing="0" w:line="480" w:lineRule="auto"/>
        <w:ind w:left="720" w:hanging="720"/>
      </w:pPr>
      <w:r>
        <w:t>Darling-Hammond, L. (20</w:t>
      </w:r>
      <w:r>
        <w:t>00</w:t>
      </w:r>
      <w:r>
        <w:t xml:space="preserve">). Teacher Quality and Student Achievement: A Review of State Policy Evidence. </w:t>
      </w:r>
      <w:r>
        <w:rPr>
          <w:i/>
          <w:iCs/>
        </w:rPr>
        <w:t>Education Policy Analysis Archives</w:t>
      </w:r>
      <w:r>
        <w:t xml:space="preserve">, </w:t>
      </w:r>
      <w:r>
        <w:rPr>
          <w:i/>
          <w:iCs/>
        </w:rPr>
        <w:t>8</w:t>
      </w:r>
      <w:r>
        <w:t>(1). https://depts.washington.edu/ctpmail/PDFs/LDH_1999.pdf</w:t>
      </w:r>
    </w:p>
    <w:p w:rsidR="00401E33" w:rsidRDefault="00401E33" w:rsidP="00E05AEC">
      <w:pPr>
        <w:pStyle w:val="NormalWeb"/>
        <w:spacing w:before="0" w:beforeAutospacing="0" w:after="0" w:afterAutospacing="0" w:line="480" w:lineRule="auto"/>
        <w:ind w:left="720" w:hanging="720"/>
      </w:pPr>
      <w:r>
        <w:t xml:space="preserve">Pucher, J., Dill, J., &amp; Handy, S. L. (2010). Infrastructure, programs, and policies to increase bicycling: An international review. </w:t>
      </w:r>
      <w:r>
        <w:rPr>
          <w:i/>
          <w:iCs/>
        </w:rPr>
        <w:t>Preventive Medicine</w:t>
      </w:r>
      <w:r>
        <w:t xml:space="preserve">, </w:t>
      </w:r>
      <w:r>
        <w:rPr>
          <w:i/>
          <w:iCs/>
        </w:rPr>
        <w:t>50</w:t>
      </w:r>
      <w:r>
        <w:t>, S106–S125. https://doi.org/10.1016/j.ypmed.2009.07.028</w:t>
      </w:r>
    </w:p>
    <w:p w:rsidR="00645277" w:rsidRDefault="00645277" w:rsidP="003670FB">
      <w:pPr>
        <w:ind w:firstLine="720"/>
      </w:pPr>
    </w:p>
    <w:p w:rsidR="00645277" w:rsidRDefault="00645277" w:rsidP="003670FB">
      <w:pPr>
        <w:ind w:firstLine="720"/>
      </w:pPr>
    </w:p>
    <w:p w:rsidR="003670FB" w:rsidRDefault="002D42AF" w:rsidP="003670FB">
      <w:pPr>
        <w:ind w:firstLine="720"/>
      </w:pPr>
      <w:r>
        <w:t xml:space="preserve"> </w:t>
      </w:r>
      <w:r w:rsidR="00FD022E">
        <w:t xml:space="preserve"> </w:t>
      </w:r>
    </w:p>
    <w:p w:rsidR="003C40CD" w:rsidRDefault="003C40CD" w:rsidP="00EA059B">
      <w:pPr>
        <w:ind w:firstLine="720"/>
      </w:pPr>
    </w:p>
    <w:p w:rsidR="00EA059B" w:rsidRDefault="00EA059B" w:rsidP="00581702">
      <w:pPr>
        <w:ind w:firstLine="720"/>
        <w:jc w:val="center"/>
      </w:pPr>
    </w:p>
    <w:p w:rsidR="00D507E8" w:rsidRDefault="00D507E8"/>
    <w:sectPr w:rsidR="00D507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762A" w:rsidRDefault="0019762A" w:rsidP="00581702">
      <w:pPr>
        <w:spacing w:line="240" w:lineRule="auto"/>
      </w:pPr>
      <w:r>
        <w:separator/>
      </w:r>
    </w:p>
  </w:endnote>
  <w:endnote w:type="continuationSeparator" w:id="0">
    <w:p w:rsidR="0019762A" w:rsidRDefault="0019762A" w:rsidP="00581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762A" w:rsidRDefault="0019762A" w:rsidP="00581702">
      <w:pPr>
        <w:spacing w:line="240" w:lineRule="auto"/>
      </w:pPr>
      <w:r>
        <w:separator/>
      </w:r>
    </w:p>
  </w:footnote>
  <w:footnote w:type="continuationSeparator" w:id="0">
    <w:p w:rsidR="0019762A" w:rsidRDefault="0019762A" w:rsidP="00581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119500"/>
      <w:docPartObj>
        <w:docPartGallery w:val="Page Numbers (Top of Page)"/>
        <w:docPartUnique/>
      </w:docPartObj>
    </w:sdtPr>
    <w:sdtEndPr>
      <w:rPr>
        <w:noProof/>
      </w:rPr>
    </w:sdtEndPr>
    <w:sdtContent>
      <w:p w:rsidR="00581702" w:rsidRDefault="005817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581702" w:rsidRDefault="005817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7E8"/>
    <w:rsid w:val="00102B7D"/>
    <w:rsid w:val="00157B0B"/>
    <w:rsid w:val="00191D38"/>
    <w:rsid w:val="0019762A"/>
    <w:rsid w:val="001F0280"/>
    <w:rsid w:val="002D42AF"/>
    <w:rsid w:val="00327F55"/>
    <w:rsid w:val="00351C4F"/>
    <w:rsid w:val="003670FB"/>
    <w:rsid w:val="00391231"/>
    <w:rsid w:val="00391E4A"/>
    <w:rsid w:val="003970CC"/>
    <w:rsid w:val="003B2865"/>
    <w:rsid w:val="003C40CD"/>
    <w:rsid w:val="00401E33"/>
    <w:rsid w:val="00470E93"/>
    <w:rsid w:val="00490941"/>
    <w:rsid w:val="004E6D09"/>
    <w:rsid w:val="004F3565"/>
    <w:rsid w:val="005106FB"/>
    <w:rsid w:val="00581702"/>
    <w:rsid w:val="005972CF"/>
    <w:rsid w:val="005E104B"/>
    <w:rsid w:val="0062276E"/>
    <w:rsid w:val="00645277"/>
    <w:rsid w:val="006F436B"/>
    <w:rsid w:val="007953CF"/>
    <w:rsid w:val="00884047"/>
    <w:rsid w:val="009F5E4B"/>
    <w:rsid w:val="00A165AD"/>
    <w:rsid w:val="00AD2EA9"/>
    <w:rsid w:val="00B65892"/>
    <w:rsid w:val="00B768D9"/>
    <w:rsid w:val="00BD4354"/>
    <w:rsid w:val="00D507E8"/>
    <w:rsid w:val="00DB7DD8"/>
    <w:rsid w:val="00E05AEC"/>
    <w:rsid w:val="00E332FB"/>
    <w:rsid w:val="00E33B3D"/>
    <w:rsid w:val="00EA059B"/>
    <w:rsid w:val="00ED51AB"/>
    <w:rsid w:val="00ED7407"/>
    <w:rsid w:val="00FD0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272F"/>
  <w15:chartTrackingRefBased/>
  <w15:docId w15:val="{71F38A34-D532-4C1D-8C8C-E51033BB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ini G"/>
    <w:qFormat/>
    <w:rsid w:val="00EA059B"/>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702"/>
    <w:pPr>
      <w:tabs>
        <w:tab w:val="center" w:pos="4680"/>
        <w:tab w:val="right" w:pos="9360"/>
      </w:tabs>
      <w:spacing w:line="240" w:lineRule="auto"/>
    </w:pPr>
  </w:style>
  <w:style w:type="character" w:customStyle="1" w:styleId="HeaderChar">
    <w:name w:val="Header Char"/>
    <w:basedOn w:val="DefaultParagraphFont"/>
    <w:link w:val="Header"/>
    <w:uiPriority w:val="99"/>
    <w:rsid w:val="00581702"/>
    <w:rPr>
      <w:rFonts w:ascii="Times New Roman" w:hAnsi="Times New Roman"/>
      <w:sz w:val="24"/>
    </w:rPr>
  </w:style>
  <w:style w:type="paragraph" w:styleId="Footer">
    <w:name w:val="footer"/>
    <w:basedOn w:val="Normal"/>
    <w:link w:val="FooterChar"/>
    <w:uiPriority w:val="99"/>
    <w:unhideWhenUsed/>
    <w:rsid w:val="00581702"/>
    <w:pPr>
      <w:tabs>
        <w:tab w:val="center" w:pos="4680"/>
        <w:tab w:val="right" w:pos="9360"/>
      </w:tabs>
      <w:spacing w:line="240" w:lineRule="auto"/>
    </w:pPr>
  </w:style>
  <w:style w:type="character" w:customStyle="1" w:styleId="FooterChar">
    <w:name w:val="Footer Char"/>
    <w:basedOn w:val="DefaultParagraphFont"/>
    <w:link w:val="Footer"/>
    <w:uiPriority w:val="99"/>
    <w:rsid w:val="00581702"/>
    <w:rPr>
      <w:rFonts w:ascii="Times New Roman" w:hAnsi="Times New Roman"/>
      <w:sz w:val="24"/>
    </w:rPr>
  </w:style>
  <w:style w:type="paragraph" w:styleId="NormalWeb">
    <w:name w:val="Normal (Web)"/>
    <w:basedOn w:val="Normal"/>
    <w:uiPriority w:val="99"/>
    <w:unhideWhenUsed/>
    <w:rsid w:val="00391E4A"/>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498830">
      <w:bodyDiv w:val="1"/>
      <w:marLeft w:val="0"/>
      <w:marRight w:val="0"/>
      <w:marTop w:val="0"/>
      <w:marBottom w:val="0"/>
      <w:divBdr>
        <w:top w:val="none" w:sz="0" w:space="0" w:color="auto"/>
        <w:left w:val="none" w:sz="0" w:space="0" w:color="auto"/>
        <w:bottom w:val="none" w:sz="0" w:space="0" w:color="auto"/>
        <w:right w:val="none" w:sz="0" w:space="0" w:color="auto"/>
      </w:divBdr>
    </w:div>
    <w:div w:id="17112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524C6-D69D-4A16-BB89-65D1BABF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brighton makini</dc:creator>
  <cp:keywords/>
  <dc:description/>
  <cp:lastModifiedBy>brighton makini</cp:lastModifiedBy>
  <cp:revision>2</cp:revision>
  <dcterms:created xsi:type="dcterms:W3CDTF">2023-06-09T06:56:00Z</dcterms:created>
  <dcterms:modified xsi:type="dcterms:W3CDTF">2023-06-09T06:56:00Z</dcterms:modified>
</cp:coreProperties>
</file>