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p>
    <w:p>
      <w:pPr>
        <w:pStyle w:val="style0"/>
        <w:rPr/>
      </w:pPr>
    </w:p>
    <w:p>
      <w:pPr>
        <w:pStyle w:val="style0"/>
        <w:rPr/>
      </w:pPr>
    </w:p>
    <w:p>
      <w:pPr>
        <w:pStyle w:val="style0"/>
        <w:rPr/>
      </w:pPr>
    </w:p>
    <w:p>
      <w:pPr>
        <w:pStyle w:val="style0"/>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r>
        <w:rPr>
          <w:lang w:val="en-US"/>
        </w:rPr>
        <w:t>Geographical assets</w:t>
      </w:r>
    </w:p>
    <w:p>
      <w:pPr>
        <w:pStyle w:val="style0"/>
        <w:jc w:val="center"/>
        <w:rPr/>
      </w:pPr>
    </w:p>
    <w:p>
      <w:pPr>
        <w:pStyle w:val="style0"/>
        <w:jc w:val="center"/>
        <w:rPr/>
      </w:pPr>
    </w:p>
    <w:p>
      <w:pPr>
        <w:pStyle w:val="style0"/>
        <w:jc w:val="center"/>
        <w:rPr/>
      </w:pPr>
      <w:r>
        <w:rPr>
          <w:lang w:val="en-US"/>
        </w:rPr>
        <w:t>Name</w:t>
      </w:r>
    </w:p>
    <w:p>
      <w:pPr>
        <w:pStyle w:val="style0"/>
        <w:jc w:val="center"/>
        <w:rPr/>
      </w:pPr>
      <w:r>
        <w:rPr>
          <w:lang w:val="en-US"/>
        </w:rPr>
        <w:t>Institution affiliation</w:t>
      </w:r>
    </w:p>
    <w:p>
      <w:pPr>
        <w:pStyle w:val="style0"/>
        <w:jc w:val="center"/>
        <w:rPr/>
      </w:pPr>
      <w:r>
        <w:rPr>
          <w:lang w:val="en-US"/>
        </w:rPr>
        <w:t>Professor</w:t>
      </w:r>
    </w:p>
    <w:p>
      <w:pPr>
        <w:pStyle w:val="style0"/>
        <w:jc w:val="center"/>
        <w:rPr/>
      </w:pPr>
      <w:r>
        <w:rPr>
          <w:lang w:val="en-US"/>
        </w:rPr>
        <w:t>Course</w:t>
      </w:r>
    </w:p>
    <w:p>
      <w:pPr>
        <w:pStyle w:val="style0"/>
        <w:jc w:val="center"/>
        <w:rPr/>
      </w:pPr>
      <w:r>
        <w:rPr>
          <w:lang w:val="en-US"/>
        </w:rPr>
        <w:t>Date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lineRule="auto" w:line="480"/>
        <w:rPr>
          <w:b/>
          <w:bCs/>
          <w:sz w:val="24"/>
          <w:szCs w:val="24"/>
        </w:rPr>
      </w:pPr>
      <w:r>
        <w:rPr>
          <w:b/>
          <w:bCs/>
          <w:sz w:val="24"/>
          <w:szCs w:val="24"/>
        </w:rPr>
        <w:t xml:space="preserve">In the middle of Europe there is a country rich in goods, a region with diverse landscapes, and a vibrant human culture. As we embark on this voyage of discovery, we will encounter a variety of natural and human traits that have historically shaped and continue to define Europe's interests. </w:t>
      </w:r>
    </w:p>
    <w:p>
      <w:pPr>
        <w:pStyle w:val="style0"/>
        <w:spacing w:lineRule="auto" w:line="480"/>
        <w:rPr>
          <w:b/>
          <w:bCs/>
          <w:sz w:val="24"/>
          <w:szCs w:val="24"/>
        </w:rPr>
      </w:pPr>
      <w:r>
        <w:rPr>
          <w:b/>
          <w:bCs/>
          <w:sz w:val="24"/>
          <w:szCs w:val="24"/>
          <w:lang w:val="en-US"/>
        </w:rPr>
        <w:t xml:space="preserve">                    </w:t>
      </w:r>
      <w:r>
        <w:rPr>
          <w:b/>
          <w:bCs/>
          <w:sz w:val="24"/>
          <w:szCs w:val="24"/>
        </w:rPr>
        <w:t>The adventure begins in the south, where the Alps rise above the landscape, offering breathtaking beauty, creating security and disrupting culture. To the north we entered the great plain of Central Europe. The lush plains flowing by great rivers such as the Danube, Rhine, and Elbe have been the main bed of human civilization for thousands of years.From these waters arose many communities that served as conduits for trade and facilitated ideas, art, and technology. Further west, the Iberian Peninsula greets us with golden beaches and sunny beaches. The rugged terrain of Spain and Portugal has a unique mix of landscapes, from the arid mountains of Castile to the lush greens of Galicia. The Mediterranean climate led to rich agriculture, and the warm and pleasant sea created a good lifestyle for Iberia. On our way to the east, we pass the Danube Delta, a wonderland where the Danube meets the Black Sea.Filled with exotic plants and fauna, this biodiversity reserve attracts bird watchers and environmental enthusiasts from all over the world. The Danube is an important transport route connecting many countries and cultures in Central and Eastern Europe. As we move towards the east, we will see the Danube Delta, a natural beauty created by the embrace of the Danube and the Black Sea. Filled with unique flora and fauna, this biodiversity reserve attracts bird watchers and environmental enthusiasts from all over the world. The Danube is an important transportation route connecting countries and cultures in Central and Eastern Europe.Scandinavia with its enchanting fjords, lush forests and vast tundra awaits you in the north. Norway's fjords, in particular, meander through the mountains, offering beautiful and mysterious landscapes. Scandinavians have a strong relationship with nature that shapes their lifestyle and promotes balance with their environment. When we went to the British Isles, we saw a variety of landscapes, from the rugged Scottish Highlands to the rugged hills of England. Stonehenge and the Tower of London are historic landmarks that remind us of the rich history stretching across the country.Then a beautiful Italian city awaits you, with its vineyards, olive groves and charming villages hidden in the hills. Italy impresses the world with its art, culture and cuisine, attracting tourists to experience its beauty and hospitality. The Carpathians are a border between Eastern European countries such as Romania and Ukraine. These mountains are not only stunningly beautiful, but they have played an important role in defining the country's history, providing both a refuge and a challenge for the people who live in them. Finally, we reach the Arctic Circle, where the aurora dances across the polar sky.Europe's Arctic region, which includes parts of Norway, Sweden, Finland, Russia and Iceland, has a unique mix of heritage and natural wonders. The Semites, for example, retained their traditional lifestyles of reindeer herding and are closely related to the Arctic environment. But Europe's geographical advantages are not limited to its nature. The diversity of his people is most important in his study of language, culture and history. The ancient ruins of Athens, the romance of Paris, the creativity of Berlin and the splendor of Moscow testify to the country's rich cultural heritage.In conclusion, Europe is a rich jewel where natural splendor coexists with human splendor and creativity. From high mountains to ancient cities, every corner of this country has a unique story, attracting travelers and historians alike to enjoy its beauty and uncover its mysteries. Europe is a country at the center of the world, known for its diversity and rich history. When I look at his country, I can't help but see the many problems and limitations that the old country suffered through its portrayal in the present. Join me in this work and let me see the problems in Europe.Strive for unity; Europe is a nation of nations always seeking unity. The European Union is a great experiment in cooperation and faces difficulties in managing cooperation among its member states. Political differences and competing priorities can lead to delays in decision-making and construction. It is difficult to find a different person in different cultures and languages, but it is necessary to build a strong and united nation. economic inequality; When I travel around the country, I can't help but notice the inequality in the economy.While the North prospered, the South struggled with debt and high unemployment. This conflict is sowing the seeds of discontent and causing chaos in the country. Finding a solution to economic inequality and promoting economic growth remains a major challenge. geopolitical complexity; The geopolitical position of Europe makes it the political center of the world. Balancing relations with superpowers like the US, Russia and China requires skilled diplomacy.The ongoing crisis in border regions such as Ukraine and the Middle East is putting Europe's ability to maintain regional stability and peace to the test. Advances in technology and privacy concerns; Agree that technology has made great progress, but there are also problems. Europe struggled to strike a balance between innovation and individualism. Data breaches and the growing influence of tech companies require stricter laws to protect individual rights without hindering innovation. Living in the environment; While traveling through the beautiful landscapes of Europe, I remembered the importance of tackling climate change.The effects of environmental degradation are being felt across the continent, from rising sea levels threatening coastal areas to extreme weather conditions affecting communities. Coordinating and enforcing environmental laws across the country is a daunting task. embracing the future; As the sun sets on my trip to Europe, I admire the country's potential and am hopeful for the future. Europe is facing serious problems, but as long as these problems are recognized and resolved together, a new story of unity, progress and harmony can be written. The road ahead will be difficult, but with determination and cooperation, Europe can cross its borders and create a better future for its people.</w:t>
      </w:r>
    </w:p>
    <w:p>
      <w:pPr>
        <w:pStyle w:val="style0"/>
        <w:spacing w:lineRule="auto" w:line="480"/>
        <w:rPr>
          <w:b/>
          <w:bCs/>
          <w:sz w:val="24"/>
          <w:szCs w:val="24"/>
        </w:rPr>
      </w:pPr>
      <w:r>
        <w:rPr>
          <w:b/>
          <w:bCs/>
          <w:sz w:val="24"/>
          <w:szCs w:val="24"/>
        </w:rPr>
        <w:t xml:space="preserve">Welcome to tourism in the vast geography of Russia and various regions of Central Asia. As we embark on this adventure, we will explore the huge space, both material and human, found in </w:t>
      </w:r>
      <w:r>
        <w:rPr>
          <w:b/>
          <w:bCs/>
          <w:sz w:val="24"/>
          <w:szCs w:val="24"/>
          <w:lang w:val="en-US"/>
        </w:rPr>
        <w:t xml:space="preserve"> </w:t>
      </w:r>
      <w:r>
        <w:rPr>
          <w:b/>
          <w:bCs/>
          <w:sz w:val="24"/>
          <w:szCs w:val="24"/>
        </w:rPr>
        <w:t>these places.</w:t>
      </w:r>
    </w:p>
    <w:p>
      <w:pPr>
        <w:pStyle w:val="style0"/>
        <w:spacing w:lineRule="auto" w:line="480"/>
        <w:rPr>
          <w:b/>
          <w:bCs/>
          <w:sz w:val="24"/>
          <w:szCs w:val="24"/>
          <w:lang w:val="en-US"/>
        </w:rPr>
      </w:pPr>
      <w:r>
        <w:rPr>
          <w:b/>
          <w:bCs/>
          <w:sz w:val="24"/>
          <w:szCs w:val="24"/>
          <w:lang w:val="en-US"/>
        </w:rPr>
        <w:t xml:space="preserve">                     Vital Asia, with its delicate ecosystems and water disputes, is struggling to locate long-term answers for its arid environments.The historic Legacy.A shared past emerges from these areas' historical documents. The preceding empires, conquerors and vanquished, have left their imprints at the place and its people. Russia, with its fabled Tsars and Soviet beyond, attempts to outline itself amid the echoes of a complex history. in the meantime, imperative Asia, traditionally the hub of the well-knownfamous Silk avenue, struggles to reconcile its cultural history with modernization needs.Hopes for a higher future sparkles like a distant star a few of the hardships and constraints that have befallen them. The human beings of Russia and primary Asia long for a future freed from the restrictions of the past. Their diverse communities purpose for inclusive governance, monetary boom, and peaceful cohabitation. They write a brand new bankruptcy of their shared story with every sunrise, hoping that in the future, the issues in their beyond would vanish and a brighter future will sunrise for their lands and those places.</w:t>
      </w:r>
    </w:p>
    <w:p>
      <w:pPr>
        <w:pStyle w:val="style0"/>
        <w:spacing w:lineRule="auto" w:line="480"/>
        <w:rPr>
          <w:b/>
          <w:bCs/>
          <w:sz w:val="24"/>
          <w:szCs w:val="24"/>
        </w:rPr>
      </w:pPr>
      <w:r>
        <w:rPr>
          <w:b/>
          <w:bCs/>
          <w:sz w:val="24"/>
          <w:szCs w:val="24"/>
          <w:lang w:val="en-US"/>
        </w:rPr>
        <w:t xml:space="preserve">                    North Africa and South West Asia are a wealthy and interesting vicinity inside the heart of the ancient global. With a millennia-long records, those regions are home to a plethora of geographical riches, each bodily and human. join me on a adventure to this terrific land, in which the character and people create a riveting story of splendor and complexity.The huge expanse of the Sahara wilderness, a dazzling sea of sand stretching across the horizon, greets us as we input North Africa. This huge barren region, the arena's largest, gives undiscovered mysteries from historical civilizations that after lived amongst its dunes. The converting sands of the Sahara produce breathtaking surroundings and present a hard venture to those seeking adventure.As we journey south, we stumble upon the wealthy Nile River Valley, Egypt's lifeline and one of the cradles of human records. The good sized rivers of the Nile nourish lush vegetation, nurturing civilizations which have left lasting impressions on history. The fantastic Pyramids stand as a tribute to the historic Egyptians' brilliance and electricity, while Luxor's temples monitor the glories of their spirituality and craftsmanship.The Atlas Mountains loom on the horizon as we journey west, their snow-capped peaks standing in stark evaluation to the encompassing dry terrain. those mountains shape the location's climate by absorbing rainwater from the Mediterranean Sea and sustaining a complex surroundings brimming with existence.We method the Maghreb countries as we travel towards the Mediterranean shore. The climate grows milder here, whilst the terrain adjustments to wealthy plains and undulating hills. The region has a complex tapestry of cultures, integrating Berber, Arab, and ecu affects to create a vibrant mosaic of traditions and rituals.As we bypass into South West Asia, we come across the Tigris and Euphrates rivers, which can be called the "cradle of civilization." the lush regions among these two rivers noticed the emergence ofshape their own fates.Unemployment and monetary Inequality.Spice perfume wafts across the air, obscuring the underlying smell of monetary inequities. regardless of having considerable herbal sources, lots of those international locations suffer from widespread poverty and sizable unemployment costs, especially among the youngsters. The unequal distribution of wealth and inadequate financial diversification compounded the issues, leaving tens of millions of human beings with unrealized hopes of riches.worries approximately Terrorism and security.The night sky fills with stars, however beneath this celestial splendor lays the shadow of terrorism and protection concerns. Extremist corporations have grown inside the place, and their acts have had a ways-attaining implications, destroying societal harmony, inciting fear, and frightening the fragile political order.Humanitarian challenges and the Refugee crisis.As waves of refugees are searching for protection on their coasts, the place's fortitude is positioned to the take a look at. Conflicts and political instability in surrounding international locations compel many human beings to break out their homes, ensuing in a humanitarian disaster that lines assets and puts governments to the test.wish &amp; Aspirations;despite the hurdles and boundaries, there's nonetheless hope at the horizon. human beings in North Africa and South West Asia are still striving for a higher future. Grassroots moves, civil society movement, and young participation all imply a desire for trade, progress, and social equity. The complicated tapestry of cultures, histories, and ancient know-how demonstrates the tenacity of those lands.North Africa and South West Asia's story is certainly one of a complicated internet of difficulties and constraints intertwined with the hopes and desires of its people. because the sun units over the horizon, a new chapter starts offevolved, one wherein solidarity, cooperation, and clear up can also pave the course to a brighter destiny.</w:t>
      </w:r>
    </w:p>
    <w:p>
      <w:pPr>
        <w:spacing w:after="200" w:lineRule="auto" w:line="480"/>
        <w:jc w:val="left"/>
        <w:rPr>
          <w:b/>
          <w:bCs/>
          <w:sz w:val="24"/>
          <w:szCs w:val="24"/>
        </w:rPr>
      </w:pPr>
    </w:p>
    <w:p>
      <w:pPr>
        <w:spacing w:after="200" w:lineRule="auto" w:line="480"/>
        <w:jc w:val="left"/>
        <w:rPr>
          <w:rFonts w:ascii="Calibri" w:cs="Times New Roman" w:eastAsia="宋体" w:hAnsi="Calibri" w:hint="default"/>
          <w:b/>
          <w:bCs/>
          <w:i w:val="false"/>
          <w:iCs w:val="false"/>
          <w:color w:val="auto"/>
          <w:sz w:val="24"/>
          <w:szCs w:val="24"/>
          <w:highlight w:val="none"/>
          <w:vertAlign w:val="baseline"/>
          <w:em w:val="none"/>
          <w:lang w:val="en-US" w:eastAsia="zh-CN"/>
        </w:rPr>
      </w:pPr>
    </w:p>
    <w:p>
      <w:pPr>
        <w:spacing w:after="200" w:lineRule="auto" w:line="480"/>
        <w:jc w:val="left"/>
        <w:rPr>
          <w:rFonts w:ascii="Calibri" w:cs="Times New Roman" w:eastAsia="宋体" w:hAnsi="Calibri" w:hint="default"/>
          <w:b/>
          <w:bCs/>
          <w:i w:val="false"/>
          <w:iCs w:val="false"/>
          <w:color w:val="auto"/>
          <w:sz w:val="24"/>
          <w:szCs w:val="24"/>
          <w:highlight w:val="none"/>
          <w:vertAlign w:val="baseline"/>
          <w:em w:val="none"/>
          <w:lang w:val="en-US" w:eastAsia="zh-CN"/>
        </w:rPr>
      </w:pPr>
    </w:p>
    <w:p>
      <w:pPr>
        <w:spacing w:after="200" w:lineRule="auto" w:line="480"/>
        <w:jc w:val="left"/>
        <w:rPr>
          <w:rFonts w:ascii="Calibri" w:cs="Times New Roman" w:eastAsia="宋体" w:hAnsi="Calibri" w:hint="default"/>
          <w:b/>
          <w:bCs/>
          <w:i w:val="false"/>
          <w:iCs w:val="false"/>
          <w:color w:val="auto"/>
          <w:sz w:val="24"/>
          <w:szCs w:val="24"/>
          <w:highlight w:val="none"/>
          <w:vertAlign w:val="baseline"/>
          <w:em w:val="none"/>
          <w:lang w:val="en-US" w:eastAsia="zh-CN"/>
        </w:rPr>
      </w:pPr>
    </w:p>
    <w:p>
      <w:pPr>
        <w:spacing w:after="200" w:lineRule="auto" w:line="480"/>
        <w:jc w:val="left"/>
        <w:rPr>
          <w:rFonts w:ascii="Calibri" w:cs="Times New Roman" w:eastAsia="宋体" w:hAnsi="Calibri" w:hint="default"/>
          <w:b/>
          <w:bCs/>
          <w:i w:val="false"/>
          <w:iCs w:val="false"/>
          <w:color w:val="auto"/>
          <w:sz w:val="24"/>
          <w:szCs w:val="24"/>
          <w:highlight w:val="none"/>
          <w:vertAlign w:val="baseline"/>
          <w:em w:val="none"/>
          <w:lang w:val="en-US" w:eastAsia="zh-CN"/>
        </w:rPr>
      </w:pPr>
    </w:p>
    <w:p>
      <w:pPr>
        <w:spacing w:after="200" w:lineRule="auto" w:line="480"/>
        <w:jc w:val="left"/>
        <w:rPr>
          <w:rFonts w:ascii="Calibri" w:cs="Times New Roman" w:eastAsia="宋体" w:hAnsi="Calibri" w:hint="default"/>
          <w:b/>
          <w:bCs/>
          <w:i w:val="false"/>
          <w:iCs w:val="false"/>
          <w:color w:val="auto"/>
          <w:sz w:val="24"/>
          <w:szCs w:val="24"/>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Giordano,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Exploring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ERDF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geographical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features: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islands,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mountainous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sparsely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869–879.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https://doi.org/10.1080/00343404.2016.1197387</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building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attention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asset‐based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geographical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framings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poverty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North.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https://doi.org/10.1111/area.12871</w:t>
      </w:r>
    </w:p>
    <w:p>
      <w:pPr>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Ambra,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Macharis,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Bundling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Geographic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Business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Logistics,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167–190.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https://doi.org/10.1111/jbl.12237</w:t>
      </w:r>
    </w:p>
    <w:p>
      <w:pPr>
        <w:spacing w:after="200" w:lineRule="auto" w:line="276"/>
        <w:jc w:val="left"/>
        <w:rPr/>
      </w:pP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pP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next w:val="style4094"/>
    <w:pPr>
      <w:tabs>
        <w:tab w:val="center" w:leader="none" w:pos="4320"/>
        <w:tab w:val="right" w:leader="none" w:pos="8640"/>
      </w:tabs>
      <w:spacing w:before="0" w:after="0" w:lineRule="auto" w:line="240"/>
      <w:ind w:left="0" w:right="0"/>
    </w:pPr>
    <w:rPr>
      <w:rFonts w:ascii="Times New Roman" w:cs="Times New Roman" w:eastAsia="宋体" w:hAnsi="Times New Roman"/>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1931</Words>
  <Characters>10734</Characters>
  <Application>WPS Office</Application>
  <Paragraphs>61</Paragraphs>
  <CharactersWithSpaces>12711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2023-07-23T05:21:59Z</dcterms:created>
  <dc:creator>CPH2015</dc:creator>
  <lastModifiedBy>CPH2015</lastModifiedBy>
  <dcterms:modified xsi:type="dcterms:W3CDTF">2023-07-23T05:21:59Z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2fc20173ec1240a1be5d45051d1c79f0</vt:lpwstr>
  </property>
</Properties>
</file>