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84AE" w14:textId="77777777" w:rsidR="00BA636B" w:rsidRDefault="00BA636B">
      <w:pPr>
        <w:rPr>
          <w:rFonts w:ascii="Times New Roman" w:hAnsi="Times New Roman" w:cs="Times New Roman"/>
          <w:b/>
          <w:bCs/>
          <w:sz w:val="24"/>
          <w:szCs w:val="24"/>
        </w:rPr>
      </w:pPr>
    </w:p>
    <w:p w14:paraId="142C4A82" w14:textId="436FC8F3" w:rsidR="00BA636B" w:rsidRPr="00790DA5" w:rsidRDefault="00BA636B" w:rsidP="00790DA5">
      <w:pPr>
        <w:pStyle w:val="ListParagraph"/>
        <w:numPr>
          <w:ilvl w:val="0"/>
          <w:numId w:val="1"/>
        </w:numPr>
        <w:rPr>
          <w:rFonts w:ascii="Times New Roman" w:hAnsi="Times New Roman" w:cs="Times New Roman"/>
          <w:b/>
          <w:bCs/>
          <w:sz w:val="24"/>
          <w:szCs w:val="24"/>
        </w:rPr>
      </w:pPr>
    </w:p>
    <w:p w14:paraId="7BEF3CBE" w14:textId="77777777" w:rsidR="00BA636B" w:rsidRDefault="00BA636B">
      <w:pPr>
        <w:rPr>
          <w:rFonts w:ascii="Times New Roman" w:hAnsi="Times New Roman" w:cs="Times New Roman"/>
          <w:b/>
          <w:bCs/>
          <w:sz w:val="24"/>
          <w:szCs w:val="24"/>
        </w:rPr>
      </w:pPr>
    </w:p>
    <w:p w14:paraId="4FB5338F" w14:textId="77777777" w:rsidR="00BA636B" w:rsidRDefault="00BA636B">
      <w:pPr>
        <w:rPr>
          <w:rFonts w:ascii="Times New Roman" w:hAnsi="Times New Roman" w:cs="Times New Roman"/>
          <w:b/>
          <w:bCs/>
          <w:sz w:val="24"/>
          <w:szCs w:val="24"/>
        </w:rPr>
      </w:pPr>
    </w:p>
    <w:p w14:paraId="74C49C2F" w14:textId="77777777" w:rsidR="00BA636B" w:rsidRDefault="00BA636B">
      <w:pPr>
        <w:rPr>
          <w:rFonts w:ascii="Times New Roman" w:hAnsi="Times New Roman" w:cs="Times New Roman"/>
          <w:b/>
          <w:bCs/>
          <w:sz w:val="24"/>
          <w:szCs w:val="24"/>
        </w:rPr>
      </w:pPr>
    </w:p>
    <w:p w14:paraId="22024DC5" w14:textId="77777777" w:rsidR="00BA636B" w:rsidRDefault="00BA636B">
      <w:pPr>
        <w:rPr>
          <w:rFonts w:ascii="Times New Roman" w:hAnsi="Times New Roman" w:cs="Times New Roman"/>
          <w:b/>
          <w:bCs/>
          <w:sz w:val="24"/>
          <w:szCs w:val="24"/>
        </w:rPr>
      </w:pPr>
    </w:p>
    <w:p w14:paraId="3EDB3D13" w14:textId="01C7A1B9" w:rsidR="00F6604C" w:rsidRPr="00BA636B" w:rsidRDefault="00BA636B" w:rsidP="00BA636B">
      <w:pPr>
        <w:spacing w:line="480" w:lineRule="auto"/>
        <w:rPr>
          <w:rFonts w:ascii="Times New Roman" w:hAnsi="Times New Roman" w:cs="Times New Roman"/>
          <w:b/>
          <w:bCs/>
          <w:sz w:val="24"/>
          <w:szCs w:val="24"/>
        </w:rPr>
      </w:pPr>
      <w:r w:rsidRPr="00BA636B">
        <w:rPr>
          <w:rFonts w:ascii="Times New Roman" w:hAnsi="Times New Roman" w:cs="Times New Roman"/>
          <w:b/>
          <w:bCs/>
          <w:sz w:val="24"/>
          <w:szCs w:val="24"/>
        </w:rPr>
        <w:t>TITLE: Member</w:t>
      </w:r>
      <w:r w:rsidR="00F6604C" w:rsidRPr="00BA636B">
        <w:rPr>
          <w:rFonts w:ascii="Times New Roman" w:hAnsi="Times New Roman" w:cs="Times New Roman"/>
          <w:b/>
          <w:bCs/>
          <w:sz w:val="24"/>
          <w:szCs w:val="24"/>
        </w:rPr>
        <w:t xml:space="preserve"> Behaviour</w:t>
      </w:r>
      <w:r w:rsidR="00F112CA" w:rsidRPr="00BA636B">
        <w:rPr>
          <w:rFonts w:ascii="Times New Roman" w:hAnsi="Times New Roman" w:cs="Times New Roman"/>
          <w:b/>
          <w:bCs/>
          <w:sz w:val="24"/>
          <w:szCs w:val="24"/>
        </w:rPr>
        <w:t>:</w:t>
      </w:r>
      <w:r w:rsidR="00F112CA" w:rsidRPr="00BA636B">
        <w:rPr>
          <w:rFonts w:ascii="Times New Roman" w:hAnsi="Times New Roman" w:cs="Times New Roman"/>
          <w:b/>
          <w:bCs/>
          <w:color w:val="374151"/>
          <w:sz w:val="24"/>
          <w:szCs w:val="24"/>
          <w:shd w:val="clear" w:color="auto" w:fill="F7F7F8"/>
        </w:rPr>
        <w:t xml:space="preserve"> </w:t>
      </w:r>
      <w:r w:rsidR="00F112CA" w:rsidRPr="00BA636B">
        <w:rPr>
          <w:rFonts w:ascii="Times New Roman" w:hAnsi="Times New Roman" w:cs="Times New Roman"/>
          <w:b/>
          <w:bCs/>
          <w:color w:val="374151"/>
          <w:sz w:val="24"/>
          <w:szCs w:val="24"/>
          <w:shd w:val="clear" w:color="auto" w:fill="F7F7F8"/>
        </w:rPr>
        <w:t>Understanding its Significance in Group Dynamics</w:t>
      </w:r>
    </w:p>
    <w:p w14:paraId="133A1F44" w14:textId="4910BEE0" w:rsidR="00F6604C" w:rsidRPr="00BA636B" w:rsidRDefault="00B822D8" w:rsidP="00BA636B">
      <w:pPr>
        <w:spacing w:line="480" w:lineRule="auto"/>
        <w:rPr>
          <w:rFonts w:ascii="Times New Roman" w:hAnsi="Times New Roman" w:cs="Times New Roman"/>
          <w:sz w:val="24"/>
          <w:szCs w:val="24"/>
        </w:rPr>
      </w:pPr>
      <w:r w:rsidRPr="00BA636B">
        <w:rPr>
          <w:rFonts w:ascii="Times New Roman" w:hAnsi="Times New Roman" w:cs="Times New Roman"/>
          <w:sz w:val="24"/>
          <w:szCs w:val="24"/>
        </w:rPr>
        <w:t xml:space="preserve">                                                          FIELD: GOVERNMENT</w:t>
      </w:r>
    </w:p>
    <w:p w14:paraId="3FA0737E" w14:textId="061EFBC1" w:rsidR="00F6604C" w:rsidRPr="00BA636B" w:rsidRDefault="00B822D8" w:rsidP="00BA636B">
      <w:pPr>
        <w:spacing w:line="480" w:lineRule="auto"/>
        <w:rPr>
          <w:rFonts w:ascii="Times New Roman" w:hAnsi="Times New Roman" w:cs="Times New Roman"/>
          <w:sz w:val="24"/>
          <w:szCs w:val="24"/>
        </w:rPr>
      </w:pPr>
      <w:r w:rsidRPr="00BA636B">
        <w:rPr>
          <w:rFonts w:ascii="Times New Roman" w:hAnsi="Times New Roman" w:cs="Times New Roman"/>
          <w:sz w:val="24"/>
          <w:szCs w:val="24"/>
        </w:rPr>
        <w:t xml:space="preserve">                                                                          </w:t>
      </w:r>
      <w:r w:rsidR="00F6604C" w:rsidRPr="00BA636B">
        <w:rPr>
          <w:rFonts w:ascii="Times New Roman" w:hAnsi="Times New Roman" w:cs="Times New Roman"/>
          <w:sz w:val="24"/>
          <w:szCs w:val="24"/>
        </w:rPr>
        <w:t>June 27,2023</w:t>
      </w:r>
    </w:p>
    <w:p w14:paraId="56FED9D0" w14:textId="77777777" w:rsidR="00B822D8" w:rsidRPr="00BA636B" w:rsidRDefault="00B822D8" w:rsidP="00BA636B">
      <w:pPr>
        <w:spacing w:line="480" w:lineRule="auto"/>
        <w:rPr>
          <w:rFonts w:ascii="Times New Roman" w:hAnsi="Times New Roman" w:cs="Times New Roman"/>
          <w:sz w:val="24"/>
          <w:szCs w:val="24"/>
        </w:rPr>
      </w:pPr>
    </w:p>
    <w:p w14:paraId="5F0888DF" w14:textId="77777777" w:rsidR="00B822D8" w:rsidRPr="00BA636B" w:rsidRDefault="00B822D8">
      <w:pPr>
        <w:rPr>
          <w:rFonts w:ascii="Times New Roman" w:hAnsi="Times New Roman" w:cs="Times New Roman"/>
          <w:sz w:val="24"/>
          <w:szCs w:val="24"/>
        </w:rPr>
      </w:pPr>
    </w:p>
    <w:p w14:paraId="3E11B7A1" w14:textId="77777777" w:rsidR="00B822D8" w:rsidRPr="00BA636B" w:rsidRDefault="00B822D8">
      <w:pPr>
        <w:rPr>
          <w:rFonts w:ascii="Times New Roman" w:hAnsi="Times New Roman" w:cs="Times New Roman"/>
          <w:sz w:val="24"/>
          <w:szCs w:val="24"/>
        </w:rPr>
      </w:pPr>
    </w:p>
    <w:p w14:paraId="4FD86FF8" w14:textId="77777777" w:rsidR="00B822D8" w:rsidRPr="00BA636B" w:rsidRDefault="00B822D8">
      <w:pPr>
        <w:rPr>
          <w:rFonts w:ascii="Times New Roman" w:hAnsi="Times New Roman" w:cs="Times New Roman"/>
          <w:sz w:val="24"/>
          <w:szCs w:val="24"/>
        </w:rPr>
      </w:pPr>
    </w:p>
    <w:p w14:paraId="34EC3DC8" w14:textId="77777777" w:rsidR="00B822D8" w:rsidRPr="00BA636B" w:rsidRDefault="00B822D8">
      <w:pPr>
        <w:rPr>
          <w:rFonts w:ascii="Times New Roman" w:hAnsi="Times New Roman" w:cs="Times New Roman"/>
          <w:sz w:val="24"/>
          <w:szCs w:val="24"/>
        </w:rPr>
      </w:pPr>
    </w:p>
    <w:p w14:paraId="4CD53A87" w14:textId="77777777" w:rsidR="00B822D8" w:rsidRPr="00BA636B" w:rsidRDefault="00B822D8">
      <w:pPr>
        <w:rPr>
          <w:rFonts w:ascii="Times New Roman" w:hAnsi="Times New Roman" w:cs="Times New Roman"/>
          <w:sz w:val="24"/>
          <w:szCs w:val="24"/>
        </w:rPr>
      </w:pPr>
    </w:p>
    <w:p w14:paraId="62B5714D" w14:textId="77777777" w:rsidR="00B822D8" w:rsidRPr="00BA636B" w:rsidRDefault="00B822D8">
      <w:pPr>
        <w:rPr>
          <w:rFonts w:ascii="Times New Roman" w:hAnsi="Times New Roman" w:cs="Times New Roman"/>
          <w:sz w:val="24"/>
          <w:szCs w:val="24"/>
        </w:rPr>
      </w:pPr>
    </w:p>
    <w:p w14:paraId="56D03F65" w14:textId="77777777" w:rsidR="00B822D8" w:rsidRPr="00BA636B" w:rsidRDefault="00B822D8">
      <w:pPr>
        <w:rPr>
          <w:rFonts w:ascii="Times New Roman" w:hAnsi="Times New Roman" w:cs="Times New Roman"/>
          <w:sz w:val="24"/>
          <w:szCs w:val="24"/>
        </w:rPr>
      </w:pPr>
    </w:p>
    <w:p w14:paraId="078F755D" w14:textId="77777777" w:rsidR="00B822D8" w:rsidRPr="00BA636B" w:rsidRDefault="00B822D8">
      <w:pPr>
        <w:rPr>
          <w:rFonts w:ascii="Times New Roman" w:hAnsi="Times New Roman" w:cs="Times New Roman"/>
          <w:sz w:val="24"/>
          <w:szCs w:val="24"/>
        </w:rPr>
      </w:pPr>
    </w:p>
    <w:p w14:paraId="0AE31C8F" w14:textId="77777777" w:rsidR="00B822D8" w:rsidRPr="00BA636B" w:rsidRDefault="00B822D8">
      <w:pPr>
        <w:rPr>
          <w:rFonts w:ascii="Times New Roman" w:hAnsi="Times New Roman" w:cs="Times New Roman"/>
          <w:sz w:val="24"/>
          <w:szCs w:val="24"/>
        </w:rPr>
      </w:pPr>
    </w:p>
    <w:p w14:paraId="25BEE53E" w14:textId="77777777" w:rsidR="00B822D8" w:rsidRPr="00BA636B" w:rsidRDefault="00B822D8">
      <w:pPr>
        <w:rPr>
          <w:rFonts w:ascii="Times New Roman" w:hAnsi="Times New Roman" w:cs="Times New Roman"/>
          <w:sz w:val="24"/>
          <w:szCs w:val="24"/>
        </w:rPr>
      </w:pPr>
    </w:p>
    <w:p w14:paraId="25C7611C" w14:textId="77777777" w:rsidR="00B822D8" w:rsidRPr="00BA636B" w:rsidRDefault="00B822D8">
      <w:pPr>
        <w:rPr>
          <w:rFonts w:ascii="Times New Roman" w:hAnsi="Times New Roman" w:cs="Times New Roman"/>
          <w:sz w:val="24"/>
          <w:szCs w:val="24"/>
        </w:rPr>
      </w:pPr>
    </w:p>
    <w:p w14:paraId="30014E5D" w14:textId="77777777" w:rsidR="00B822D8" w:rsidRPr="00BA636B" w:rsidRDefault="00B822D8">
      <w:pPr>
        <w:rPr>
          <w:rFonts w:ascii="Times New Roman" w:hAnsi="Times New Roman" w:cs="Times New Roman"/>
          <w:sz w:val="24"/>
          <w:szCs w:val="24"/>
        </w:rPr>
      </w:pPr>
    </w:p>
    <w:p w14:paraId="43D13726" w14:textId="77777777" w:rsidR="00B822D8" w:rsidRPr="00BA636B" w:rsidRDefault="00B822D8">
      <w:pPr>
        <w:rPr>
          <w:rFonts w:ascii="Times New Roman" w:hAnsi="Times New Roman" w:cs="Times New Roman"/>
          <w:sz w:val="24"/>
          <w:szCs w:val="24"/>
        </w:rPr>
      </w:pPr>
    </w:p>
    <w:p w14:paraId="6C891A76" w14:textId="77777777" w:rsidR="00B822D8" w:rsidRPr="00BA636B" w:rsidRDefault="00B822D8">
      <w:pPr>
        <w:rPr>
          <w:rFonts w:ascii="Times New Roman" w:hAnsi="Times New Roman" w:cs="Times New Roman"/>
          <w:sz w:val="24"/>
          <w:szCs w:val="24"/>
        </w:rPr>
      </w:pPr>
    </w:p>
    <w:p w14:paraId="5FC63784" w14:textId="4CFFC190" w:rsidR="00B41F3D" w:rsidRDefault="00B41F3D" w:rsidP="00B41F3D">
      <w:pPr>
        <w:pStyle w:val="Heading2"/>
        <w:numPr>
          <w:ilvl w:val="0"/>
          <w:numId w:val="1"/>
        </w:numPr>
        <w:spacing w:line="480" w:lineRule="auto"/>
        <w:rPr>
          <w:rFonts w:ascii="Times New Roman" w:hAnsi="Times New Roman" w:cs="Times New Roman"/>
          <w:sz w:val="24"/>
          <w:szCs w:val="24"/>
        </w:rPr>
      </w:pPr>
    </w:p>
    <w:p w14:paraId="3E4A7B30" w14:textId="28F1D006" w:rsidR="00F6604C" w:rsidRPr="00BA636B" w:rsidRDefault="007E3721" w:rsidP="00BA636B">
      <w:pPr>
        <w:pStyle w:val="Heading2"/>
        <w:spacing w:line="480" w:lineRule="auto"/>
        <w:rPr>
          <w:rFonts w:ascii="Times New Roman" w:hAnsi="Times New Roman" w:cs="Times New Roman"/>
          <w:color w:val="auto"/>
          <w:sz w:val="24"/>
          <w:szCs w:val="24"/>
          <w:shd w:val="clear" w:color="auto" w:fill="F7F7F8"/>
        </w:rPr>
      </w:pPr>
      <w:r w:rsidRPr="00BA636B">
        <w:rPr>
          <w:rFonts w:ascii="Times New Roman" w:hAnsi="Times New Roman" w:cs="Times New Roman"/>
          <w:sz w:val="24"/>
          <w:szCs w:val="24"/>
        </w:rPr>
        <w:t xml:space="preserve"> </w:t>
      </w:r>
      <w:r w:rsidR="00F112CA" w:rsidRPr="00BA636B">
        <w:rPr>
          <w:rFonts w:ascii="Times New Roman" w:hAnsi="Times New Roman" w:cs="Times New Roman"/>
          <w:color w:val="auto"/>
          <w:sz w:val="24"/>
          <w:szCs w:val="24"/>
        </w:rPr>
        <w:t>Member Behaviour:</w:t>
      </w:r>
      <w:r w:rsidR="00F112CA" w:rsidRPr="00BA636B">
        <w:rPr>
          <w:rFonts w:ascii="Times New Roman" w:hAnsi="Times New Roman" w:cs="Times New Roman"/>
          <w:color w:val="auto"/>
          <w:sz w:val="24"/>
          <w:szCs w:val="24"/>
          <w:shd w:val="clear" w:color="auto" w:fill="F7F7F8"/>
        </w:rPr>
        <w:t xml:space="preserve"> Understanding its Significance in Group Dynamics</w:t>
      </w:r>
    </w:p>
    <w:p w14:paraId="211C0294" w14:textId="6D2616AB" w:rsidR="00F112CA" w:rsidRPr="00BA636B" w:rsidRDefault="007E3721" w:rsidP="00BA636B">
      <w:pPr>
        <w:pStyle w:val="Heading2"/>
        <w:spacing w:line="480" w:lineRule="auto"/>
        <w:rPr>
          <w:rFonts w:ascii="Times New Roman" w:hAnsi="Times New Roman" w:cs="Times New Roman"/>
          <w:color w:val="auto"/>
          <w:sz w:val="24"/>
          <w:szCs w:val="24"/>
          <w:shd w:val="clear" w:color="auto" w:fill="F7F7F8"/>
        </w:rPr>
      </w:pPr>
      <w:r w:rsidRPr="00BA636B">
        <w:rPr>
          <w:rFonts w:ascii="Times New Roman" w:hAnsi="Times New Roman" w:cs="Times New Roman"/>
          <w:color w:val="auto"/>
          <w:sz w:val="24"/>
          <w:szCs w:val="24"/>
          <w:shd w:val="clear" w:color="auto" w:fill="F7F7F8"/>
        </w:rPr>
        <w:t xml:space="preserve">                                       </w:t>
      </w:r>
      <w:r w:rsidR="00F112CA" w:rsidRPr="00BA636B">
        <w:rPr>
          <w:rFonts w:ascii="Times New Roman" w:hAnsi="Times New Roman" w:cs="Times New Roman"/>
          <w:color w:val="auto"/>
          <w:sz w:val="24"/>
          <w:szCs w:val="24"/>
          <w:shd w:val="clear" w:color="auto" w:fill="F7F7F8"/>
        </w:rPr>
        <w:t>Abstract</w:t>
      </w:r>
    </w:p>
    <w:p w14:paraId="416F2BA4" w14:textId="6BDEEC50" w:rsidR="00F112CA" w:rsidRPr="00BA636B" w:rsidRDefault="007E3721" w:rsidP="00BA636B">
      <w:pPr>
        <w:spacing w:line="480" w:lineRule="auto"/>
        <w:rPr>
          <w:rFonts w:ascii="Times New Roman" w:hAnsi="Times New Roman" w:cs="Times New Roman"/>
          <w:sz w:val="24"/>
          <w:szCs w:val="24"/>
        </w:rPr>
      </w:pPr>
      <w:r w:rsidRPr="00BA636B">
        <w:rPr>
          <w:rFonts w:ascii="Times New Roman" w:hAnsi="Times New Roman" w:cs="Times New Roman"/>
          <w:sz w:val="24"/>
          <w:szCs w:val="24"/>
        </w:rPr>
        <w:t xml:space="preserve">       </w:t>
      </w:r>
      <w:r w:rsidR="00F112CA" w:rsidRPr="00BA636B">
        <w:rPr>
          <w:rFonts w:ascii="Times New Roman" w:hAnsi="Times New Roman" w:cs="Times New Roman"/>
          <w:sz w:val="24"/>
          <w:szCs w:val="24"/>
        </w:rPr>
        <w:t xml:space="preserve">Member behaviour is important in shaping </w:t>
      </w:r>
      <w:r w:rsidR="00F112CA" w:rsidRPr="007A27AD">
        <w:rPr>
          <w:rFonts w:ascii="Times New Roman" w:hAnsi="Times New Roman" w:cs="Times New Roman"/>
          <w:i/>
          <w:iCs/>
          <w:sz w:val="24"/>
          <w:szCs w:val="24"/>
        </w:rPr>
        <w:t>group dynamics</w:t>
      </w:r>
      <w:r w:rsidR="00F112CA" w:rsidRPr="00BA636B">
        <w:rPr>
          <w:rFonts w:ascii="Times New Roman" w:hAnsi="Times New Roman" w:cs="Times New Roman"/>
          <w:sz w:val="24"/>
          <w:szCs w:val="24"/>
        </w:rPr>
        <w:t xml:space="preserve"> and obtaining effective outcomes in a variety of circumstances. The notion of </w:t>
      </w:r>
      <w:r w:rsidR="00F112CA" w:rsidRPr="007A27AD">
        <w:rPr>
          <w:rFonts w:ascii="Times New Roman" w:hAnsi="Times New Roman" w:cs="Times New Roman"/>
          <w:i/>
          <w:iCs/>
          <w:sz w:val="24"/>
          <w:szCs w:val="24"/>
        </w:rPr>
        <w:t>member behaviour</w:t>
      </w:r>
      <w:r w:rsidR="00F112CA" w:rsidRPr="00BA636B">
        <w:rPr>
          <w:rFonts w:ascii="Times New Roman" w:hAnsi="Times New Roman" w:cs="Times New Roman"/>
          <w:sz w:val="24"/>
          <w:szCs w:val="24"/>
        </w:rPr>
        <w:t xml:space="preserve"> is examined in this article, including its definition, types, and impact on </w:t>
      </w:r>
      <w:r w:rsidR="00F112CA" w:rsidRPr="007A27AD">
        <w:rPr>
          <w:rFonts w:ascii="Times New Roman" w:hAnsi="Times New Roman" w:cs="Times New Roman"/>
          <w:i/>
          <w:iCs/>
          <w:sz w:val="24"/>
          <w:szCs w:val="24"/>
        </w:rPr>
        <w:t>group interactions</w:t>
      </w:r>
      <w:r w:rsidR="00F112CA" w:rsidRPr="00BA636B">
        <w:rPr>
          <w:rFonts w:ascii="Times New Roman" w:hAnsi="Times New Roman" w:cs="Times New Roman"/>
          <w:sz w:val="24"/>
          <w:szCs w:val="24"/>
        </w:rPr>
        <w:t xml:space="preserve"> and </w:t>
      </w:r>
      <w:r w:rsidR="00F112CA" w:rsidRPr="007A27AD">
        <w:rPr>
          <w:rFonts w:ascii="Times New Roman" w:hAnsi="Times New Roman" w:cs="Times New Roman"/>
          <w:i/>
          <w:iCs/>
          <w:sz w:val="24"/>
          <w:szCs w:val="24"/>
        </w:rPr>
        <w:t>performance</w:t>
      </w:r>
      <w:r w:rsidR="00F112CA" w:rsidRPr="00BA636B">
        <w:rPr>
          <w:rFonts w:ascii="Times New Roman" w:hAnsi="Times New Roman" w:cs="Times New Roman"/>
          <w:sz w:val="24"/>
          <w:szCs w:val="24"/>
        </w:rPr>
        <w:t xml:space="preserve">. We get insights into the factors that contribute to both positive and bad </w:t>
      </w:r>
      <w:r w:rsidR="00F112CA" w:rsidRPr="007A27AD">
        <w:rPr>
          <w:rFonts w:ascii="Times New Roman" w:hAnsi="Times New Roman" w:cs="Times New Roman"/>
          <w:i/>
          <w:iCs/>
          <w:sz w:val="24"/>
          <w:szCs w:val="24"/>
        </w:rPr>
        <w:t>member behaviours</w:t>
      </w:r>
      <w:r w:rsidR="00F112CA" w:rsidRPr="00BA636B">
        <w:rPr>
          <w:rFonts w:ascii="Times New Roman" w:hAnsi="Times New Roman" w:cs="Times New Roman"/>
          <w:sz w:val="24"/>
          <w:szCs w:val="24"/>
        </w:rPr>
        <w:t xml:space="preserve"> by </w:t>
      </w:r>
      <w:r w:rsidR="009A1D18" w:rsidRPr="00BA636B">
        <w:rPr>
          <w:rFonts w:ascii="Times New Roman" w:hAnsi="Times New Roman" w:cs="Times New Roman"/>
          <w:sz w:val="24"/>
          <w:szCs w:val="24"/>
        </w:rPr>
        <w:t>analyzing</w:t>
      </w:r>
      <w:r w:rsidR="00F112CA" w:rsidRPr="00BA636B">
        <w:rPr>
          <w:rFonts w:ascii="Times New Roman" w:hAnsi="Times New Roman" w:cs="Times New Roman"/>
          <w:sz w:val="24"/>
          <w:szCs w:val="24"/>
        </w:rPr>
        <w:t xml:space="preserve"> relevant research and theories. Understanding group member behaviour is critical for both leaders and members in order to build a productive and harmonious group environment. Groups can improve their effectiveness and achieve their goals by including tactics that encourage </w:t>
      </w:r>
      <w:r w:rsidR="00F112CA" w:rsidRPr="007A27AD">
        <w:rPr>
          <w:rFonts w:ascii="Times New Roman" w:hAnsi="Times New Roman" w:cs="Times New Roman"/>
          <w:i/>
          <w:iCs/>
          <w:sz w:val="24"/>
          <w:szCs w:val="24"/>
        </w:rPr>
        <w:t>positive behaviours</w:t>
      </w:r>
      <w:r w:rsidR="00F112CA" w:rsidRPr="00BA636B">
        <w:rPr>
          <w:rFonts w:ascii="Times New Roman" w:hAnsi="Times New Roman" w:cs="Times New Roman"/>
          <w:sz w:val="24"/>
          <w:szCs w:val="24"/>
        </w:rPr>
        <w:t xml:space="preserve"> and address undesirable behaviours.</w:t>
      </w:r>
    </w:p>
    <w:p w14:paraId="38A7A2E2" w14:textId="60BC4BCB" w:rsidR="00F112CA" w:rsidRPr="00BA636B" w:rsidRDefault="007E3721" w:rsidP="00BA636B">
      <w:pPr>
        <w:spacing w:line="480" w:lineRule="auto"/>
        <w:rPr>
          <w:rFonts w:ascii="Times New Roman" w:hAnsi="Times New Roman" w:cs="Times New Roman"/>
          <w:sz w:val="24"/>
          <w:szCs w:val="24"/>
          <w:shd w:val="clear" w:color="auto" w:fill="F7F7F8"/>
        </w:rPr>
      </w:pPr>
      <w:r w:rsidRPr="00BA636B">
        <w:rPr>
          <w:rFonts w:ascii="Times New Roman" w:hAnsi="Times New Roman" w:cs="Times New Roman"/>
          <w:sz w:val="24"/>
          <w:szCs w:val="24"/>
          <w:shd w:val="clear" w:color="auto" w:fill="F7F7F8"/>
        </w:rPr>
        <w:t xml:space="preserve">       </w:t>
      </w:r>
      <w:r w:rsidR="00F112CA" w:rsidRPr="00BA636B">
        <w:rPr>
          <w:rFonts w:ascii="Times New Roman" w:hAnsi="Times New Roman" w:cs="Times New Roman"/>
          <w:sz w:val="24"/>
          <w:szCs w:val="24"/>
          <w:shd w:val="clear" w:color="auto" w:fill="F7F7F8"/>
        </w:rPr>
        <w:t>Keywords: member behavior, group dynamics, positive behavior, negative behavior, group interactions, performance</w:t>
      </w:r>
      <w:r w:rsidR="00F112CA" w:rsidRPr="00BA636B">
        <w:rPr>
          <w:rFonts w:ascii="Times New Roman" w:hAnsi="Times New Roman" w:cs="Times New Roman"/>
          <w:sz w:val="24"/>
          <w:szCs w:val="24"/>
          <w:shd w:val="clear" w:color="auto" w:fill="F7F7F8"/>
        </w:rPr>
        <w:t>.</w:t>
      </w:r>
    </w:p>
    <w:p w14:paraId="0462A192" w14:textId="5BA501CA" w:rsidR="00F112CA" w:rsidRPr="00BA636B" w:rsidRDefault="007E3721" w:rsidP="00BA636B">
      <w:pPr>
        <w:pStyle w:val="Heading2"/>
        <w:spacing w:line="480" w:lineRule="auto"/>
        <w:rPr>
          <w:rFonts w:ascii="Times New Roman" w:hAnsi="Times New Roman" w:cs="Times New Roman"/>
          <w:color w:val="auto"/>
          <w:sz w:val="24"/>
          <w:szCs w:val="24"/>
          <w:shd w:val="clear" w:color="auto" w:fill="F7F7F8"/>
        </w:rPr>
      </w:pPr>
      <w:r w:rsidRPr="00BA636B">
        <w:rPr>
          <w:rFonts w:ascii="Times New Roman" w:hAnsi="Times New Roman" w:cs="Times New Roman"/>
          <w:color w:val="auto"/>
          <w:sz w:val="24"/>
          <w:szCs w:val="24"/>
          <w:shd w:val="clear" w:color="auto" w:fill="F7F7F8"/>
        </w:rPr>
        <w:t xml:space="preserve">                                 </w:t>
      </w:r>
      <w:r w:rsidR="00F112CA" w:rsidRPr="00BA636B">
        <w:rPr>
          <w:rFonts w:ascii="Times New Roman" w:hAnsi="Times New Roman" w:cs="Times New Roman"/>
          <w:color w:val="auto"/>
          <w:sz w:val="24"/>
          <w:szCs w:val="24"/>
          <w:shd w:val="clear" w:color="auto" w:fill="F7F7F8"/>
        </w:rPr>
        <w:t>Introduction</w:t>
      </w:r>
    </w:p>
    <w:p w14:paraId="2D0628ED" w14:textId="2CE8717C" w:rsidR="00F112CA" w:rsidRPr="00BA636B" w:rsidRDefault="007E3721" w:rsidP="00BA636B">
      <w:pPr>
        <w:spacing w:line="480" w:lineRule="auto"/>
        <w:rPr>
          <w:rFonts w:ascii="Times New Roman" w:hAnsi="Times New Roman" w:cs="Times New Roman"/>
          <w:sz w:val="24"/>
          <w:szCs w:val="24"/>
        </w:rPr>
      </w:pPr>
      <w:r w:rsidRPr="00BA636B">
        <w:rPr>
          <w:rFonts w:ascii="Times New Roman" w:hAnsi="Times New Roman" w:cs="Times New Roman"/>
          <w:sz w:val="24"/>
          <w:szCs w:val="24"/>
        </w:rPr>
        <w:t xml:space="preserve">       </w:t>
      </w:r>
      <w:r w:rsidR="00F112CA" w:rsidRPr="00BA636B">
        <w:rPr>
          <w:rFonts w:ascii="Times New Roman" w:hAnsi="Times New Roman" w:cs="Times New Roman"/>
          <w:sz w:val="24"/>
          <w:szCs w:val="24"/>
        </w:rPr>
        <w:t xml:space="preserve">The acts, attitudes, and interactions of individuals within a group environment are referred to as </w:t>
      </w:r>
      <w:r w:rsidR="00F112CA" w:rsidRPr="00BA636B">
        <w:rPr>
          <w:rFonts w:ascii="Times New Roman" w:hAnsi="Times New Roman" w:cs="Times New Roman"/>
          <w:i/>
          <w:iCs/>
          <w:sz w:val="24"/>
          <w:szCs w:val="24"/>
        </w:rPr>
        <w:t>member behaviour</w:t>
      </w:r>
      <w:r w:rsidR="00F112CA" w:rsidRPr="00BA636B">
        <w:rPr>
          <w:rFonts w:ascii="Times New Roman" w:hAnsi="Times New Roman" w:cs="Times New Roman"/>
          <w:sz w:val="24"/>
          <w:szCs w:val="24"/>
        </w:rPr>
        <w:t xml:space="preserve">. It has a substantial impact on the group's overall functioning and success. Understanding </w:t>
      </w:r>
      <w:r w:rsidR="00F112CA" w:rsidRPr="007A27AD">
        <w:rPr>
          <w:rFonts w:ascii="Times New Roman" w:hAnsi="Times New Roman" w:cs="Times New Roman"/>
          <w:i/>
          <w:iCs/>
          <w:sz w:val="24"/>
          <w:szCs w:val="24"/>
        </w:rPr>
        <w:t>member behaviour</w:t>
      </w:r>
      <w:r w:rsidR="00F112CA" w:rsidRPr="00BA636B">
        <w:rPr>
          <w:rFonts w:ascii="Times New Roman" w:hAnsi="Times New Roman" w:cs="Times New Roman"/>
          <w:sz w:val="24"/>
          <w:szCs w:val="24"/>
        </w:rPr>
        <w:t xml:space="preserve"> is critical for both leaders and group members in order to promote a pleasant group atmosphere and accomplish desired results. This article delves into the concept of </w:t>
      </w:r>
      <w:r w:rsidR="00F112CA" w:rsidRPr="007A27AD">
        <w:rPr>
          <w:rFonts w:ascii="Times New Roman" w:hAnsi="Times New Roman" w:cs="Times New Roman"/>
          <w:i/>
          <w:iCs/>
          <w:sz w:val="24"/>
          <w:szCs w:val="24"/>
        </w:rPr>
        <w:t>member behaviour</w:t>
      </w:r>
      <w:r w:rsidR="00F112CA" w:rsidRPr="00BA636B">
        <w:rPr>
          <w:rFonts w:ascii="Times New Roman" w:hAnsi="Times New Roman" w:cs="Times New Roman"/>
          <w:sz w:val="24"/>
          <w:szCs w:val="24"/>
        </w:rPr>
        <w:t xml:space="preserve">, its various forms, and its impact on </w:t>
      </w:r>
      <w:r w:rsidR="00F112CA" w:rsidRPr="007A27AD">
        <w:rPr>
          <w:rFonts w:ascii="Times New Roman" w:hAnsi="Times New Roman" w:cs="Times New Roman"/>
          <w:i/>
          <w:iCs/>
          <w:sz w:val="24"/>
          <w:szCs w:val="24"/>
        </w:rPr>
        <w:t>group dynamics</w:t>
      </w:r>
      <w:r w:rsidR="00F112CA" w:rsidRPr="00BA636B">
        <w:rPr>
          <w:rFonts w:ascii="Times New Roman" w:hAnsi="Times New Roman" w:cs="Times New Roman"/>
          <w:sz w:val="24"/>
          <w:szCs w:val="24"/>
        </w:rPr>
        <w:t>.</w:t>
      </w:r>
    </w:p>
    <w:p w14:paraId="605CCFFB" w14:textId="77777777" w:rsidR="00F112CA" w:rsidRPr="00BA636B" w:rsidRDefault="00F112CA" w:rsidP="00BA636B">
      <w:pPr>
        <w:spacing w:line="480" w:lineRule="auto"/>
        <w:rPr>
          <w:rFonts w:ascii="Times New Roman" w:hAnsi="Times New Roman" w:cs="Times New Roman"/>
          <w:sz w:val="24"/>
          <w:szCs w:val="24"/>
        </w:rPr>
      </w:pPr>
    </w:p>
    <w:p w14:paraId="0CD3202B" w14:textId="1B1BF470" w:rsidR="00B41F3D" w:rsidRDefault="00B41F3D" w:rsidP="00B41F3D">
      <w:pPr>
        <w:pStyle w:val="Heading2"/>
        <w:numPr>
          <w:ilvl w:val="0"/>
          <w:numId w:val="1"/>
        </w:numPr>
        <w:spacing w:line="480" w:lineRule="auto"/>
        <w:rPr>
          <w:rFonts w:ascii="Times New Roman" w:hAnsi="Times New Roman" w:cs="Times New Roman"/>
          <w:color w:val="auto"/>
          <w:sz w:val="24"/>
          <w:szCs w:val="24"/>
        </w:rPr>
      </w:pPr>
    </w:p>
    <w:p w14:paraId="1FBB4AA1" w14:textId="75530426" w:rsidR="00F112CA" w:rsidRPr="00BA636B" w:rsidRDefault="00790DA5" w:rsidP="00BA636B">
      <w:pPr>
        <w:pStyle w:val="Heading2"/>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F112CA" w:rsidRPr="00BA636B">
        <w:rPr>
          <w:rFonts w:ascii="Times New Roman" w:hAnsi="Times New Roman" w:cs="Times New Roman"/>
          <w:color w:val="auto"/>
          <w:sz w:val="24"/>
          <w:szCs w:val="24"/>
        </w:rPr>
        <w:t>Member Behaviour Types:</w:t>
      </w:r>
    </w:p>
    <w:p w14:paraId="6B932F9F" w14:textId="4AA1CCF9" w:rsidR="0098284E" w:rsidRPr="00BA636B" w:rsidRDefault="007E3721" w:rsidP="00BA636B">
      <w:pPr>
        <w:pStyle w:val="Heading3"/>
        <w:spacing w:line="480" w:lineRule="auto"/>
        <w:rPr>
          <w:rFonts w:ascii="Times New Roman" w:hAnsi="Times New Roman" w:cs="Times New Roman"/>
          <w:color w:val="auto"/>
        </w:rPr>
      </w:pPr>
      <w:r w:rsidRPr="00BA636B">
        <w:rPr>
          <w:rFonts w:ascii="Times New Roman" w:hAnsi="Times New Roman" w:cs="Times New Roman"/>
          <w:color w:val="auto"/>
        </w:rPr>
        <w:t xml:space="preserve">          </w:t>
      </w:r>
      <w:r w:rsidR="00790DA5">
        <w:rPr>
          <w:rFonts w:ascii="Times New Roman" w:hAnsi="Times New Roman" w:cs="Times New Roman"/>
          <w:color w:val="auto"/>
        </w:rPr>
        <w:t xml:space="preserve">        </w:t>
      </w:r>
      <w:r w:rsidR="0098284E" w:rsidRPr="00BA636B">
        <w:rPr>
          <w:rFonts w:ascii="Times New Roman" w:hAnsi="Times New Roman" w:cs="Times New Roman"/>
          <w:color w:val="auto"/>
        </w:rPr>
        <w:t>Positive Member Behaviour</w:t>
      </w:r>
    </w:p>
    <w:p w14:paraId="0FB03BAD" w14:textId="50C231DF" w:rsidR="0098284E" w:rsidRPr="00BA636B" w:rsidRDefault="007E3721" w:rsidP="00BA636B">
      <w:pPr>
        <w:spacing w:line="480" w:lineRule="auto"/>
        <w:rPr>
          <w:rFonts w:ascii="Times New Roman" w:hAnsi="Times New Roman" w:cs="Times New Roman"/>
          <w:i/>
          <w:iCs/>
          <w:sz w:val="24"/>
          <w:szCs w:val="24"/>
        </w:rPr>
      </w:pPr>
      <w:r w:rsidRPr="00BA636B">
        <w:rPr>
          <w:rFonts w:ascii="Times New Roman" w:hAnsi="Times New Roman" w:cs="Times New Roman"/>
          <w:sz w:val="24"/>
          <w:szCs w:val="24"/>
        </w:rPr>
        <w:t xml:space="preserve">    </w:t>
      </w:r>
      <w:r w:rsidR="0098284E" w:rsidRPr="00BA636B">
        <w:rPr>
          <w:rFonts w:ascii="Times New Roman" w:hAnsi="Times New Roman" w:cs="Times New Roman"/>
          <w:sz w:val="24"/>
          <w:szCs w:val="24"/>
        </w:rPr>
        <w:t xml:space="preserve">Positive member behaviour includes activities that help the group achieve its goals, maintain unity, and cohere. Active involvement, cooperation, effective communication, idea sharing, and helpful interactions are examples of such behaviours. Positive group member behaviour promotes trust, teamwork, and positive interpersonal interactions </w:t>
      </w:r>
      <w:r w:rsidR="0098284E" w:rsidRPr="00BA636B">
        <w:rPr>
          <w:rFonts w:ascii="Times New Roman" w:hAnsi="Times New Roman" w:cs="Times New Roman"/>
          <w:i/>
          <w:iCs/>
          <w:sz w:val="24"/>
          <w:szCs w:val="24"/>
        </w:rPr>
        <w:t>(Johnson &amp; Johnson, 2013).</w:t>
      </w:r>
    </w:p>
    <w:p w14:paraId="02D8FBFA" w14:textId="5364C1E4" w:rsidR="0098284E" w:rsidRPr="00BA636B" w:rsidRDefault="007E3721" w:rsidP="00BA636B">
      <w:pPr>
        <w:pStyle w:val="Heading3"/>
        <w:spacing w:line="480" w:lineRule="auto"/>
        <w:rPr>
          <w:rFonts w:ascii="Times New Roman" w:hAnsi="Times New Roman" w:cs="Times New Roman"/>
        </w:rPr>
      </w:pPr>
      <w:r w:rsidRPr="00BA636B">
        <w:rPr>
          <w:rFonts w:ascii="Times New Roman" w:hAnsi="Times New Roman" w:cs="Times New Roman"/>
        </w:rPr>
        <w:t xml:space="preserve">          </w:t>
      </w:r>
      <w:r w:rsidR="00790DA5">
        <w:rPr>
          <w:rFonts w:ascii="Times New Roman" w:hAnsi="Times New Roman" w:cs="Times New Roman"/>
        </w:rPr>
        <w:t xml:space="preserve">        </w:t>
      </w:r>
      <w:r w:rsidR="0098284E" w:rsidRPr="00BA636B">
        <w:rPr>
          <w:rFonts w:ascii="Times New Roman" w:hAnsi="Times New Roman" w:cs="Times New Roman"/>
        </w:rPr>
        <w:t>Negative Member Behaviour</w:t>
      </w:r>
    </w:p>
    <w:p w14:paraId="50967EC7" w14:textId="5982F1DE" w:rsidR="0098284E" w:rsidRPr="00BA636B" w:rsidRDefault="007E3721" w:rsidP="00BA636B">
      <w:pPr>
        <w:spacing w:line="480" w:lineRule="auto"/>
        <w:rPr>
          <w:rFonts w:ascii="Times New Roman" w:hAnsi="Times New Roman" w:cs="Times New Roman"/>
          <w:i/>
          <w:iCs/>
          <w:sz w:val="24"/>
          <w:szCs w:val="24"/>
        </w:rPr>
      </w:pPr>
      <w:r w:rsidRPr="00BA636B">
        <w:rPr>
          <w:rFonts w:ascii="Times New Roman" w:hAnsi="Times New Roman" w:cs="Times New Roman"/>
          <w:sz w:val="24"/>
          <w:szCs w:val="24"/>
        </w:rPr>
        <w:t xml:space="preserve">       </w:t>
      </w:r>
      <w:r w:rsidR="0098284E" w:rsidRPr="00BA636B">
        <w:rPr>
          <w:rFonts w:ascii="Times New Roman" w:hAnsi="Times New Roman" w:cs="Times New Roman"/>
          <w:sz w:val="24"/>
          <w:szCs w:val="24"/>
        </w:rPr>
        <w:t xml:space="preserve">Negative member behaviour is defined as activities that disrupt group functioning, impede progress, and cause disagreements. Aggression, noncompliance, dominance, withholding information, and disruptive communication are examples of undesirable behaviours. </w:t>
      </w:r>
      <w:r w:rsidR="0098284E" w:rsidRPr="007A27AD">
        <w:rPr>
          <w:rFonts w:ascii="Times New Roman" w:hAnsi="Times New Roman" w:cs="Times New Roman"/>
          <w:i/>
          <w:iCs/>
          <w:sz w:val="24"/>
          <w:szCs w:val="24"/>
        </w:rPr>
        <w:t>Negative member behaviour</w:t>
      </w:r>
      <w:r w:rsidR="0098284E" w:rsidRPr="00BA636B">
        <w:rPr>
          <w:rFonts w:ascii="Times New Roman" w:hAnsi="Times New Roman" w:cs="Times New Roman"/>
          <w:sz w:val="24"/>
          <w:szCs w:val="24"/>
        </w:rPr>
        <w:t xml:space="preserve"> can reduce group cohesion, trust, and decision-making processes (</w:t>
      </w:r>
      <w:r w:rsidR="0098284E" w:rsidRPr="00BA636B">
        <w:rPr>
          <w:rFonts w:ascii="Times New Roman" w:hAnsi="Times New Roman" w:cs="Times New Roman"/>
          <w:i/>
          <w:iCs/>
          <w:sz w:val="24"/>
          <w:szCs w:val="24"/>
        </w:rPr>
        <w:t>Sonnentag, Volmer, &amp; Spychala, 2008).</w:t>
      </w:r>
    </w:p>
    <w:p w14:paraId="17077A4C" w14:textId="1A1F573F" w:rsidR="0098284E" w:rsidRPr="00BA636B" w:rsidRDefault="007E3721" w:rsidP="00BA636B">
      <w:pPr>
        <w:pStyle w:val="Heading3"/>
        <w:spacing w:line="480" w:lineRule="auto"/>
        <w:rPr>
          <w:rFonts w:ascii="Times New Roman" w:hAnsi="Times New Roman" w:cs="Times New Roman"/>
        </w:rPr>
      </w:pPr>
      <w:r w:rsidRPr="00BA636B">
        <w:rPr>
          <w:rFonts w:ascii="Times New Roman" w:hAnsi="Times New Roman" w:cs="Times New Roman"/>
        </w:rPr>
        <w:t xml:space="preserve">         </w:t>
      </w:r>
      <w:r w:rsidR="00790DA5">
        <w:rPr>
          <w:rFonts w:ascii="Times New Roman" w:hAnsi="Times New Roman" w:cs="Times New Roman"/>
        </w:rPr>
        <w:t xml:space="preserve">       </w:t>
      </w:r>
      <w:r w:rsidRPr="00BA636B">
        <w:rPr>
          <w:rFonts w:ascii="Times New Roman" w:hAnsi="Times New Roman" w:cs="Times New Roman"/>
        </w:rPr>
        <w:t xml:space="preserve"> </w:t>
      </w:r>
      <w:r w:rsidR="0098284E" w:rsidRPr="00BA636B">
        <w:rPr>
          <w:rFonts w:ascii="Times New Roman" w:hAnsi="Times New Roman" w:cs="Times New Roman"/>
          <w:color w:val="auto"/>
        </w:rPr>
        <w:t>Influence of Member Behaviour on Group Dynamics</w:t>
      </w:r>
    </w:p>
    <w:p w14:paraId="6CEC9240" w14:textId="7456FA50" w:rsidR="0098284E" w:rsidRPr="00BA636B" w:rsidRDefault="007E3721" w:rsidP="00BA636B">
      <w:pPr>
        <w:spacing w:line="480" w:lineRule="auto"/>
        <w:rPr>
          <w:rFonts w:ascii="Times New Roman" w:hAnsi="Times New Roman" w:cs="Times New Roman"/>
          <w:i/>
          <w:iCs/>
          <w:sz w:val="24"/>
          <w:szCs w:val="24"/>
        </w:rPr>
      </w:pPr>
      <w:r w:rsidRPr="00BA636B">
        <w:rPr>
          <w:rFonts w:ascii="Times New Roman" w:hAnsi="Times New Roman" w:cs="Times New Roman"/>
          <w:sz w:val="24"/>
          <w:szCs w:val="24"/>
        </w:rPr>
        <w:t xml:space="preserve">       </w:t>
      </w:r>
      <w:r w:rsidR="0098284E" w:rsidRPr="00BA636B">
        <w:rPr>
          <w:rFonts w:ascii="Times New Roman" w:hAnsi="Times New Roman" w:cs="Times New Roman"/>
          <w:sz w:val="24"/>
          <w:szCs w:val="24"/>
        </w:rPr>
        <w:t xml:space="preserve">The behaviour of members has a considerable impact on </w:t>
      </w:r>
      <w:r w:rsidR="0098284E" w:rsidRPr="007A27AD">
        <w:rPr>
          <w:rFonts w:ascii="Times New Roman" w:hAnsi="Times New Roman" w:cs="Times New Roman"/>
          <w:i/>
          <w:iCs/>
          <w:sz w:val="24"/>
          <w:szCs w:val="24"/>
        </w:rPr>
        <w:t>group dynamics</w:t>
      </w:r>
      <w:r w:rsidR="0098284E" w:rsidRPr="00BA636B">
        <w:rPr>
          <w:rFonts w:ascii="Times New Roman" w:hAnsi="Times New Roman" w:cs="Times New Roman"/>
          <w:sz w:val="24"/>
          <w:szCs w:val="24"/>
        </w:rPr>
        <w:t xml:space="preserve"> and outcomes. Positive group cohesion, trust, and satisfaction are enhanced by positive member behaviour. It encourages effective communication, information exchange, and problem-solving collaboration. Positive employee behaviour boosts motivation, inventiveness, and overall performance </w:t>
      </w:r>
      <w:r w:rsidR="0098284E" w:rsidRPr="00BA636B">
        <w:rPr>
          <w:rFonts w:ascii="Times New Roman" w:hAnsi="Times New Roman" w:cs="Times New Roman"/>
          <w:i/>
          <w:iCs/>
          <w:sz w:val="24"/>
          <w:szCs w:val="24"/>
        </w:rPr>
        <w:t>(Homan</w:t>
      </w:r>
      <w:r w:rsidR="00BA636B" w:rsidRPr="00BA636B">
        <w:rPr>
          <w:rFonts w:ascii="Times New Roman" w:hAnsi="Times New Roman" w:cs="Times New Roman"/>
          <w:i/>
          <w:iCs/>
          <w:sz w:val="24"/>
          <w:szCs w:val="24"/>
        </w:rPr>
        <w:t xml:space="preserve"> et al.</w:t>
      </w:r>
      <w:r w:rsidR="0098284E" w:rsidRPr="00BA636B">
        <w:rPr>
          <w:rFonts w:ascii="Times New Roman" w:hAnsi="Times New Roman" w:cs="Times New Roman"/>
          <w:i/>
          <w:iCs/>
          <w:sz w:val="24"/>
          <w:szCs w:val="24"/>
        </w:rPr>
        <w:t>, 2008).</w:t>
      </w:r>
    </w:p>
    <w:p w14:paraId="26D7B665" w14:textId="77777777" w:rsidR="00B41F3D" w:rsidRDefault="007A27AD" w:rsidP="00BA636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8284E" w:rsidRPr="00BA636B">
        <w:rPr>
          <w:rFonts w:ascii="Times New Roman" w:hAnsi="Times New Roman" w:cs="Times New Roman"/>
          <w:sz w:val="24"/>
          <w:szCs w:val="24"/>
        </w:rPr>
        <w:t xml:space="preserve">Negative member behaviour, on the other hand, undermines group dynamics and lowers overall performance. It fosters conflict, undermines trust, and impedes effective communication </w:t>
      </w:r>
    </w:p>
    <w:p w14:paraId="2A074C50" w14:textId="77777777" w:rsidR="00B41F3D" w:rsidRDefault="00B41F3D" w:rsidP="00BA636B">
      <w:pPr>
        <w:spacing w:line="480" w:lineRule="auto"/>
        <w:rPr>
          <w:rFonts w:ascii="Times New Roman" w:hAnsi="Times New Roman" w:cs="Times New Roman"/>
          <w:sz w:val="24"/>
          <w:szCs w:val="24"/>
        </w:rPr>
      </w:pPr>
    </w:p>
    <w:p w14:paraId="37B931A5" w14:textId="459022E9" w:rsidR="00B41F3D" w:rsidRPr="00B41F3D" w:rsidRDefault="00B41F3D" w:rsidP="00B41F3D">
      <w:pPr>
        <w:pStyle w:val="ListParagraph"/>
        <w:numPr>
          <w:ilvl w:val="0"/>
          <w:numId w:val="1"/>
        </w:numPr>
        <w:spacing w:line="480" w:lineRule="auto"/>
        <w:rPr>
          <w:rFonts w:ascii="Times New Roman" w:hAnsi="Times New Roman" w:cs="Times New Roman"/>
          <w:sz w:val="24"/>
          <w:szCs w:val="24"/>
        </w:rPr>
      </w:pPr>
    </w:p>
    <w:p w14:paraId="046A2C93" w14:textId="750764F6" w:rsidR="0098284E" w:rsidRPr="00BA636B" w:rsidRDefault="0098284E" w:rsidP="00BA636B">
      <w:pPr>
        <w:spacing w:line="480" w:lineRule="auto"/>
        <w:rPr>
          <w:rFonts w:ascii="Times New Roman" w:hAnsi="Times New Roman" w:cs="Times New Roman"/>
          <w:sz w:val="24"/>
          <w:szCs w:val="24"/>
        </w:rPr>
      </w:pPr>
      <w:r w:rsidRPr="00BA636B">
        <w:rPr>
          <w:rFonts w:ascii="Times New Roman" w:hAnsi="Times New Roman" w:cs="Times New Roman"/>
          <w:sz w:val="24"/>
          <w:szCs w:val="24"/>
        </w:rPr>
        <w:t xml:space="preserve">and collaboration. </w:t>
      </w:r>
      <w:r w:rsidRPr="007A27AD">
        <w:rPr>
          <w:rFonts w:ascii="Times New Roman" w:hAnsi="Times New Roman" w:cs="Times New Roman"/>
          <w:i/>
          <w:iCs/>
          <w:sz w:val="24"/>
          <w:szCs w:val="24"/>
        </w:rPr>
        <w:t>Negative member behaviour</w:t>
      </w:r>
      <w:r w:rsidRPr="00BA636B">
        <w:rPr>
          <w:rFonts w:ascii="Times New Roman" w:hAnsi="Times New Roman" w:cs="Times New Roman"/>
          <w:sz w:val="24"/>
          <w:szCs w:val="24"/>
        </w:rPr>
        <w:t xml:space="preserve"> can reduce morale, reduce commitment, and possibly lead to group breakup </w:t>
      </w:r>
      <w:r w:rsidRPr="00BA636B">
        <w:rPr>
          <w:rFonts w:ascii="Times New Roman" w:hAnsi="Times New Roman" w:cs="Times New Roman"/>
          <w:i/>
          <w:iCs/>
          <w:sz w:val="24"/>
          <w:szCs w:val="24"/>
        </w:rPr>
        <w:t>(Dirks &amp; Skarlicki, 2009).</w:t>
      </w:r>
    </w:p>
    <w:p w14:paraId="239A30D6" w14:textId="7B26F4E9" w:rsidR="0098284E" w:rsidRPr="00BA636B" w:rsidRDefault="007E3721" w:rsidP="00BA636B">
      <w:pPr>
        <w:pStyle w:val="Heading2"/>
        <w:spacing w:line="480" w:lineRule="auto"/>
        <w:rPr>
          <w:rFonts w:ascii="Times New Roman" w:hAnsi="Times New Roman" w:cs="Times New Roman"/>
          <w:sz w:val="24"/>
          <w:szCs w:val="24"/>
        </w:rPr>
      </w:pPr>
      <w:r w:rsidRPr="00BA636B">
        <w:rPr>
          <w:rFonts w:ascii="Times New Roman" w:hAnsi="Times New Roman" w:cs="Times New Roman"/>
          <w:sz w:val="24"/>
          <w:szCs w:val="24"/>
        </w:rPr>
        <w:t xml:space="preserve">         </w:t>
      </w:r>
      <w:r w:rsidR="007A27AD">
        <w:rPr>
          <w:rFonts w:ascii="Times New Roman" w:hAnsi="Times New Roman" w:cs="Times New Roman"/>
          <w:sz w:val="24"/>
          <w:szCs w:val="24"/>
        </w:rPr>
        <w:t xml:space="preserve">  </w:t>
      </w:r>
      <w:r w:rsidRPr="00BA636B">
        <w:rPr>
          <w:rFonts w:ascii="Times New Roman" w:hAnsi="Times New Roman" w:cs="Times New Roman"/>
          <w:sz w:val="24"/>
          <w:szCs w:val="24"/>
        </w:rPr>
        <w:t xml:space="preserve"> </w:t>
      </w:r>
      <w:r w:rsidR="00790DA5">
        <w:rPr>
          <w:rFonts w:ascii="Times New Roman" w:hAnsi="Times New Roman" w:cs="Times New Roman"/>
          <w:sz w:val="24"/>
          <w:szCs w:val="24"/>
        </w:rPr>
        <w:t xml:space="preserve">      </w:t>
      </w:r>
      <w:r w:rsidR="0098284E" w:rsidRPr="00BA636B">
        <w:rPr>
          <w:rFonts w:ascii="Times New Roman" w:hAnsi="Times New Roman" w:cs="Times New Roman"/>
          <w:color w:val="auto"/>
          <w:sz w:val="24"/>
          <w:szCs w:val="24"/>
        </w:rPr>
        <w:t>Factors Influencing Member Behaviour</w:t>
      </w:r>
    </w:p>
    <w:p w14:paraId="6BD615BE" w14:textId="4C257CCF" w:rsidR="0098284E" w:rsidRPr="00BA636B" w:rsidRDefault="007E3721" w:rsidP="00BA636B">
      <w:pPr>
        <w:spacing w:line="480" w:lineRule="auto"/>
        <w:rPr>
          <w:rFonts w:ascii="Times New Roman" w:hAnsi="Times New Roman" w:cs="Times New Roman"/>
          <w:color w:val="374151"/>
          <w:sz w:val="24"/>
          <w:szCs w:val="24"/>
          <w:shd w:val="clear" w:color="auto" w:fill="F7F7F8"/>
        </w:rPr>
      </w:pPr>
      <w:r w:rsidRPr="00BA636B">
        <w:rPr>
          <w:rFonts w:ascii="Times New Roman" w:hAnsi="Times New Roman" w:cs="Times New Roman"/>
          <w:color w:val="374151"/>
          <w:sz w:val="24"/>
          <w:szCs w:val="24"/>
          <w:shd w:val="clear" w:color="auto" w:fill="F7F7F8"/>
        </w:rPr>
        <w:t xml:space="preserve">       </w:t>
      </w:r>
      <w:r w:rsidR="00725026" w:rsidRPr="00BA636B">
        <w:rPr>
          <w:rFonts w:ascii="Times New Roman" w:hAnsi="Times New Roman" w:cs="Times New Roman"/>
          <w:color w:val="374151"/>
          <w:sz w:val="24"/>
          <w:szCs w:val="24"/>
          <w:shd w:val="clear" w:color="auto" w:fill="F7F7F8"/>
        </w:rPr>
        <w:t xml:space="preserve">Several factors influence </w:t>
      </w:r>
      <w:r w:rsidR="00725026" w:rsidRPr="007A27AD">
        <w:rPr>
          <w:rFonts w:ascii="Times New Roman" w:hAnsi="Times New Roman" w:cs="Times New Roman"/>
          <w:i/>
          <w:iCs/>
          <w:color w:val="374151"/>
          <w:sz w:val="24"/>
          <w:szCs w:val="24"/>
          <w:shd w:val="clear" w:color="auto" w:fill="F7F7F8"/>
        </w:rPr>
        <w:t>member behavior</w:t>
      </w:r>
      <w:r w:rsidR="00725026" w:rsidRPr="00BA636B">
        <w:rPr>
          <w:rFonts w:ascii="Times New Roman" w:hAnsi="Times New Roman" w:cs="Times New Roman"/>
          <w:color w:val="374151"/>
          <w:sz w:val="24"/>
          <w:szCs w:val="24"/>
          <w:shd w:val="clear" w:color="auto" w:fill="F7F7F8"/>
        </w:rPr>
        <w:t xml:space="preserve"> within a group setting. These include individual characteristics, group norms, situational factors, and leadership styles. Individual characteristics, such as personality traits, values, and attitudes, influence how members behave in a group. Group norms and expectations also shape member behavior, as individuals tend to conform to group standards. Situational factors, such as time pressure or task complexity, may influence how members behave. Moreover, leadership styles and behaviors significantly impact member behavior, as leaders shape the group climate and set expectations (</w:t>
      </w:r>
      <w:r w:rsidR="00725026" w:rsidRPr="00BA636B">
        <w:rPr>
          <w:rFonts w:ascii="Times New Roman" w:hAnsi="Times New Roman" w:cs="Times New Roman"/>
          <w:i/>
          <w:iCs/>
          <w:color w:val="374151"/>
          <w:sz w:val="24"/>
          <w:szCs w:val="24"/>
          <w:shd w:val="clear" w:color="auto" w:fill="F7F7F8"/>
        </w:rPr>
        <w:t>Kozlowski &amp; Ilgen, 2006).</w:t>
      </w:r>
    </w:p>
    <w:p w14:paraId="2FD13231" w14:textId="116A0E8F" w:rsidR="00725026" w:rsidRPr="00BA636B" w:rsidRDefault="007E3721" w:rsidP="00BA636B">
      <w:pPr>
        <w:pStyle w:val="Heading2"/>
        <w:spacing w:line="480" w:lineRule="auto"/>
        <w:rPr>
          <w:rFonts w:ascii="Times New Roman" w:hAnsi="Times New Roman" w:cs="Times New Roman"/>
          <w:sz w:val="24"/>
          <w:szCs w:val="24"/>
          <w:shd w:val="clear" w:color="auto" w:fill="F7F7F8"/>
        </w:rPr>
      </w:pPr>
      <w:r w:rsidRPr="00BA636B">
        <w:rPr>
          <w:rFonts w:ascii="Times New Roman" w:hAnsi="Times New Roman" w:cs="Times New Roman"/>
          <w:sz w:val="24"/>
          <w:szCs w:val="24"/>
          <w:shd w:val="clear" w:color="auto" w:fill="F7F7F8"/>
        </w:rPr>
        <w:t xml:space="preserve">         </w:t>
      </w:r>
      <w:r w:rsidR="007A27AD">
        <w:rPr>
          <w:rFonts w:ascii="Times New Roman" w:hAnsi="Times New Roman" w:cs="Times New Roman"/>
          <w:sz w:val="24"/>
          <w:szCs w:val="24"/>
          <w:shd w:val="clear" w:color="auto" w:fill="F7F7F8"/>
        </w:rPr>
        <w:t xml:space="preserve">  </w:t>
      </w:r>
      <w:r w:rsidRPr="00BA636B">
        <w:rPr>
          <w:rFonts w:ascii="Times New Roman" w:hAnsi="Times New Roman" w:cs="Times New Roman"/>
          <w:sz w:val="24"/>
          <w:szCs w:val="24"/>
          <w:shd w:val="clear" w:color="auto" w:fill="F7F7F8"/>
        </w:rPr>
        <w:t xml:space="preserve"> </w:t>
      </w:r>
      <w:r w:rsidR="00790DA5">
        <w:rPr>
          <w:rFonts w:ascii="Times New Roman" w:hAnsi="Times New Roman" w:cs="Times New Roman"/>
          <w:sz w:val="24"/>
          <w:szCs w:val="24"/>
          <w:shd w:val="clear" w:color="auto" w:fill="F7F7F8"/>
        </w:rPr>
        <w:t xml:space="preserve">       </w:t>
      </w:r>
      <w:r w:rsidR="00725026" w:rsidRPr="00BA636B">
        <w:rPr>
          <w:rFonts w:ascii="Times New Roman" w:hAnsi="Times New Roman" w:cs="Times New Roman"/>
          <w:color w:val="auto"/>
          <w:sz w:val="24"/>
          <w:szCs w:val="24"/>
          <w:shd w:val="clear" w:color="auto" w:fill="F7F7F8"/>
        </w:rPr>
        <w:t>Strategies to Promote Positive Member Behaviour</w:t>
      </w:r>
    </w:p>
    <w:p w14:paraId="4E38ACF9" w14:textId="17FF9745" w:rsidR="00725026" w:rsidRPr="00BA636B" w:rsidRDefault="007E3721" w:rsidP="00BA636B">
      <w:pPr>
        <w:spacing w:line="480" w:lineRule="auto"/>
        <w:rPr>
          <w:rFonts w:ascii="Times New Roman" w:hAnsi="Times New Roman" w:cs="Times New Roman"/>
          <w:color w:val="374151"/>
          <w:sz w:val="24"/>
          <w:szCs w:val="24"/>
          <w:shd w:val="clear" w:color="auto" w:fill="F7F7F8"/>
        </w:rPr>
      </w:pPr>
      <w:r w:rsidRPr="00BA636B">
        <w:rPr>
          <w:rFonts w:ascii="Times New Roman" w:hAnsi="Times New Roman" w:cs="Times New Roman"/>
          <w:color w:val="374151"/>
          <w:sz w:val="24"/>
          <w:szCs w:val="24"/>
          <w:shd w:val="clear" w:color="auto" w:fill="F7F7F8"/>
        </w:rPr>
        <w:t xml:space="preserve">       </w:t>
      </w:r>
      <w:r w:rsidR="00725026" w:rsidRPr="00BA636B">
        <w:rPr>
          <w:rFonts w:ascii="Times New Roman" w:hAnsi="Times New Roman" w:cs="Times New Roman"/>
          <w:color w:val="374151"/>
          <w:sz w:val="24"/>
          <w:szCs w:val="24"/>
          <w:shd w:val="clear" w:color="auto" w:fill="F7F7F8"/>
        </w:rPr>
        <w:t xml:space="preserve">In order to achieve </w:t>
      </w:r>
      <w:r w:rsidR="00725026" w:rsidRPr="007A27AD">
        <w:rPr>
          <w:rFonts w:ascii="Times New Roman" w:hAnsi="Times New Roman" w:cs="Times New Roman"/>
          <w:color w:val="374151"/>
          <w:sz w:val="24"/>
          <w:szCs w:val="24"/>
          <w:shd w:val="clear" w:color="auto" w:fill="F7F7F8"/>
        </w:rPr>
        <w:t>positive member behaviour</w:t>
      </w:r>
      <w:r w:rsidR="00725026" w:rsidRPr="00BA636B">
        <w:rPr>
          <w:rFonts w:ascii="Times New Roman" w:hAnsi="Times New Roman" w:cs="Times New Roman"/>
          <w:color w:val="374151"/>
          <w:sz w:val="24"/>
          <w:szCs w:val="24"/>
          <w:shd w:val="clear" w:color="auto" w:fill="F7F7F8"/>
        </w:rPr>
        <w:t xml:space="preserve"> both leaders and group members ought to apply the following (a) establish clear goals and expectations for the </w:t>
      </w:r>
      <w:proofErr w:type="gramStart"/>
      <w:r w:rsidR="00725026" w:rsidRPr="00BA636B">
        <w:rPr>
          <w:rFonts w:ascii="Times New Roman" w:hAnsi="Times New Roman" w:cs="Times New Roman"/>
          <w:color w:val="374151"/>
          <w:sz w:val="24"/>
          <w:szCs w:val="24"/>
          <w:shd w:val="clear" w:color="auto" w:fill="F7F7F8"/>
        </w:rPr>
        <w:t>group,(</w:t>
      </w:r>
      <w:proofErr w:type="gramEnd"/>
      <w:r w:rsidR="00725026" w:rsidRPr="00BA636B">
        <w:rPr>
          <w:rFonts w:ascii="Times New Roman" w:hAnsi="Times New Roman" w:cs="Times New Roman"/>
          <w:color w:val="374151"/>
          <w:sz w:val="24"/>
          <w:szCs w:val="24"/>
          <w:shd w:val="clear" w:color="auto" w:fill="F7F7F8"/>
        </w:rPr>
        <w:t xml:space="preserve">b)foster an inclusive and supportive group climate,(c)encourage open and </w:t>
      </w:r>
      <w:proofErr w:type="spellStart"/>
      <w:r w:rsidR="00725026" w:rsidRPr="00BA636B">
        <w:rPr>
          <w:rFonts w:ascii="Times New Roman" w:hAnsi="Times New Roman" w:cs="Times New Roman"/>
          <w:color w:val="374151"/>
          <w:sz w:val="24"/>
          <w:szCs w:val="24"/>
          <w:shd w:val="clear" w:color="auto" w:fill="F7F7F8"/>
        </w:rPr>
        <w:t>respectiful</w:t>
      </w:r>
      <w:proofErr w:type="spellEnd"/>
      <w:r w:rsidR="00725026" w:rsidRPr="00BA636B">
        <w:rPr>
          <w:rFonts w:ascii="Times New Roman" w:hAnsi="Times New Roman" w:cs="Times New Roman"/>
          <w:color w:val="374151"/>
          <w:sz w:val="24"/>
          <w:szCs w:val="24"/>
          <w:shd w:val="clear" w:color="auto" w:fill="F7F7F8"/>
        </w:rPr>
        <w:t xml:space="preserve"> </w:t>
      </w:r>
      <w:proofErr w:type="spellStart"/>
      <w:r w:rsidR="00725026" w:rsidRPr="00BA636B">
        <w:rPr>
          <w:rFonts w:ascii="Times New Roman" w:hAnsi="Times New Roman" w:cs="Times New Roman"/>
          <w:color w:val="374151"/>
          <w:sz w:val="24"/>
          <w:szCs w:val="24"/>
          <w:shd w:val="clear" w:color="auto" w:fill="F7F7F8"/>
        </w:rPr>
        <w:t>communication,and</w:t>
      </w:r>
      <w:proofErr w:type="spellEnd"/>
      <w:r w:rsidR="00725026" w:rsidRPr="00BA636B">
        <w:rPr>
          <w:rFonts w:ascii="Times New Roman" w:hAnsi="Times New Roman" w:cs="Times New Roman"/>
          <w:color w:val="374151"/>
          <w:sz w:val="24"/>
          <w:szCs w:val="24"/>
          <w:shd w:val="clear" w:color="auto" w:fill="F7F7F8"/>
        </w:rPr>
        <w:t xml:space="preserve"> (d)address conflicts promptly and constructive.</w:t>
      </w:r>
    </w:p>
    <w:p w14:paraId="2568F39C" w14:textId="418232E1" w:rsidR="00725026" w:rsidRPr="00BA636B" w:rsidRDefault="007E3721" w:rsidP="00BA636B">
      <w:pPr>
        <w:pStyle w:val="Heading2"/>
        <w:spacing w:line="480" w:lineRule="auto"/>
        <w:rPr>
          <w:rFonts w:ascii="Times New Roman" w:hAnsi="Times New Roman" w:cs="Times New Roman"/>
          <w:color w:val="auto"/>
          <w:sz w:val="24"/>
          <w:szCs w:val="24"/>
          <w:shd w:val="clear" w:color="auto" w:fill="F7F7F8"/>
        </w:rPr>
      </w:pPr>
      <w:r w:rsidRPr="00BA636B">
        <w:rPr>
          <w:rFonts w:ascii="Times New Roman" w:hAnsi="Times New Roman" w:cs="Times New Roman"/>
          <w:color w:val="auto"/>
          <w:sz w:val="24"/>
          <w:szCs w:val="24"/>
          <w:shd w:val="clear" w:color="auto" w:fill="F7F7F8"/>
        </w:rPr>
        <w:t xml:space="preserve">                                                           </w:t>
      </w:r>
      <w:r w:rsidR="00B822D8" w:rsidRPr="00BA636B">
        <w:rPr>
          <w:rFonts w:ascii="Times New Roman" w:hAnsi="Times New Roman" w:cs="Times New Roman"/>
          <w:color w:val="auto"/>
          <w:sz w:val="24"/>
          <w:szCs w:val="24"/>
          <w:shd w:val="clear" w:color="auto" w:fill="F7F7F8"/>
        </w:rPr>
        <w:t>Conclusion</w:t>
      </w:r>
    </w:p>
    <w:p w14:paraId="10BAC54F" w14:textId="77777777" w:rsidR="00B41F3D" w:rsidRDefault="00790DA5" w:rsidP="00BA636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822D8" w:rsidRPr="00BA636B">
        <w:rPr>
          <w:rFonts w:ascii="Times New Roman" w:hAnsi="Times New Roman" w:cs="Times New Roman"/>
          <w:sz w:val="24"/>
          <w:szCs w:val="24"/>
        </w:rPr>
        <w:t xml:space="preserve">Member behaviour has a substantial impact on </w:t>
      </w:r>
      <w:r w:rsidR="00B822D8" w:rsidRPr="00790DA5">
        <w:rPr>
          <w:rFonts w:ascii="Times New Roman" w:hAnsi="Times New Roman" w:cs="Times New Roman"/>
          <w:i/>
          <w:iCs/>
          <w:sz w:val="24"/>
          <w:szCs w:val="24"/>
        </w:rPr>
        <w:t>group dynamics</w:t>
      </w:r>
      <w:r w:rsidR="00B822D8" w:rsidRPr="00BA636B">
        <w:rPr>
          <w:rFonts w:ascii="Times New Roman" w:hAnsi="Times New Roman" w:cs="Times New Roman"/>
          <w:sz w:val="24"/>
          <w:szCs w:val="24"/>
        </w:rPr>
        <w:t xml:space="preserve"> and outcomes. Positive member behaviour improves group cohesion, trust, and performance, whereas bad </w:t>
      </w:r>
      <w:r w:rsidR="00B822D8" w:rsidRPr="00790DA5">
        <w:rPr>
          <w:rFonts w:ascii="Times New Roman" w:hAnsi="Times New Roman" w:cs="Times New Roman"/>
          <w:i/>
          <w:iCs/>
          <w:sz w:val="24"/>
          <w:szCs w:val="24"/>
        </w:rPr>
        <w:t>member behaviour</w:t>
      </w:r>
      <w:r w:rsidR="00B822D8" w:rsidRPr="00BA636B">
        <w:rPr>
          <w:rFonts w:ascii="Times New Roman" w:hAnsi="Times New Roman" w:cs="Times New Roman"/>
          <w:sz w:val="24"/>
          <w:szCs w:val="24"/>
        </w:rPr>
        <w:t xml:space="preserve"> degrades group functioning and performance. Understanding the elements that influence member behaviour and putting methods in place to promote positive behaviour are critical for developing productive and harmonious group environments. Groups can </w:t>
      </w:r>
      <w:proofErr w:type="spellStart"/>
      <w:r w:rsidR="00B822D8" w:rsidRPr="00BA636B">
        <w:rPr>
          <w:rFonts w:ascii="Times New Roman" w:hAnsi="Times New Roman" w:cs="Times New Roman"/>
          <w:sz w:val="24"/>
          <w:szCs w:val="24"/>
        </w:rPr>
        <w:t>maximise</w:t>
      </w:r>
      <w:proofErr w:type="spellEnd"/>
      <w:r w:rsidR="00B822D8" w:rsidRPr="00BA636B">
        <w:rPr>
          <w:rFonts w:ascii="Times New Roman" w:hAnsi="Times New Roman" w:cs="Times New Roman"/>
          <w:sz w:val="24"/>
          <w:szCs w:val="24"/>
        </w:rPr>
        <w:t xml:space="preserve"> </w:t>
      </w:r>
    </w:p>
    <w:p w14:paraId="188F5F06" w14:textId="10F74BF7" w:rsidR="00B41F3D" w:rsidRPr="00B41F3D" w:rsidRDefault="00B41F3D" w:rsidP="00B41F3D">
      <w:pPr>
        <w:pStyle w:val="ListParagraph"/>
        <w:numPr>
          <w:ilvl w:val="0"/>
          <w:numId w:val="1"/>
        </w:numPr>
        <w:spacing w:line="480" w:lineRule="auto"/>
        <w:rPr>
          <w:rFonts w:ascii="Times New Roman" w:hAnsi="Times New Roman" w:cs="Times New Roman"/>
          <w:sz w:val="24"/>
          <w:szCs w:val="24"/>
        </w:rPr>
      </w:pPr>
    </w:p>
    <w:p w14:paraId="158D5B7C" w14:textId="68301B2C" w:rsidR="00725026" w:rsidRPr="00BA636B" w:rsidRDefault="00B822D8" w:rsidP="00BA636B">
      <w:pPr>
        <w:spacing w:line="480" w:lineRule="auto"/>
        <w:rPr>
          <w:rFonts w:ascii="Times New Roman" w:hAnsi="Times New Roman" w:cs="Times New Roman"/>
          <w:sz w:val="24"/>
          <w:szCs w:val="24"/>
        </w:rPr>
      </w:pPr>
      <w:r w:rsidRPr="00BA636B">
        <w:rPr>
          <w:rFonts w:ascii="Times New Roman" w:hAnsi="Times New Roman" w:cs="Times New Roman"/>
          <w:sz w:val="24"/>
          <w:szCs w:val="24"/>
        </w:rPr>
        <w:t>their potential and produce successful outcomes by nurturing positive member behaviours and effectively addressing bad behaviours.</w:t>
      </w:r>
    </w:p>
    <w:p w14:paraId="3EF0C2DF" w14:textId="77777777" w:rsidR="007E3721" w:rsidRPr="00BA636B" w:rsidRDefault="007E3721" w:rsidP="00BA636B">
      <w:pPr>
        <w:spacing w:line="480" w:lineRule="auto"/>
        <w:rPr>
          <w:rFonts w:ascii="Times New Roman" w:hAnsi="Times New Roman" w:cs="Times New Roman"/>
          <w:sz w:val="24"/>
          <w:szCs w:val="24"/>
        </w:rPr>
      </w:pPr>
    </w:p>
    <w:p w14:paraId="411D0574" w14:textId="77777777" w:rsidR="007E3721" w:rsidRPr="00BA636B" w:rsidRDefault="007E3721" w:rsidP="00BA636B">
      <w:pPr>
        <w:spacing w:line="480" w:lineRule="auto"/>
        <w:rPr>
          <w:rFonts w:ascii="Times New Roman" w:hAnsi="Times New Roman" w:cs="Times New Roman"/>
          <w:sz w:val="24"/>
          <w:szCs w:val="24"/>
        </w:rPr>
      </w:pPr>
    </w:p>
    <w:p w14:paraId="63823BB1" w14:textId="553FEAD1" w:rsidR="00B41F3D" w:rsidRDefault="00B41F3D" w:rsidP="00B41F3D">
      <w:pPr>
        <w:pStyle w:val="Heading2"/>
        <w:spacing w:line="480" w:lineRule="auto"/>
        <w:ind w:left="10502"/>
        <w:rPr>
          <w:rFonts w:ascii="Times New Roman" w:hAnsi="Times New Roman" w:cs="Times New Roman"/>
          <w:color w:val="auto"/>
          <w:sz w:val="24"/>
          <w:szCs w:val="24"/>
        </w:rPr>
      </w:pPr>
    </w:p>
    <w:p w14:paraId="1EEAAD2C" w14:textId="77777777" w:rsidR="00B41F3D" w:rsidRDefault="00B41F3D" w:rsidP="00BA636B">
      <w:pPr>
        <w:pStyle w:val="Heading2"/>
        <w:spacing w:line="480" w:lineRule="auto"/>
        <w:rPr>
          <w:rFonts w:ascii="Times New Roman" w:hAnsi="Times New Roman" w:cs="Times New Roman"/>
          <w:color w:val="auto"/>
          <w:sz w:val="24"/>
          <w:szCs w:val="24"/>
        </w:rPr>
      </w:pPr>
    </w:p>
    <w:p w14:paraId="6AAAA41D" w14:textId="77777777" w:rsidR="00B41F3D" w:rsidRDefault="00B41F3D" w:rsidP="00BA636B">
      <w:pPr>
        <w:pStyle w:val="Heading2"/>
        <w:spacing w:line="480" w:lineRule="auto"/>
        <w:rPr>
          <w:rFonts w:ascii="Times New Roman" w:hAnsi="Times New Roman" w:cs="Times New Roman"/>
          <w:color w:val="auto"/>
          <w:sz w:val="24"/>
          <w:szCs w:val="24"/>
        </w:rPr>
      </w:pPr>
    </w:p>
    <w:p w14:paraId="16D1EBA9" w14:textId="77777777" w:rsidR="00B41F3D" w:rsidRDefault="00B41F3D" w:rsidP="00BA636B">
      <w:pPr>
        <w:pStyle w:val="Heading2"/>
        <w:spacing w:line="480" w:lineRule="auto"/>
        <w:rPr>
          <w:rFonts w:ascii="Times New Roman" w:hAnsi="Times New Roman" w:cs="Times New Roman"/>
          <w:color w:val="auto"/>
          <w:sz w:val="24"/>
          <w:szCs w:val="24"/>
        </w:rPr>
      </w:pPr>
    </w:p>
    <w:p w14:paraId="570D8F5D" w14:textId="77777777" w:rsidR="00B41F3D" w:rsidRDefault="00B41F3D" w:rsidP="00BA636B">
      <w:pPr>
        <w:pStyle w:val="Heading2"/>
        <w:spacing w:line="480" w:lineRule="auto"/>
        <w:rPr>
          <w:rFonts w:ascii="Times New Roman" w:hAnsi="Times New Roman" w:cs="Times New Roman"/>
          <w:color w:val="auto"/>
          <w:sz w:val="24"/>
          <w:szCs w:val="24"/>
        </w:rPr>
      </w:pPr>
    </w:p>
    <w:p w14:paraId="7D245E51" w14:textId="77777777" w:rsidR="00B41F3D" w:rsidRDefault="00B41F3D" w:rsidP="00BA636B">
      <w:pPr>
        <w:pStyle w:val="Heading2"/>
        <w:spacing w:line="480" w:lineRule="auto"/>
        <w:rPr>
          <w:rFonts w:ascii="Times New Roman" w:hAnsi="Times New Roman" w:cs="Times New Roman"/>
          <w:color w:val="auto"/>
          <w:sz w:val="24"/>
          <w:szCs w:val="24"/>
        </w:rPr>
      </w:pPr>
    </w:p>
    <w:p w14:paraId="6A6CA2D1" w14:textId="77777777" w:rsidR="00B41F3D" w:rsidRDefault="00B41F3D" w:rsidP="00BA636B">
      <w:pPr>
        <w:pStyle w:val="Heading2"/>
        <w:spacing w:line="480" w:lineRule="auto"/>
        <w:rPr>
          <w:rFonts w:ascii="Times New Roman" w:hAnsi="Times New Roman" w:cs="Times New Roman"/>
          <w:color w:val="auto"/>
          <w:sz w:val="24"/>
          <w:szCs w:val="24"/>
        </w:rPr>
      </w:pPr>
    </w:p>
    <w:p w14:paraId="2EBE455A" w14:textId="77777777" w:rsidR="00B41F3D" w:rsidRDefault="00B41F3D" w:rsidP="00BA636B">
      <w:pPr>
        <w:pStyle w:val="Heading2"/>
        <w:spacing w:line="480" w:lineRule="auto"/>
        <w:rPr>
          <w:rFonts w:ascii="Times New Roman" w:hAnsi="Times New Roman" w:cs="Times New Roman"/>
          <w:color w:val="auto"/>
          <w:sz w:val="24"/>
          <w:szCs w:val="24"/>
        </w:rPr>
      </w:pPr>
    </w:p>
    <w:p w14:paraId="02281754" w14:textId="77777777" w:rsidR="00B41F3D" w:rsidRDefault="00B41F3D" w:rsidP="00BA636B">
      <w:pPr>
        <w:pStyle w:val="Heading2"/>
        <w:spacing w:line="480" w:lineRule="auto"/>
        <w:rPr>
          <w:rFonts w:ascii="Times New Roman" w:hAnsi="Times New Roman" w:cs="Times New Roman"/>
          <w:color w:val="auto"/>
          <w:sz w:val="24"/>
          <w:szCs w:val="24"/>
        </w:rPr>
      </w:pPr>
    </w:p>
    <w:p w14:paraId="25CA8BAD" w14:textId="77777777" w:rsidR="00B41F3D" w:rsidRDefault="00B41F3D" w:rsidP="00BA636B">
      <w:pPr>
        <w:pStyle w:val="Heading2"/>
        <w:spacing w:line="480" w:lineRule="auto"/>
        <w:rPr>
          <w:rFonts w:ascii="Times New Roman" w:hAnsi="Times New Roman" w:cs="Times New Roman"/>
          <w:color w:val="auto"/>
          <w:sz w:val="24"/>
          <w:szCs w:val="24"/>
        </w:rPr>
      </w:pPr>
    </w:p>
    <w:p w14:paraId="4BD2B962" w14:textId="77777777" w:rsidR="00B41F3D" w:rsidRDefault="00B41F3D" w:rsidP="00BA636B">
      <w:pPr>
        <w:pStyle w:val="Heading2"/>
        <w:spacing w:line="480" w:lineRule="auto"/>
        <w:rPr>
          <w:rFonts w:ascii="Times New Roman" w:hAnsi="Times New Roman" w:cs="Times New Roman"/>
          <w:color w:val="auto"/>
          <w:sz w:val="24"/>
          <w:szCs w:val="24"/>
        </w:rPr>
      </w:pPr>
    </w:p>
    <w:p w14:paraId="7C479185" w14:textId="77777777" w:rsidR="00B41F3D" w:rsidRPr="00B41F3D" w:rsidRDefault="00B41F3D" w:rsidP="00B41F3D"/>
    <w:p w14:paraId="4F0A7969" w14:textId="26F48C37" w:rsidR="00BA636B" w:rsidRPr="00BA636B" w:rsidRDefault="00BA636B" w:rsidP="00BA636B">
      <w:pPr>
        <w:pStyle w:val="Heading2"/>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00B41F3D">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BA636B">
        <w:rPr>
          <w:rFonts w:ascii="Times New Roman" w:hAnsi="Times New Roman" w:cs="Times New Roman"/>
          <w:color w:val="auto"/>
          <w:sz w:val="24"/>
          <w:szCs w:val="24"/>
        </w:rPr>
        <w:t>References</w:t>
      </w:r>
    </w:p>
    <w:p w14:paraId="3DB4D41A" w14:textId="5FE08F41" w:rsidR="00BA636B" w:rsidRPr="00BA636B" w:rsidRDefault="007E3721" w:rsidP="00BA636B">
      <w:pPr>
        <w:pStyle w:val="Heading2"/>
        <w:spacing w:line="480" w:lineRule="auto"/>
        <w:rPr>
          <w:rFonts w:ascii="Times New Roman" w:hAnsi="Times New Roman" w:cs="Times New Roman"/>
          <w:sz w:val="24"/>
          <w:szCs w:val="24"/>
        </w:rPr>
      </w:pPr>
      <w:r w:rsidRPr="00BA636B">
        <w:rPr>
          <w:rFonts w:ascii="Times New Roman" w:hAnsi="Times New Roman" w:cs="Times New Roman"/>
          <w:sz w:val="24"/>
          <w:szCs w:val="24"/>
        </w:rPr>
        <w:t xml:space="preserve">                                   </w:t>
      </w:r>
    </w:p>
    <w:p w14:paraId="6701C814" w14:textId="47DE549D" w:rsidR="00B822D8" w:rsidRPr="00BA636B" w:rsidRDefault="00790DA5" w:rsidP="00BA636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line="480" w:lineRule="auto"/>
        <w:rPr>
          <w:i/>
          <w:iCs/>
          <w:color w:val="374151"/>
        </w:rPr>
      </w:pPr>
      <w:r>
        <w:rPr>
          <w:i/>
          <w:iCs/>
          <w:color w:val="374151"/>
        </w:rPr>
        <w:t xml:space="preserve">         </w:t>
      </w:r>
      <w:r w:rsidR="00B822D8" w:rsidRPr="00BA636B">
        <w:rPr>
          <w:i/>
          <w:iCs/>
          <w:color w:val="374151"/>
        </w:rPr>
        <w:t>Dirks, K. T., &amp; Skarlicki, D. P. (2009). Theories and research on trust in organizations. In J. Greenberg &amp; M. S. Edwards (Eds.), The Handbook of Organizational Justice (pp. 218-245). Routledge.</w:t>
      </w:r>
    </w:p>
    <w:p w14:paraId="4A659E07" w14:textId="18C95701" w:rsidR="00B822D8" w:rsidRPr="00BA636B" w:rsidRDefault="00790DA5" w:rsidP="00BA636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line="480" w:lineRule="auto"/>
        <w:rPr>
          <w:i/>
          <w:iCs/>
          <w:color w:val="374151"/>
        </w:rPr>
      </w:pPr>
      <w:r>
        <w:rPr>
          <w:i/>
          <w:iCs/>
          <w:color w:val="374151"/>
        </w:rPr>
        <w:t xml:space="preserve">       </w:t>
      </w:r>
      <w:r w:rsidR="00B822D8" w:rsidRPr="00BA636B">
        <w:rPr>
          <w:i/>
          <w:iCs/>
          <w:color w:val="374151"/>
        </w:rPr>
        <w:t>Homan, A. C., Hollenbeck, J. R., Humphrey, S. E., van Knippenberg, D., &amp; Ilgen, D. R. (2008). Leadership emergence in autonomous work teams: Antecedents and outcomes. Personnel Psychology, 61(2), 313-340.</w:t>
      </w:r>
    </w:p>
    <w:p w14:paraId="376C4890" w14:textId="3F478565" w:rsidR="00B822D8" w:rsidRPr="00BA636B" w:rsidRDefault="00790DA5" w:rsidP="00BA636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line="480" w:lineRule="auto"/>
        <w:rPr>
          <w:i/>
          <w:iCs/>
          <w:color w:val="374151"/>
        </w:rPr>
      </w:pPr>
      <w:r>
        <w:rPr>
          <w:i/>
          <w:iCs/>
          <w:color w:val="374151"/>
        </w:rPr>
        <w:t xml:space="preserve">       </w:t>
      </w:r>
      <w:r w:rsidR="00B822D8" w:rsidRPr="00BA636B">
        <w:rPr>
          <w:i/>
          <w:iCs/>
          <w:color w:val="374151"/>
        </w:rPr>
        <w:t>Johnson, D. W., &amp; Johnson, R. T. (2013). Joining together: Group theory and group skills (12th ed.). Pearson.</w:t>
      </w:r>
    </w:p>
    <w:p w14:paraId="502883DE" w14:textId="1310567E" w:rsidR="00B822D8" w:rsidRPr="00BA636B" w:rsidRDefault="00790DA5" w:rsidP="00BA636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line="480" w:lineRule="auto"/>
        <w:rPr>
          <w:i/>
          <w:iCs/>
          <w:color w:val="374151"/>
        </w:rPr>
      </w:pPr>
      <w:r>
        <w:rPr>
          <w:i/>
          <w:iCs/>
          <w:color w:val="374151"/>
        </w:rPr>
        <w:t xml:space="preserve">       </w:t>
      </w:r>
      <w:r w:rsidR="00B822D8" w:rsidRPr="00BA636B">
        <w:rPr>
          <w:i/>
          <w:iCs/>
          <w:color w:val="374151"/>
        </w:rPr>
        <w:t>Kozlowski, S. W. J., &amp; Ilgen, D. R. (2006). Enhancing the effectiveness of work groups and teams. Psychological Science in the Public Interest, 7(3), 77-124.</w:t>
      </w:r>
    </w:p>
    <w:p w14:paraId="3D57C765" w14:textId="7AFBCE4D" w:rsidR="00B822D8" w:rsidRPr="00BA636B" w:rsidRDefault="00790DA5" w:rsidP="00BA636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line="480" w:lineRule="auto"/>
        <w:rPr>
          <w:i/>
          <w:iCs/>
          <w:color w:val="374151"/>
        </w:rPr>
      </w:pPr>
      <w:r>
        <w:rPr>
          <w:i/>
          <w:iCs/>
          <w:color w:val="374151"/>
        </w:rPr>
        <w:t xml:space="preserve">       </w:t>
      </w:r>
      <w:r w:rsidR="00B822D8" w:rsidRPr="00BA636B">
        <w:rPr>
          <w:i/>
          <w:iCs/>
          <w:color w:val="374151"/>
        </w:rPr>
        <w:t>Sonnentag, S., Volmer, J., &amp; Spychala, A. (2008). Job performance. In J. Barling &amp; C. L. Cooper (Eds.), The SAGE Handbook of Organizational Behavior: Volume 1: Micro Approaches (pp. 327-342). Sage Publications.</w:t>
      </w:r>
    </w:p>
    <w:p w14:paraId="6E6478F5" w14:textId="77777777" w:rsidR="00B822D8" w:rsidRPr="00BA636B" w:rsidRDefault="00B822D8" w:rsidP="00F112CA">
      <w:pPr>
        <w:rPr>
          <w:rFonts w:ascii="Times New Roman" w:hAnsi="Times New Roman" w:cs="Times New Roman"/>
          <w:sz w:val="24"/>
          <w:szCs w:val="24"/>
        </w:rPr>
      </w:pPr>
    </w:p>
    <w:sectPr w:rsidR="00B822D8" w:rsidRPr="00BA6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77D22"/>
    <w:multiLevelType w:val="hybridMultilevel"/>
    <w:tmpl w:val="30FA2F86"/>
    <w:lvl w:ilvl="0" w:tplc="0409000F">
      <w:start w:val="1"/>
      <w:numFmt w:val="decimal"/>
      <w:lvlText w:val="%1."/>
      <w:lvlJc w:val="left"/>
      <w:pPr>
        <w:ind w:left="10502" w:hanging="360"/>
      </w:pPr>
    </w:lvl>
    <w:lvl w:ilvl="1" w:tplc="04090019" w:tentative="1">
      <w:start w:val="1"/>
      <w:numFmt w:val="lowerLetter"/>
      <w:lvlText w:val="%2."/>
      <w:lvlJc w:val="left"/>
      <w:pPr>
        <w:ind w:left="11222" w:hanging="360"/>
      </w:pPr>
    </w:lvl>
    <w:lvl w:ilvl="2" w:tplc="0409001B" w:tentative="1">
      <w:start w:val="1"/>
      <w:numFmt w:val="lowerRoman"/>
      <w:lvlText w:val="%3."/>
      <w:lvlJc w:val="right"/>
      <w:pPr>
        <w:ind w:left="11942" w:hanging="180"/>
      </w:pPr>
    </w:lvl>
    <w:lvl w:ilvl="3" w:tplc="0409000F" w:tentative="1">
      <w:start w:val="1"/>
      <w:numFmt w:val="decimal"/>
      <w:lvlText w:val="%4."/>
      <w:lvlJc w:val="left"/>
      <w:pPr>
        <w:ind w:left="12662" w:hanging="360"/>
      </w:pPr>
    </w:lvl>
    <w:lvl w:ilvl="4" w:tplc="04090019" w:tentative="1">
      <w:start w:val="1"/>
      <w:numFmt w:val="lowerLetter"/>
      <w:lvlText w:val="%5."/>
      <w:lvlJc w:val="left"/>
      <w:pPr>
        <w:ind w:left="13382" w:hanging="360"/>
      </w:pPr>
    </w:lvl>
    <w:lvl w:ilvl="5" w:tplc="0409001B" w:tentative="1">
      <w:start w:val="1"/>
      <w:numFmt w:val="lowerRoman"/>
      <w:lvlText w:val="%6."/>
      <w:lvlJc w:val="right"/>
      <w:pPr>
        <w:ind w:left="14102" w:hanging="180"/>
      </w:pPr>
    </w:lvl>
    <w:lvl w:ilvl="6" w:tplc="0409000F" w:tentative="1">
      <w:start w:val="1"/>
      <w:numFmt w:val="decimal"/>
      <w:lvlText w:val="%7."/>
      <w:lvlJc w:val="left"/>
      <w:pPr>
        <w:ind w:left="14822" w:hanging="360"/>
      </w:pPr>
    </w:lvl>
    <w:lvl w:ilvl="7" w:tplc="04090019" w:tentative="1">
      <w:start w:val="1"/>
      <w:numFmt w:val="lowerLetter"/>
      <w:lvlText w:val="%8."/>
      <w:lvlJc w:val="left"/>
      <w:pPr>
        <w:ind w:left="15542" w:hanging="360"/>
      </w:pPr>
    </w:lvl>
    <w:lvl w:ilvl="8" w:tplc="0409001B" w:tentative="1">
      <w:start w:val="1"/>
      <w:numFmt w:val="lowerRoman"/>
      <w:lvlText w:val="%9."/>
      <w:lvlJc w:val="right"/>
      <w:pPr>
        <w:ind w:left="16262" w:hanging="180"/>
      </w:pPr>
    </w:lvl>
  </w:abstractNum>
  <w:num w:numId="1" w16cid:durableId="1914269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4C"/>
    <w:rsid w:val="00725026"/>
    <w:rsid w:val="00790DA5"/>
    <w:rsid w:val="007A27AD"/>
    <w:rsid w:val="007E3721"/>
    <w:rsid w:val="0098284E"/>
    <w:rsid w:val="009A1D18"/>
    <w:rsid w:val="00B41F3D"/>
    <w:rsid w:val="00B822D8"/>
    <w:rsid w:val="00BA636B"/>
    <w:rsid w:val="00F112CA"/>
    <w:rsid w:val="00F66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9203"/>
  <w15:chartTrackingRefBased/>
  <w15:docId w15:val="{981A7056-AB16-4EF3-8FAC-93B5E385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E37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E37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22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7E372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E372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90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Owiye</dc:creator>
  <cp:keywords/>
  <dc:description/>
  <cp:lastModifiedBy>Douglas Owiye</cp:lastModifiedBy>
  <cp:revision>1</cp:revision>
  <dcterms:created xsi:type="dcterms:W3CDTF">2023-06-27T19:17:00Z</dcterms:created>
  <dcterms:modified xsi:type="dcterms:W3CDTF">2023-06-27T21:06:00Z</dcterms:modified>
</cp:coreProperties>
</file>