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489B" w:rsidRPr="00AC489B" w:rsidRDefault="00AC489B" w:rsidP="00AC489B">
      <w:pPr>
        <w:spacing w:after="0" w:line="240" w:lineRule="auto"/>
        <w:rPr>
          <w:rFonts w:ascii="Times New Roman" w:eastAsia="Times New Roman" w:hAnsi="Times New Roman" w:cs="Times New Roman"/>
          <w:color w:val="0E101A"/>
          <w:sz w:val="24"/>
          <w:szCs w:val="24"/>
        </w:rPr>
      </w:pP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Workers' Compensation is a government/state-mandated program that offers benefits to employees who are hurt or ill on the job or as a result of employment. </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It is essentially a workers' disability insurance scheme, offering monetary compensation, healthcare benefits, or both to employees who incur sickness or injury as a direct consequence of their job duties.</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Employers are responsible for paying for this insurance, and employees are not required to contribute to the expense as part of compensation. The employer's insurance carrier pays weekly monetary benefits and medical care as ordered by the Workers' Compensation Board. The Workers' Compensation Board is a state organization in charge of claims adjudication. The Board will determine whether that insurer will pay for financial benefits and/or medical care, in addition to the amounts payable, if intervention is necessary.</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Types of workers’ compensation</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There are numerous types of workers' compensation, depending on the state, government legislation, and insurance companies. The kinds with the greatest popularity that are highly regarded around the world are listed below.</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p>
    <w:p w:rsidR="00AC489B" w:rsidRPr="00AC489B" w:rsidRDefault="00AC489B" w:rsidP="00AC489B">
      <w:pPr>
        <w:numPr>
          <w:ilvl w:val="0"/>
          <w:numId w:val="7"/>
        </w:num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Medical Benefits</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You should be compensated for your medical expenses if you are injured at work and file a workers' compensation claim. The compensation should cover</w:t>
      </w:r>
    </w:p>
    <w:p w:rsidR="00AC489B" w:rsidRPr="00AC489B" w:rsidRDefault="00AC489B" w:rsidP="00AC489B">
      <w:pPr>
        <w:numPr>
          <w:ilvl w:val="0"/>
          <w:numId w:val="8"/>
        </w:num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Prescription medications</w:t>
      </w:r>
    </w:p>
    <w:p w:rsidR="00AC489B" w:rsidRPr="00AC489B" w:rsidRDefault="00AC489B" w:rsidP="00AC489B">
      <w:pPr>
        <w:numPr>
          <w:ilvl w:val="0"/>
          <w:numId w:val="8"/>
        </w:num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Doctor visits</w:t>
      </w:r>
    </w:p>
    <w:p w:rsidR="00AC489B" w:rsidRPr="00AC489B" w:rsidRDefault="00AC489B" w:rsidP="00AC489B">
      <w:pPr>
        <w:numPr>
          <w:ilvl w:val="0"/>
          <w:numId w:val="8"/>
        </w:num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Physical therapy</w:t>
      </w:r>
    </w:p>
    <w:p w:rsidR="00AC489B" w:rsidRPr="00AC489B" w:rsidRDefault="00AC489B" w:rsidP="00AC489B">
      <w:pPr>
        <w:numPr>
          <w:ilvl w:val="0"/>
          <w:numId w:val="8"/>
        </w:num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Medical equipment, such as wheelchairs or crutches</w:t>
      </w:r>
    </w:p>
    <w:p w:rsidR="00AC489B" w:rsidRPr="00AC489B" w:rsidRDefault="00AC489B" w:rsidP="00AC489B">
      <w:pPr>
        <w:numPr>
          <w:ilvl w:val="0"/>
          <w:numId w:val="8"/>
        </w:num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Hospital stays</w:t>
      </w:r>
    </w:p>
    <w:p w:rsidR="00AC489B" w:rsidRPr="00AC489B" w:rsidRDefault="00AC489B" w:rsidP="00AC489B">
      <w:pPr>
        <w:numPr>
          <w:ilvl w:val="0"/>
          <w:numId w:val="8"/>
        </w:num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Medical tests</w:t>
      </w:r>
    </w:p>
    <w:p w:rsidR="00AC489B" w:rsidRPr="00AC489B" w:rsidRDefault="00AC489B" w:rsidP="00AC489B">
      <w:pPr>
        <w:numPr>
          <w:ilvl w:val="0"/>
          <w:numId w:val="8"/>
        </w:num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Mileage reimbursement for travel to and from doctor appointments</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Any expenses incurred as a result of your workplace injuries should be paid by workers' compensation. You should be covered until you are completely recovered and ready to return to work. To qualify for compensation, you must, however, see the appropriate medical provider.</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p>
    <w:p w:rsidR="00AC489B" w:rsidRPr="00AC489B" w:rsidRDefault="00AC489B" w:rsidP="00AC489B">
      <w:pPr>
        <w:numPr>
          <w:ilvl w:val="0"/>
          <w:numId w:val="9"/>
        </w:num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Disability Benefits</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If your workplace accident impairs your capacity to work, you may be eligible for worker's compensation disability benefits. These advantages often fall into one of four categories:</w:t>
      </w:r>
    </w:p>
    <w:p w:rsidR="00AC489B" w:rsidRPr="00AC489B" w:rsidRDefault="00AC489B" w:rsidP="00AC489B">
      <w:pPr>
        <w:numPr>
          <w:ilvl w:val="0"/>
          <w:numId w:val="10"/>
        </w:num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Temporary Total Disability</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Many injured workers are eligible for temporary complete disability for a limited time. In some states/governments, to qualify for temporary complete disability benefits, you must be unable to return to work for at least seven days. If you are absent from work for at least 21 consecutive days, you will also be paid for the first seven days.</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Temporary total disability benefits are equal to two-thirds of your typical weekly wage before your employment injury. You cannot collect these benefits for more than 400 weeks unless you have suffered a severe injury.</w:t>
      </w:r>
    </w:p>
    <w:p w:rsidR="00AC489B" w:rsidRPr="00AC489B" w:rsidRDefault="00AC489B" w:rsidP="00AC489B">
      <w:pPr>
        <w:numPr>
          <w:ilvl w:val="0"/>
          <w:numId w:val="11"/>
        </w:num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Temporary Partial Disability</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 xml:space="preserve">You may be able to return to work after a work-related injury, albeit at a reduced capacity. You may have to work fewer hours, take on a less demanding role, or receive a lower salary as a </w:t>
      </w:r>
      <w:r w:rsidRPr="00AC489B">
        <w:rPr>
          <w:rFonts w:ascii="Times New Roman" w:eastAsia="Times New Roman" w:hAnsi="Times New Roman" w:cs="Times New Roman"/>
          <w:color w:val="0E101A"/>
          <w:sz w:val="24"/>
          <w:szCs w:val="24"/>
        </w:rPr>
        <w:lastRenderedPageBreak/>
        <w:t>result of your workplace injuries. If this happens, you could be eligible for temporary partial disability benefits.</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Temporary partial disability compensation is calculated as two-thirds of the difference between your prior and new average weekly wages. It is also limited to a maximum of 350 weeks from the date of injury.</w:t>
      </w:r>
    </w:p>
    <w:p w:rsidR="00AC489B" w:rsidRPr="00AC489B" w:rsidRDefault="00AC489B" w:rsidP="00AC489B">
      <w:pPr>
        <w:numPr>
          <w:ilvl w:val="0"/>
          <w:numId w:val="12"/>
        </w:num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Permanent Total Disability</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You should receive workers' compensation therapy until you reach maximum medical improvement (MMI). The doctor who is treating you will then analyze your condition. If they determine you have a permanent ailment, you will very certainly be eligible for both permanent and complete disability compensation.</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Permanent total disability benefits are typically provided at the same weekly rate as temporary total disability benefits but for the rest of one's life. You may be able to receive a lump sum settlement to account for your future payments in some situations. Only extreme catastrophes, such as limb amputation or total blindness, qualify for permanent total disability.</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b/>
          <w:bCs/>
          <w:color w:val="0E101A"/>
          <w:sz w:val="24"/>
          <w:szCs w:val="24"/>
        </w:rPr>
        <w:t xml:space="preserve">Permanent Partial </w:t>
      </w:r>
      <w:proofErr w:type="spellStart"/>
      <w:r w:rsidRPr="00AC489B">
        <w:rPr>
          <w:rFonts w:ascii="Times New Roman" w:eastAsia="Times New Roman" w:hAnsi="Times New Roman" w:cs="Times New Roman"/>
          <w:b/>
          <w:bCs/>
          <w:color w:val="0E101A"/>
          <w:sz w:val="24"/>
          <w:szCs w:val="24"/>
        </w:rPr>
        <w:t>Disability</w:t>
      </w:r>
      <w:r w:rsidRPr="00AC489B">
        <w:rPr>
          <w:rFonts w:ascii="Times New Roman" w:eastAsia="Times New Roman" w:hAnsi="Times New Roman" w:cs="Times New Roman"/>
          <w:color w:val="0E101A"/>
          <w:sz w:val="24"/>
          <w:szCs w:val="24"/>
        </w:rPr>
        <w:t>Permanent</w:t>
      </w:r>
      <w:proofErr w:type="spellEnd"/>
      <w:r w:rsidRPr="00AC489B">
        <w:rPr>
          <w:rFonts w:ascii="Times New Roman" w:eastAsia="Times New Roman" w:hAnsi="Times New Roman" w:cs="Times New Roman"/>
          <w:color w:val="0E101A"/>
          <w:sz w:val="24"/>
          <w:szCs w:val="24"/>
        </w:rPr>
        <w:t xml:space="preserve"> partial disability payments are granted at the same rate as temporary total disability payments for a certain duration. The duration of your benefits is decided by the following factors: </w:t>
      </w:r>
    </w:p>
    <w:p w:rsidR="00AC489B" w:rsidRPr="00AC489B" w:rsidRDefault="00AC489B" w:rsidP="00AC489B">
      <w:pPr>
        <w:numPr>
          <w:ilvl w:val="0"/>
          <w:numId w:val="13"/>
        </w:num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 xml:space="preserve">The affected body </w:t>
      </w:r>
      <w:proofErr w:type="gramStart"/>
      <w:r w:rsidRPr="00AC489B">
        <w:rPr>
          <w:rFonts w:ascii="Times New Roman" w:eastAsia="Times New Roman" w:hAnsi="Times New Roman" w:cs="Times New Roman"/>
          <w:color w:val="0E101A"/>
          <w:sz w:val="24"/>
          <w:szCs w:val="24"/>
        </w:rPr>
        <w:t>part</w:t>
      </w:r>
      <w:proofErr w:type="gramEnd"/>
      <w:r w:rsidRPr="00AC489B">
        <w:rPr>
          <w:rFonts w:ascii="Times New Roman" w:eastAsia="Times New Roman" w:hAnsi="Times New Roman" w:cs="Times New Roman"/>
          <w:color w:val="0E101A"/>
          <w:sz w:val="24"/>
          <w:szCs w:val="24"/>
        </w:rPr>
        <w:t>.</w:t>
      </w:r>
    </w:p>
    <w:p w:rsidR="00AC489B" w:rsidRPr="00AC489B" w:rsidRDefault="00AC489B" w:rsidP="00AC489B">
      <w:pPr>
        <w:numPr>
          <w:ilvl w:val="0"/>
          <w:numId w:val="13"/>
        </w:num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The percentage of impairment for that body part.</w:t>
      </w:r>
    </w:p>
    <w:p w:rsidR="00AC489B" w:rsidRPr="00AC489B" w:rsidRDefault="00AC489B" w:rsidP="00AC489B">
      <w:pPr>
        <w:numPr>
          <w:ilvl w:val="0"/>
          <w:numId w:val="13"/>
        </w:num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The maximum number of weeks for which the state of Georgia approves payments for that body part.</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The maximum weeks per body loss are listed in certain codes. workers' compensation lawyer can also help you determine your benefits based on your handicap. However, when both limbs are amputated or all vision is lost, permanent total disability is given.</w:t>
      </w:r>
    </w:p>
    <w:p w:rsidR="00AC489B" w:rsidRPr="00AC489B" w:rsidRDefault="00AC489B" w:rsidP="00AC489B">
      <w:pPr>
        <w:numPr>
          <w:ilvl w:val="0"/>
          <w:numId w:val="14"/>
        </w:num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b/>
          <w:bCs/>
          <w:color w:val="0E101A"/>
          <w:sz w:val="24"/>
          <w:szCs w:val="24"/>
        </w:rPr>
        <w:t>Rehabilitation Benefits</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Workplace injuries may prevent you from returning to your previous job or from working at all. If this occurs, workers' compensation payments should help with vocational rehabilitation and other career assistance programs.</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Rehabilitation benefits are meant to help you keep your job by providing the necessary training or other services to allow you to return to work.</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p>
    <w:p w:rsidR="00AC489B" w:rsidRPr="00AC489B" w:rsidRDefault="00AC489B" w:rsidP="00AC489B">
      <w:pPr>
        <w:numPr>
          <w:ilvl w:val="0"/>
          <w:numId w:val="15"/>
        </w:num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b/>
          <w:bCs/>
          <w:color w:val="0E101A"/>
          <w:sz w:val="24"/>
          <w:szCs w:val="24"/>
        </w:rPr>
        <w:t>Death Benefits for Dependents</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Nobody wants to think of dying in a job accident. However, if this occurs, it is reassuring to know that any dependents would be cared for. Death benefits are paid to the deceased worker's minor children, spouse, and any other dependents. These are compensated at a rate of two-thirds of the employee's usual weekly wage previous to the accident.</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Death benefits also cover funeral and burial expenses.</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p>
    <w:p w:rsidR="00AC489B" w:rsidRPr="00AC489B" w:rsidRDefault="00AC489B" w:rsidP="00AC489B">
      <w:pPr>
        <w:spacing w:after="0" w:line="240" w:lineRule="auto"/>
        <w:outlineLvl w:val="1"/>
        <w:rPr>
          <w:rFonts w:ascii="Times New Roman" w:eastAsia="Times New Roman" w:hAnsi="Times New Roman" w:cs="Times New Roman"/>
          <w:color w:val="0E101A"/>
          <w:sz w:val="36"/>
          <w:szCs w:val="36"/>
        </w:rPr>
      </w:pPr>
      <w:r w:rsidRPr="00AC489B">
        <w:rPr>
          <w:rFonts w:ascii="Times New Roman" w:eastAsia="Times New Roman" w:hAnsi="Times New Roman" w:cs="Times New Roman"/>
          <w:b/>
          <w:bCs/>
          <w:color w:val="0E101A"/>
          <w:sz w:val="36"/>
          <w:szCs w:val="36"/>
        </w:rPr>
        <w:t>Benefit Limitations Through Workers’ Compensation</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Workers' compensation can assist you in getting back on your feet, but it does not fully compensate you for your losses. The wage benefits are merely a percentage of what you were previously earning, and the weekly cap can mean that you are receiving much less than you were earning at a high-paying job. You are also barred from claiming compensation for any pain and suffering caused by your injuries.</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lastRenderedPageBreak/>
        <w:t>The advantage of workers' compensation is that you do not have to demonstrate fault or file a lawsuit to obtain money. This is to protect both you and your company from costly legal proceedings. Workers' compensation, however, is not without problems. You may have issues with your employer or your insurance provider.</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b/>
          <w:bCs/>
          <w:color w:val="0E101A"/>
          <w:sz w:val="24"/>
          <w:szCs w:val="24"/>
        </w:rPr>
        <w:t>How Worker's Compensation Is Calculated </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 xml:space="preserve">The cost of workers' compensation insurance is dictated by your company's specific risks. Workers' compensation insurance, does not have a defined cost. Insurance </w:t>
      </w:r>
      <w:proofErr w:type="gramStart"/>
      <w:r w:rsidRPr="00AC489B">
        <w:rPr>
          <w:rFonts w:ascii="Times New Roman" w:eastAsia="Times New Roman" w:hAnsi="Times New Roman" w:cs="Times New Roman"/>
          <w:color w:val="0E101A"/>
          <w:sz w:val="24"/>
          <w:szCs w:val="24"/>
        </w:rPr>
        <w:t>companies</w:t>
      </w:r>
      <w:proofErr w:type="gramEnd"/>
      <w:r w:rsidRPr="00AC489B">
        <w:rPr>
          <w:rFonts w:ascii="Times New Roman" w:eastAsia="Times New Roman" w:hAnsi="Times New Roman" w:cs="Times New Roman"/>
          <w:color w:val="0E101A"/>
          <w:sz w:val="24"/>
          <w:szCs w:val="24"/>
        </w:rPr>
        <w:t xml:space="preserve"> base workers' compensation insurance costs on several factors. If You have a limited amount of time to file a workers' compensation claim and based on the statute of limitations, your attorney can help you calculate how much you should be compensated. Your workers' compensation is calculated based on some criteria, including:</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 Class code: These are assigned by the National Council on Compensation Insurance (NCCI) or your state. Each person is given a different code based on the type of work they do.</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 Payroll: A certain amount of workers' compensation insurance is required for every $100 of payroll.</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 Experience modification number: This statistic takes into account your company's loss history and experience. The lower the number of experience modifications, the safer your business. These values may differ depending on state laws.</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A general equation to help you estimate the cost of workers' compensation insurance for your business:</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r w:rsidRPr="00AC489B">
        <w:rPr>
          <w:rFonts w:ascii="Times New Roman" w:eastAsia="Times New Roman" w:hAnsi="Times New Roman" w:cs="Times New Roman"/>
          <w:color w:val="0E101A"/>
          <w:sz w:val="24"/>
          <w:szCs w:val="24"/>
        </w:rPr>
        <w:t>Premium = Workers' Class Code Rate X Claims Experience Modifier X (Payroll / $100)</w:t>
      </w:r>
    </w:p>
    <w:p w:rsidR="00AC489B" w:rsidRPr="00AC489B" w:rsidRDefault="00AC489B" w:rsidP="00AC489B">
      <w:pPr>
        <w:spacing w:after="0" w:line="240" w:lineRule="auto"/>
        <w:rPr>
          <w:rFonts w:ascii="Times New Roman" w:eastAsia="Times New Roman" w:hAnsi="Times New Roman" w:cs="Times New Roman"/>
          <w:color w:val="0E101A"/>
          <w:sz w:val="24"/>
          <w:szCs w:val="24"/>
        </w:rPr>
      </w:pPr>
    </w:p>
    <w:p w:rsidR="00AC489B" w:rsidRPr="00AC489B" w:rsidRDefault="00AC489B" w:rsidP="00AC489B">
      <w:pPr>
        <w:spacing w:after="0" w:line="240" w:lineRule="auto"/>
        <w:rPr>
          <w:rFonts w:ascii="Times New Roman" w:eastAsia="Times New Roman" w:hAnsi="Times New Roman" w:cs="Times New Roman"/>
          <w:color w:val="0E101A"/>
          <w:sz w:val="24"/>
          <w:szCs w:val="24"/>
        </w:rPr>
      </w:pPr>
    </w:p>
    <w:p w:rsidR="00AC489B" w:rsidRPr="00AC489B" w:rsidRDefault="00AC489B" w:rsidP="00AC489B">
      <w:pPr>
        <w:spacing w:after="0" w:line="240" w:lineRule="auto"/>
        <w:rPr>
          <w:rFonts w:ascii="Times New Roman" w:eastAsia="Times New Roman" w:hAnsi="Times New Roman" w:cs="Times New Roman"/>
          <w:color w:val="0E101A"/>
          <w:sz w:val="24"/>
          <w:szCs w:val="24"/>
        </w:rPr>
      </w:pPr>
    </w:p>
    <w:p w:rsidR="00AC489B" w:rsidRPr="00AC489B" w:rsidRDefault="00AC489B" w:rsidP="00AC489B">
      <w:pPr>
        <w:spacing w:after="0" w:line="240" w:lineRule="auto"/>
        <w:rPr>
          <w:rFonts w:ascii="Times New Roman" w:eastAsia="Times New Roman" w:hAnsi="Times New Roman" w:cs="Times New Roman"/>
          <w:color w:val="0E101A"/>
          <w:sz w:val="24"/>
          <w:szCs w:val="24"/>
        </w:rPr>
      </w:pPr>
    </w:p>
    <w:p w:rsidR="00AC489B" w:rsidRPr="00AC489B" w:rsidRDefault="00AC489B" w:rsidP="00AC489B">
      <w:pPr>
        <w:spacing w:after="0" w:line="240" w:lineRule="auto"/>
        <w:rPr>
          <w:rFonts w:ascii="Times New Roman" w:eastAsia="Times New Roman" w:hAnsi="Times New Roman" w:cs="Times New Roman"/>
          <w:color w:val="0E101A"/>
          <w:sz w:val="24"/>
          <w:szCs w:val="24"/>
        </w:rPr>
      </w:pPr>
    </w:p>
    <w:p w:rsidR="00AC489B" w:rsidRPr="00AC489B" w:rsidRDefault="00AC489B" w:rsidP="00AC489B">
      <w:pPr>
        <w:spacing w:after="0" w:line="240" w:lineRule="auto"/>
        <w:rPr>
          <w:rFonts w:ascii="Times New Roman" w:eastAsia="Times New Roman" w:hAnsi="Times New Roman" w:cs="Times New Roman"/>
          <w:color w:val="0E101A"/>
          <w:sz w:val="24"/>
          <w:szCs w:val="24"/>
        </w:rPr>
      </w:pPr>
    </w:p>
    <w:p w:rsidR="00AC489B" w:rsidRPr="00AC489B" w:rsidRDefault="00AC489B" w:rsidP="00AC489B">
      <w:pPr>
        <w:spacing w:after="0" w:line="240" w:lineRule="auto"/>
        <w:rPr>
          <w:rFonts w:ascii="Times New Roman" w:eastAsia="Times New Roman" w:hAnsi="Times New Roman" w:cs="Times New Roman"/>
          <w:color w:val="0E101A"/>
          <w:sz w:val="24"/>
          <w:szCs w:val="24"/>
        </w:rPr>
      </w:pPr>
    </w:p>
    <w:p w:rsidR="00AC489B" w:rsidRPr="00AC489B" w:rsidRDefault="00AC489B" w:rsidP="00AC489B">
      <w:pPr>
        <w:spacing w:after="0" w:line="240" w:lineRule="auto"/>
        <w:rPr>
          <w:rFonts w:ascii="Times New Roman" w:eastAsia="Times New Roman" w:hAnsi="Times New Roman" w:cs="Times New Roman"/>
          <w:color w:val="0E101A"/>
          <w:sz w:val="24"/>
          <w:szCs w:val="24"/>
        </w:rPr>
      </w:pPr>
    </w:p>
    <w:p w:rsidR="00AC489B" w:rsidRPr="00AC489B" w:rsidRDefault="00AC489B" w:rsidP="00AC489B">
      <w:pPr>
        <w:spacing w:after="0" w:line="240" w:lineRule="auto"/>
        <w:rPr>
          <w:rFonts w:ascii="Times New Roman" w:eastAsia="Times New Roman" w:hAnsi="Times New Roman" w:cs="Times New Roman"/>
          <w:color w:val="0E101A"/>
          <w:sz w:val="24"/>
          <w:szCs w:val="24"/>
        </w:rPr>
      </w:pPr>
    </w:p>
    <w:p w:rsidR="009C0FBB" w:rsidRPr="00AC489B" w:rsidRDefault="009C0FBB" w:rsidP="00AC489B"/>
    <w:sectPr w:rsidR="009C0FBB" w:rsidRPr="00AC4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036"/>
    <w:multiLevelType w:val="hybridMultilevel"/>
    <w:tmpl w:val="F886B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42FF3"/>
    <w:multiLevelType w:val="multilevel"/>
    <w:tmpl w:val="97A2C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121DC"/>
    <w:multiLevelType w:val="multilevel"/>
    <w:tmpl w:val="6A8E5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921049"/>
    <w:multiLevelType w:val="multilevel"/>
    <w:tmpl w:val="C880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39654C"/>
    <w:multiLevelType w:val="multilevel"/>
    <w:tmpl w:val="C416F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3352EC"/>
    <w:multiLevelType w:val="multilevel"/>
    <w:tmpl w:val="D3F86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1A190A"/>
    <w:multiLevelType w:val="multilevel"/>
    <w:tmpl w:val="7E50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40F45"/>
    <w:multiLevelType w:val="multilevel"/>
    <w:tmpl w:val="080E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229CA"/>
    <w:multiLevelType w:val="hybridMultilevel"/>
    <w:tmpl w:val="BCE2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B03E60"/>
    <w:multiLevelType w:val="multilevel"/>
    <w:tmpl w:val="3A82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7C3E33"/>
    <w:multiLevelType w:val="hybridMultilevel"/>
    <w:tmpl w:val="7DA47BAC"/>
    <w:lvl w:ilvl="0" w:tplc="04090001">
      <w:start w:val="1"/>
      <w:numFmt w:val="bullet"/>
      <w:lvlText w:val=""/>
      <w:lvlJc w:val="left"/>
      <w:pPr>
        <w:ind w:left="1440" w:hanging="360"/>
      </w:pPr>
      <w:rPr>
        <w:rFonts w:ascii="Symbol" w:hAnsi="Symbol" w:hint="default"/>
      </w:rPr>
    </w:lvl>
    <w:lvl w:ilvl="1" w:tplc="03228F32">
      <w:numFmt w:val="bullet"/>
      <w:lvlText w:val="•"/>
      <w:lvlJc w:val="left"/>
      <w:pPr>
        <w:ind w:left="2160" w:hanging="360"/>
      </w:pPr>
      <w:rPr>
        <w:rFonts w:ascii="Bookman Old Style" w:eastAsiaTheme="minorHAnsi" w:hAnsi="Bookman Old Style"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86327F"/>
    <w:multiLevelType w:val="hybridMultilevel"/>
    <w:tmpl w:val="634A7F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E4397"/>
    <w:multiLevelType w:val="hybridMultilevel"/>
    <w:tmpl w:val="50007A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9C5186"/>
    <w:multiLevelType w:val="multilevel"/>
    <w:tmpl w:val="A966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582D4E"/>
    <w:multiLevelType w:val="multilevel"/>
    <w:tmpl w:val="7A709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000269">
    <w:abstractNumId w:val="6"/>
  </w:num>
  <w:num w:numId="2" w16cid:durableId="1237326267">
    <w:abstractNumId w:val="0"/>
  </w:num>
  <w:num w:numId="3" w16cid:durableId="567040307">
    <w:abstractNumId w:val="11"/>
  </w:num>
  <w:num w:numId="4" w16cid:durableId="115217501">
    <w:abstractNumId w:val="12"/>
  </w:num>
  <w:num w:numId="5" w16cid:durableId="303118671">
    <w:abstractNumId w:val="10"/>
  </w:num>
  <w:num w:numId="6" w16cid:durableId="1872644675">
    <w:abstractNumId w:val="8"/>
  </w:num>
  <w:num w:numId="7" w16cid:durableId="1921526498">
    <w:abstractNumId w:val="1"/>
  </w:num>
  <w:num w:numId="8" w16cid:durableId="1359040457">
    <w:abstractNumId w:val="7"/>
  </w:num>
  <w:num w:numId="9" w16cid:durableId="257521724">
    <w:abstractNumId w:val="9"/>
  </w:num>
  <w:num w:numId="10" w16cid:durableId="2016954381">
    <w:abstractNumId w:val="14"/>
  </w:num>
  <w:num w:numId="11" w16cid:durableId="1715274817">
    <w:abstractNumId w:val="5"/>
  </w:num>
  <w:num w:numId="12" w16cid:durableId="1422950197">
    <w:abstractNumId w:val="4"/>
  </w:num>
  <w:num w:numId="13" w16cid:durableId="1482456238">
    <w:abstractNumId w:val="3"/>
  </w:num>
  <w:num w:numId="14" w16cid:durableId="86972942">
    <w:abstractNumId w:val="2"/>
  </w:num>
  <w:num w:numId="15" w16cid:durableId="10109850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FB"/>
    <w:rsid w:val="000B1092"/>
    <w:rsid w:val="00366856"/>
    <w:rsid w:val="00424965"/>
    <w:rsid w:val="00644702"/>
    <w:rsid w:val="00723314"/>
    <w:rsid w:val="009C0FBB"/>
    <w:rsid w:val="00A807FB"/>
    <w:rsid w:val="00A83C3D"/>
    <w:rsid w:val="00AC489B"/>
    <w:rsid w:val="00F90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82E4"/>
  <w15:chartTrackingRefBased/>
  <w15:docId w15:val="{114A6F51-A1E1-4B39-85DF-F277ABEE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909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C0F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FBB"/>
    <w:pPr>
      <w:ind w:left="720"/>
      <w:contextualSpacing/>
    </w:pPr>
  </w:style>
  <w:style w:type="character" w:customStyle="1" w:styleId="Heading3Char">
    <w:name w:val="Heading 3 Char"/>
    <w:basedOn w:val="DefaultParagraphFont"/>
    <w:link w:val="Heading3"/>
    <w:uiPriority w:val="9"/>
    <w:rsid w:val="009C0FB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F9096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C48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48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46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1093</Words>
  <Characters>6236</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muya</dc:creator>
  <cp:keywords/>
  <dc:description/>
  <cp:lastModifiedBy>Dennis muya</cp:lastModifiedBy>
  <cp:revision>2</cp:revision>
  <dcterms:created xsi:type="dcterms:W3CDTF">2023-06-20T04:08:00Z</dcterms:created>
  <dcterms:modified xsi:type="dcterms:W3CDTF">2023-06-20T05:43:00Z</dcterms:modified>
</cp:coreProperties>
</file>