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A11" w:rsidRPr="004619EE" w:rsidRDefault="00332A11" w:rsidP="004619EE">
      <w:pPr>
        <w:pStyle w:val="Heading1"/>
        <w:spacing w:line="480" w:lineRule="auto"/>
        <w:jc w:val="center"/>
        <w:rPr>
          <w:rFonts w:ascii="Times New Roman" w:eastAsia="Times New Roman" w:hAnsi="Times New Roman" w:cs="Times New Roman"/>
          <w:b/>
          <w:bCs/>
          <w:color w:val="auto"/>
        </w:rPr>
      </w:pPr>
      <w:r w:rsidRPr="004619EE">
        <w:rPr>
          <w:rFonts w:ascii="Times New Roman" w:eastAsia="Times New Roman" w:hAnsi="Times New Roman" w:cs="Times New Roman"/>
          <w:b/>
          <w:bCs/>
          <w:color w:val="auto"/>
        </w:rPr>
        <w:t>Workers’ Compensation</w:t>
      </w:r>
    </w:p>
    <w:p w:rsidR="00332A11" w:rsidRPr="00AC489B" w:rsidRDefault="00332A11" w:rsidP="004619EE">
      <w:pPr>
        <w:pStyle w:val="Heading2"/>
        <w:spacing w:line="480" w:lineRule="auto"/>
        <w:rPr>
          <w:rFonts w:ascii="Times New Roman" w:eastAsia="Times New Roman" w:hAnsi="Times New Roman" w:cs="Times New Roman"/>
          <w:color w:val="auto"/>
        </w:rPr>
      </w:pPr>
      <w:r w:rsidRPr="004619EE">
        <w:rPr>
          <w:rFonts w:ascii="Times New Roman" w:eastAsia="Times New Roman" w:hAnsi="Times New Roman" w:cs="Times New Roman"/>
          <w:color w:val="auto"/>
        </w:rPr>
        <w:t>I</w:t>
      </w:r>
      <w:r w:rsidRPr="004619EE">
        <w:rPr>
          <w:rFonts w:ascii="Times New Roman" w:eastAsia="Times New Roman" w:hAnsi="Times New Roman" w:cs="Times New Roman"/>
          <w:b/>
          <w:bCs/>
          <w:color w:val="auto"/>
        </w:rPr>
        <w:t>ntroduction</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Workers' Compensation is a government/state-mandated program that offers benefits to employees who are hurt or ill on the job or as a result of employment. </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It is essentially a workers' disability insurance scheme, offering monetary compensation, healthcare benefits, or both to employees who incur sickness or injury as a direct consequence of their job duties.</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Employers are responsible for paying for this insurance, and employees are not required to contribute to the expense as part of compensation. The employer's insurance carrier pays weekly monetary benefits and medical care as ordered by the Workers' Compensation Board. The Workers' Compensation Board is a state organization in charge of claims adjudication. The Board will determine whether that insurer will pay for financial benefits and/or medical care, in addition to the amounts payable, if intervention is necessary.</w:t>
      </w:r>
    </w:p>
    <w:p w:rsidR="00AC489B" w:rsidRPr="00AC489B" w:rsidRDefault="00AC489B" w:rsidP="004619EE">
      <w:pPr>
        <w:spacing w:after="0" w:line="480" w:lineRule="auto"/>
        <w:rPr>
          <w:rFonts w:ascii="Times New Roman" w:eastAsia="Times New Roman" w:hAnsi="Times New Roman" w:cs="Times New Roman"/>
          <w:sz w:val="24"/>
          <w:szCs w:val="24"/>
        </w:rPr>
      </w:pPr>
    </w:p>
    <w:p w:rsidR="00AC489B" w:rsidRPr="004619EE" w:rsidRDefault="00AC489B" w:rsidP="004619EE">
      <w:pPr>
        <w:pStyle w:val="Heading2"/>
        <w:spacing w:line="480" w:lineRule="auto"/>
        <w:rPr>
          <w:rFonts w:ascii="Times New Roman" w:eastAsia="Times New Roman" w:hAnsi="Times New Roman" w:cs="Times New Roman"/>
          <w:b/>
          <w:bCs/>
          <w:color w:val="auto"/>
        </w:rPr>
      </w:pPr>
      <w:r w:rsidRPr="004619EE">
        <w:rPr>
          <w:rFonts w:ascii="Times New Roman" w:eastAsia="Times New Roman" w:hAnsi="Times New Roman" w:cs="Times New Roman"/>
          <w:b/>
          <w:bCs/>
          <w:color w:val="auto"/>
        </w:rPr>
        <w:t>Types of workers’ compensation</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There are numerous types of workers' compensation, depending on the state, government legislation, and insurance companies. The kinds with the greatest popularity that are highly regarded around the world are listed below.</w:t>
      </w:r>
    </w:p>
    <w:p w:rsidR="00AC489B" w:rsidRPr="00AC489B" w:rsidRDefault="00AC489B" w:rsidP="004619EE">
      <w:pPr>
        <w:spacing w:after="0" w:line="480" w:lineRule="auto"/>
        <w:rPr>
          <w:rFonts w:ascii="Times New Roman" w:eastAsia="Times New Roman" w:hAnsi="Times New Roman" w:cs="Times New Roman"/>
          <w:sz w:val="24"/>
          <w:szCs w:val="24"/>
        </w:rPr>
      </w:pPr>
    </w:p>
    <w:p w:rsidR="00AC489B" w:rsidRPr="004619EE" w:rsidRDefault="00AC489B" w:rsidP="004619EE">
      <w:pPr>
        <w:pStyle w:val="Heading3"/>
        <w:numPr>
          <w:ilvl w:val="0"/>
          <w:numId w:val="18"/>
        </w:numPr>
        <w:spacing w:line="480" w:lineRule="auto"/>
        <w:rPr>
          <w:rFonts w:ascii="Times New Roman" w:eastAsia="Times New Roman" w:hAnsi="Times New Roman" w:cs="Times New Roman"/>
          <w:b/>
          <w:bCs/>
          <w:color w:val="auto"/>
        </w:rPr>
      </w:pPr>
      <w:r w:rsidRPr="004619EE">
        <w:rPr>
          <w:rFonts w:ascii="Times New Roman" w:eastAsia="Times New Roman" w:hAnsi="Times New Roman" w:cs="Times New Roman"/>
          <w:b/>
          <w:bCs/>
          <w:color w:val="auto"/>
        </w:rPr>
        <w:t>Medical Benefits</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You should be compensated for your medical expenses if you are injured at work and file a workers' compensation claim. The compensation should cover</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lastRenderedPageBreak/>
        <w:t>Prescription medications</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Doctor visits</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Physical therapy</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Medical equipment, such as wheelchairs or crutches</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Hospital stays</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Medical tests</w:t>
      </w:r>
    </w:p>
    <w:p w:rsidR="00AC489B" w:rsidRPr="00AC489B" w:rsidRDefault="00AC489B" w:rsidP="004619EE">
      <w:pPr>
        <w:numPr>
          <w:ilvl w:val="0"/>
          <w:numId w:val="8"/>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Mileage reimbursement for travel to and from doctor appointments</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Any expenses incurred as a result of your workplace injuries should be paid by workers' compensation. You should be covered until you are completely recovered and ready to return to work. To qualify for compensation, you must, however, see the appropriate medical provider.</w:t>
      </w:r>
    </w:p>
    <w:p w:rsidR="00AC489B" w:rsidRPr="00AC489B" w:rsidRDefault="00AC489B" w:rsidP="004619EE">
      <w:pPr>
        <w:spacing w:after="0" w:line="480" w:lineRule="auto"/>
        <w:rPr>
          <w:rFonts w:ascii="Times New Roman" w:eastAsia="Times New Roman" w:hAnsi="Times New Roman" w:cs="Times New Roman"/>
          <w:sz w:val="24"/>
          <w:szCs w:val="24"/>
        </w:rPr>
      </w:pPr>
    </w:p>
    <w:p w:rsidR="00AC489B" w:rsidRPr="004619EE" w:rsidRDefault="00AC489B" w:rsidP="004619EE">
      <w:pPr>
        <w:pStyle w:val="Heading3"/>
        <w:numPr>
          <w:ilvl w:val="0"/>
          <w:numId w:val="18"/>
        </w:numPr>
        <w:spacing w:line="480" w:lineRule="auto"/>
        <w:rPr>
          <w:rFonts w:ascii="Times New Roman" w:eastAsia="Times New Roman" w:hAnsi="Times New Roman" w:cs="Times New Roman"/>
          <w:b/>
          <w:bCs/>
          <w:color w:val="auto"/>
        </w:rPr>
      </w:pPr>
      <w:r w:rsidRPr="004619EE">
        <w:rPr>
          <w:rFonts w:ascii="Times New Roman" w:eastAsia="Times New Roman" w:hAnsi="Times New Roman" w:cs="Times New Roman"/>
          <w:b/>
          <w:bCs/>
          <w:color w:val="auto"/>
        </w:rPr>
        <w:t>Disability Benefits</w:t>
      </w:r>
    </w:p>
    <w:p w:rsidR="00AC489B" w:rsidRP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If your workplace accident impairs your capacity to work, you may be eligible for worker's compensation disability benefits. These advantages often fall into one of four categories:</w:t>
      </w:r>
    </w:p>
    <w:p w:rsidR="00377028" w:rsidRPr="00AC489B" w:rsidRDefault="00377028" w:rsidP="004619EE">
      <w:pPr>
        <w:spacing w:after="0" w:line="480" w:lineRule="auto"/>
        <w:rPr>
          <w:rFonts w:ascii="Times New Roman" w:eastAsia="Times New Roman" w:hAnsi="Times New Roman" w:cs="Times New Roman"/>
          <w:sz w:val="24"/>
          <w:szCs w:val="24"/>
        </w:rPr>
      </w:pPr>
    </w:p>
    <w:p w:rsidR="00AC489B" w:rsidRPr="00AC489B" w:rsidRDefault="00AC489B" w:rsidP="004619EE">
      <w:pPr>
        <w:numPr>
          <w:ilvl w:val="0"/>
          <w:numId w:val="29"/>
        </w:numPr>
        <w:spacing w:after="0" w:line="480" w:lineRule="auto"/>
        <w:rPr>
          <w:rFonts w:ascii="Times New Roman" w:eastAsia="Times New Roman" w:hAnsi="Times New Roman" w:cs="Times New Roman"/>
          <w:b/>
          <w:bCs/>
          <w:sz w:val="24"/>
          <w:szCs w:val="24"/>
        </w:rPr>
      </w:pPr>
      <w:r w:rsidRPr="00AC489B">
        <w:rPr>
          <w:rFonts w:ascii="Times New Roman" w:eastAsia="Times New Roman" w:hAnsi="Times New Roman" w:cs="Times New Roman"/>
          <w:b/>
          <w:bCs/>
          <w:sz w:val="24"/>
          <w:szCs w:val="24"/>
        </w:rPr>
        <w:t>Temporary Total Disability</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Many injured workers are eligible for temporary complete disability for a limited time. In some states/governments, to qualify for temporary complete disability benefits, you must be unable to return to work for at least seven days. If you are absent from work for at least 21 consecutive days, you will also be paid for the first seven days.</w:t>
      </w:r>
    </w:p>
    <w:p w:rsidR="00AC489B" w:rsidRP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Temporary total disability benefits are equal to two-thirds of your typical weekly wage before your employment injury. You cannot collect these benefits for more than 400 weeks unless you have suffered a severe injury.</w:t>
      </w:r>
    </w:p>
    <w:p w:rsidR="00377028" w:rsidRPr="00AC489B" w:rsidRDefault="00377028" w:rsidP="004619EE">
      <w:pPr>
        <w:spacing w:after="0" w:line="480" w:lineRule="auto"/>
        <w:rPr>
          <w:rFonts w:ascii="Times New Roman" w:eastAsia="Times New Roman" w:hAnsi="Times New Roman" w:cs="Times New Roman"/>
          <w:sz w:val="24"/>
          <w:szCs w:val="24"/>
        </w:rPr>
      </w:pPr>
    </w:p>
    <w:p w:rsidR="00AC489B" w:rsidRPr="00AC489B" w:rsidRDefault="00AC489B" w:rsidP="004619EE">
      <w:pPr>
        <w:numPr>
          <w:ilvl w:val="0"/>
          <w:numId w:val="29"/>
        </w:numPr>
        <w:spacing w:after="0" w:line="480" w:lineRule="auto"/>
        <w:rPr>
          <w:rFonts w:ascii="Times New Roman" w:eastAsia="Times New Roman" w:hAnsi="Times New Roman" w:cs="Times New Roman"/>
          <w:b/>
          <w:bCs/>
          <w:sz w:val="24"/>
          <w:szCs w:val="24"/>
        </w:rPr>
      </w:pPr>
      <w:r w:rsidRPr="00AC489B">
        <w:rPr>
          <w:rFonts w:ascii="Times New Roman" w:eastAsia="Times New Roman" w:hAnsi="Times New Roman" w:cs="Times New Roman"/>
          <w:b/>
          <w:bCs/>
          <w:sz w:val="24"/>
          <w:szCs w:val="24"/>
        </w:rPr>
        <w:t>Temporary Partial Disability</w:t>
      </w:r>
    </w:p>
    <w:p w:rsidR="00AC489B" w:rsidRP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You may be able to return to work after a work-related injury, albeit at a reduced capacity. You may have to work fewer hours, take on a less demanding role, or receive a lower salary as a result of your workplace injuries. If this happens, you could be eligible for temporary partial disability benefits.</w:t>
      </w:r>
    </w:p>
    <w:p w:rsidR="00377028" w:rsidRPr="00AC489B" w:rsidRDefault="00377028" w:rsidP="004619EE">
      <w:pPr>
        <w:spacing w:after="0" w:line="480" w:lineRule="auto"/>
        <w:rPr>
          <w:rFonts w:ascii="Times New Roman" w:eastAsia="Times New Roman" w:hAnsi="Times New Roman" w:cs="Times New Roman"/>
          <w:sz w:val="24"/>
          <w:szCs w:val="24"/>
        </w:rPr>
      </w:pPr>
    </w:p>
    <w:p w:rsidR="00AC489B" w:rsidRP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Temporary partial disability compensation is calculated as two-thirds of the difference between your prior and new average weekly wages. It is also limited to a maximum of 350 weeks from the date of injury.</w:t>
      </w:r>
    </w:p>
    <w:p w:rsidR="00377028" w:rsidRPr="00AC489B" w:rsidRDefault="00377028" w:rsidP="004619EE">
      <w:pPr>
        <w:spacing w:after="0" w:line="480" w:lineRule="auto"/>
        <w:rPr>
          <w:rFonts w:ascii="Times New Roman" w:eastAsia="Times New Roman" w:hAnsi="Times New Roman" w:cs="Times New Roman"/>
          <w:sz w:val="24"/>
          <w:szCs w:val="24"/>
        </w:rPr>
      </w:pPr>
    </w:p>
    <w:p w:rsidR="00AC489B" w:rsidRPr="00AC489B" w:rsidRDefault="00AC489B" w:rsidP="004619EE">
      <w:pPr>
        <w:numPr>
          <w:ilvl w:val="0"/>
          <w:numId w:val="29"/>
        </w:numPr>
        <w:spacing w:after="0" w:line="480" w:lineRule="auto"/>
        <w:rPr>
          <w:rFonts w:ascii="Times New Roman" w:eastAsia="Times New Roman" w:hAnsi="Times New Roman" w:cs="Times New Roman"/>
          <w:b/>
          <w:bCs/>
          <w:sz w:val="24"/>
          <w:szCs w:val="24"/>
        </w:rPr>
      </w:pPr>
      <w:r w:rsidRPr="00AC489B">
        <w:rPr>
          <w:rFonts w:ascii="Times New Roman" w:eastAsia="Times New Roman" w:hAnsi="Times New Roman" w:cs="Times New Roman"/>
          <w:b/>
          <w:bCs/>
          <w:sz w:val="24"/>
          <w:szCs w:val="24"/>
        </w:rPr>
        <w:t>Permanent Total Disability</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You should receive workers' compensation therapy until you reach maximum medical improvement (MMI). The doctor who is treating you will then analyze your condition. If they determine you have a permanent ailment, you will very certainly be eligible for both permanent and complete disability compensation.</w:t>
      </w:r>
    </w:p>
    <w:p w:rsidR="00AC489B" w:rsidRP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Permanent total disability benefits are typically provided at the same weekly rate as temporary total disability benefits but for the rest of one's life. You may be able to receive a lump sum settlement to account for your future payments in some situations. Only extreme catastrophes, such as limb amputation or total blindness, qualify for permanent total disability.</w:t>
      </w:r>
    </w:p>
    <w:p w:rsidR="00377028" w:rsidRPr="00AC489B" w:rsidRDefault="00377028" w:rsidP="004619EE">
      <w:pPr>
        <w:spacing w:after="0" w:line="480" w:lineRule="auto"/>
        <w:rPr>
          <w:rFonts w:ascii="Times New Roman" w:eastAsia="Times New Roman" w:hAnsi="Times New Roman" w:cs="Times New Roman"/>
          <w:sz w:val="24"/>
          <w:szCs w:val="24"/>
        </w:rPr>
      </w:pPr>
    </w:p>
    <w:p w:rsidR="00377028" w:rsidRPr="004619EE" w:rsidRDefault="00AC489B" w:rsidP="004619EE">
      <w:pPr>
        <w:pStyle w:val="ListParagraph"/>
        <w:numPr>
          <w:ilvl w:val="0"/>
          <w:numId w:val="29"/>
        </w:numPr>
        <w:spacing w:after="0" w:line="480" w:lineRule="auto"/>
        <w:rPr>
          <w:rFonts w:ascii="Times New Roman" w:eastAsia="Times New Roman" w:hAnsi="Times New Roman" w:cs="Times New Roman"/>
          <w:b/>
          <w:bCs/>
          <w:sz w:val="24"/>
          <w:szCs w:val="24"/>
        </w:rPr>
      </w:pPr>
      <w:r w:rsidRPr="004619EE">
        <w:rPr>
          <w:rFonts w:ascii="Times New Roman" w:eastAsia="Times New Roman" w:hAnsi="Times New Roman" w:cs="Times New Roman"/>
          <w:b/>
          <w:bCs/>
          <w:sz w:val="24"/>
          <w:szCs w:val="24"/>
        </w:rPr>
        <w:t>Permanent Partial Disability</w:t>
      </w:r>
    </w:p>
    <w:p w:rsidR="00377028" w:rsidRPr="004619EE" w:rsidRDefault="00377028" w:rsidP="004619EE">
      <w:pPr>
        <w:spacing w:after="0" w:line="480" w:lineRule="auto"/>
        <w:rPr>
          <w:rFonts w:ascii="Times New Roman" w:eastAsia="Times New Roman" w:hAnsi="Times New Roman" w:cs="Times New Roman"/>
          <w:b/>
          <w:bCs/>
          <w:sz w:val="24"/>
          <w:szCs w:val="24"/>
        </w:rPr>
      </w:pP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lastRenderedPageBreak/>
        <w:t>Permanent partial disability payments are granted at the same rate as temporary total disability payments for a certain duration. The duration of your benefits is decided by the following factors: </w:t>
      </w:r>
    </w:p>
    <w:p w:rsidR="00AC489B" w:rsidRPr="00AC489B" w:rsidRDefault="00AC489B" w:rsidP="004619EE">
      <w:pPr>
        <w:numPr>
          <w:ilvl w:val="0"/>
          <w:numId w:val="13"/>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 xml:space="preserve">The affected body </w:t>
      </w:r>
      <w:r w:rsidR="00377028" w:rsidRPr="004619EE">
        <w:rPr>
          <w:rFonts w:ascii="Times New Roman" w:eastAsia="Times New Roman" w:hAnsi="Times New Roman" w:cs="Times New Roman"/>
          <w:sz w:val="24"/>
          <w:szCs w:val="24"/>
        </w:rPr>
        <w:t>parts</w:t>
      </w:r>
      <w:r w:rsidRPr="00AC489B">
        <w:rPr>
          <w:rFonts w:ascii="Times New Roman" w:eastAsia="Times New Roman" w:hAnsi="Times New Roman" w:cs="Times New Roman"/>
          <w:sz w:val="24"/>
          <w:szCs w:val="24"/>
        </w:rPr>
        <w:t>.</w:t>
      </w:r>
    </w:p>
    <w:p w:rsidR="00AC489B" w:rsidRPr="00AC489B" w:rsidRDefault="00AC489B" w:rsidP="004619EE">
      <w:pPr>
        <w:numPr>
          <w:ilvl w:val="0"/>
          <w:numId w:val="13"/>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The percentage of impairment for that body part.</w:t>
      </w:r>
    </w:p>
    <w:p w:rsidR="00377028" w:rsidRPr="00AC489B" w:rsidRDefault="00AC489B" w:rsidP="004619EE">
      <w:pPr>
        <w:numPr>
          <w:ilvl w:val="0"/>
          <w:numId w:val="13"/>
        </w:num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The maximum number of weeks for which the state</w:t>
      </w:r>
      <w:r w:rsidR="00377028" w:rsidRPr="004619EE">
        <w:rPr>
          <w:rFonts w:ascii="Times New Roman" w:eastAsia="Times New Roman" w:hAnsi="Times New Roman" w:cs="Times New Roman"/>
          <w:sz w:val="24"/>
          <w:szCs w:val="24"/>
        </w:rPr>
        <w:t xml:space="preserve"> </w:t>
      </w:r>
      <w:r w:rsidRPr="00AC489B">
        <w:rPr>
          <w:rFonts w:ascii="Times New Roman" w:eastAsia="Times New Roman" w:hAnsi="Times New Roman" w:cs="Times New Roman"/>
          <w:sz w:val="24"/>
          <w:szCs w:val="24"/>
        </w:rPr>
        <w:t>approves payments for that body part.</w:t>
      </w:r>
    </w:p>
    <w:p w:rsidR="00AC489B" w:rsidRP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The maximum weeks per body loss are listed in certain codes. workers' compensation lawyer can also help you determine your benefits based on your handicap. However, when both limbs are amputated or all vision is lost, permanent total disability is given.</w:t>
      </w:r>
    </w:p>
    <w:p w:rsidR="00377028" w:rsidRPr="00AC489B" w:rsidRDefault="00377028" w:rsidP="004619EE">
      <w:pPr>
        <w:spacing w:after="0" w:line="480" w:lineRule="auto"/>
        <w:rPr>
          <w:rFonts w:ascii="Times New Roman" w:eastAsia="Times New Roman" w:hAnsi="Times New Roman" w:cs="Times New Roman"/>
          <w:sz w:val="24"/>
          <w:szCs w:val="24"/>
        </w:rPr>
      </w:pPr>
    </w:p>
    <w:p w:rsidR="00AC489B" w:rsidRPr="004619EE" w:rsidRDefault="00AC489B" w:rsidP="004619EE">
      <w:pPr>
        <w:pStyle w:val="ListParagraph"/>
        <w:numPr>
          <w:ilvl w:val="0"/>
          <w:numId w:val="18"/>
        </w:numPr>
        <w:spacing w:after="0" w:line="480" w:lineRule="auto"/>
        <w:rPr>
          <w:rFonts w:ascii="Times New Roman" w:eastAsia="Times New Roman" w:hAnsi="Times New Roman" w:cs="Times New Roman"/>
          <w:sz w:val="24"/>
          <w:szCs w:val="24"/>
        </w:rPr>
      </w:pPr>
      <w:r w:rsidRPr="004619EE">
        <w:rPr>
          <w:rFonts w:ascii="Times New Roman" w:eastAsia="Times New Roman" w:hAnsi="Times New Roman" w:cs="Times New Roman"/>
          <w:b/>
          <w:bCs/>
          <w:sz w:val="24"/>
          <w:szCs w:val="24"/>
        </w:rPr>
        <w:t>Rehabilitation Benefits</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Workplace injuries may prevent you from returning to your previous job or from working at all. If this occurs, workers' compensation payments should help with vocational rehabilitation and other career assistance programs.</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Rehabilitation benefits are meant to help you keep your job by providing the necessary training or other services to allow you to return to work.</w:t>
      </w:r>
    </w:p>
    <w:p w:rsidR="00AC489B" w:rsidRPr="004619EE" w:rsidRDefault="00AC489B" w:rsidP="004619EE">
      <w:pPr>
        <w:pStyle w:val="ListParagraph"/>
        <w:numPr>
          <w:ilvl w:val="0"/>
          <w:numId w:val="18"/>
        </w:numPr>
        <w:spacing w:after="0" w:line="480" w:lineRule="auto"/>
        <w:rPr>
          <w:rFonts w:ascii="Times New Roman" w:eastAsia="Times New Roman" w:hAnsi="Times New Roman" w:cs="Times New Roman"/>
          <w:sz w:val="24"/>
          <w:szCs w:val="24"/>
        </w:rPr>
      </w:pPr>
      <w:r w:rsidRPr="004619EE">
        <w:rPr>
          <w:rFonts w:ascii="Times New Roman" w:eastAsia="Times New Roman" w:hAnsi="Times New Roman" w:cs="Times New Roman"/>
          <w:b/>
          <w:bCs/>
          <w:sz w:val="24"/>
          <w:szCs w:val="24"/>
        </w:rPr>
        <w:t>Death Benefits for Dependents</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Nobody wants to think of dying in a job accident. However, if this occurs, it is reassuring to know that any dependents would be cared for. Death benefits are paid to the deceased worker's minor children, spouse, and any other dependents. These are compensated at a rate of two-thirds of the employee's usual weekly wage previous to the accident.</w:t>
      </w:r>
      <w:r w:rsidR="004619EE" w:rsidRPr="004619EE">
        <w:rPr>
          <w:rFonts w:ascii="Times New Roman" w:eastAsia="Times New Roman" w:hAnsi="Times New Roman" w:cs="Times New Roman"/>
          <w:sz w:val="24"/>
          <w:szCs w:val="24"/>
        </w:rPr>
        <w:t xml:space="preserve"> </w:t>
      </w:r>
      <w:r w:rsidRPr="00AC489B">
        <w:rPr>
          <w:rFonts w:ascii="Times New Roman" w:eastAsia="Times New Roman" w:hAnsi="Times New Roman" w:cs="Times New Roman"/>
          <w:sz w:val="24"/>
          <w:szCs w:val="24"/>
        </w:rPr>
        <w:t>Death benefits also cover funeral and burial expenses.</w:t>
      </w:r>
    </w:p>
    <w:p w:rsidR="00AC489B" w:rsidRPr="00AC489B" w:rsidRDefault="00AC489B" w:rsidP="004619EE">
      <w:pPr>
        <w:spacing w:after="0" w:line="480" w:lineRule="auto"/>
        <w:jc w:val="center"/>
        <w:rPr>
          <w:rFonts w:ascii="Times New Roman" w:eastAsia="Times New Roman" w:hAnsi="Times New Roman" w:cs="Times New Roman"/>
          <w:sz w:val="24"/>
          <w:szCs w:val="24"/>
        </w:rPr>
      </w:pPr>
      <w:r w:rsidRPr="00AC489B">
        <w:rPr>
          <w:rFonts w:ascii="Times New Roman" w:eastAsia="Times New Roman" w:hAnsi="Times New Roman" w:cs="Times New Roman"/>
          <w:b/>
          <w:bCs/>
          <w:sz w:val="24"/>
          <w:szCs w:val="24"/>
        </w:rPr>
        <w:lastRenderedPageBreak/>
        <w:t>How Worker's Compensation Is Calculated</w:t>
      </w:r>
    </w:p>
    <w:p w:rsidR="004619EE"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 xml:space="preserve">The cost of workers' compensation insurance is dictated by your company's specific risks. Workers' compensation insurance, does not have a defined cost. Insurance </w:t>
      </w:r>
      <w:proofErr w:type="gramStart"/>
      <w:r w:rsidRPr="00AC489B">
        <w:rPr>
          <w:rFonts w:ascii="Times New Roman" w:eastAsia="Times New Roman" w:hAnsi="Times New Roman" w:cs="Times New Roman"/>
          <w:sz w:val="24"/>
          <w:szCs w:val="24"/>
        </w:rPr>
        <w:t>companies</w:t>
      </w:r>
      <w:proofErr w:type="gramEnd"/>
      <w:r w:rsidRPr="00AC489B">
        <w:rPr>
          <w:rFonts w:ascii="Times New Roman" w:eastAsia="Times New Roman" w:hAnsi="Times New Roman" w:cs="Times New Roman"/>
          <w:sz w:val="24"/>
          <w:szCs w:val="24"/>
        </w:rPr>
        <w:t xml:space="preserve"> base workers' compensation insurance costs on several factors. </w:t>
      </w:r>
    </w:p>
    <w:p w:rsidR="00AC489B" w:rsidRPr="00AC489B" w:rsidRDefault="00AC489B"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Your workers' compensation is calculated based on some criteria, including:</w:t>
      </w:r>
    </w:p>
    <w:p w:rsidR="004619EE" w:rsidRDefault="00AC489B" w:rsidP="004619EE">
      <w:pPr>
        <w:pStyle w:val="ListParagraph"/>
        <w:numPr>
          <w:ilvl w:val="0"/>
          <w:numId w:val="31"/>
        </w:numPr>
        <w:spacing w:after="0" w:line="480" w:lineRule="auto"/>
        <w:rPr>
          <w:rFonts w:ascii="Times New Roman" w:eastAsia="Times New Roman" w:hAnsi="Times New Roman" w:cs="Times New Roman"/>
          <w:sz w:val="24"/>
          <w:szCs w:val="24"/>
        </w:rPr>
      </w:pPr>
      <w:r w:rsidRPr="004619EE">
        <w:rPr>
          <w:rFonts w:ascii="Times New Roman" w:eastAsia="Times New Roman" w:hAnsi="Times New Roman" w:cs="Times New Roman"/>
          <w:sz w:val="24"/>
          <w:szCs w:val="24"/>
        </w:rPr>
        <w:t>Class code: These are assigned by the National Council on Compensation Insurance (NCCI) or your state. Each person is given a different code based on the type of work they do.</w:t>
      </w:r>
    </w:p>
    <w:p w:rsidR="004619EE" w:rsidRDefault="00AC489B" w:rsidP="004619EE">
      <w:pPr>
        <w:pStyle w:val="ListParagraph"/>
        <w:numPr>
          <w:ilvl w:val="0"/>
          <w:numId w:val="31"/>
        </w:numPr>
        <w:spacing w:after="0" w:line="480" w:lineRule="auto"/>
        <w:rPr>
          <w:rFonts w:ascii="Times New Roman" w:eastAsia="Times New Roman" w:hAnsi="Times New Roman" w:cs="Times New Roman"/>
          <w:sz w:val="24"/>
          <w:szCs w:val="24"/>
        </w:rPr>
      </w:pPr>
      <w:r w:rsidRPr="004619EE">
        <w:rPr>
          <w:rFonts w:ascii="Times New Roman" w:eastAsia="Times New Roman" w:hAnsi="Times New Roman" w:cs="Times New Roman"/>
          <w:sz w:val="24"/>
          <w:szCs w:val="24"/>
        </w:rPr>
        <w:t>Payroll: A certain amount of workers' compensation insurance is required for every payroll.</w:t>
      </w:r>
    </w:p>
    <w:p w:rsidR="00AC489B" w:rsidRPr="004619EE" w:rsidRDefault="00AC489B" w:rsidP="004619EE">
      <w:pPr>
        <w:pStyle w:val="ListParagraph"/>
        <w:numPr>
          <w:ilvl w:val="0"/>
          <w:numId w:val="31"/>
        </w:numPr>
        <w:spacing w:after="0" w:line="480" w:lineRule="auto"/>
        <w:rPr>
          <w:rFonts w:ascii="Times New Roman" w:eastAsia="Times New Roman" w:hAnsi="Times New Roman" w:cs="Times New Roman"/>
          <w:sz w:val="24"/>
          <w:szCs w:val="24"/>
        </w:rPr>
      </w:pPr>
      <w:r w:rsidRPr="004619EE">
        <w:rPr>
          <w:rFonts w:ascii="Times New Roman" w:eastAsia="Times New Roman" w:hAnsi="Times New Roman" w:cs="Times New Roman"/>
          <w:sz w:val="24"/>
          <w:szCs w:val="24"/>
        </w:rPr>
        <w:t xml:space="preserve"> Experience modification number: This statistic takes into account your company's loss history and experience. The lower the number of experience modifications, the safer your business. These values may differ depending on state laws.</w:t>
      </w:r>
    </w:p>
    <w:p w:rsidR="00AC489B" w:rsidRPr="00AC489B" w:rsidRDefault="00AC489B" w:rsidP="004619EE">
      <w:pPr>
        <w:spacing w:after="0" w:line="480" w:lineRule="auto"/>
        <w:rPr>
          <w:rFonts w:ascii="Times New Roman" w:eastAsia="Times New Roman" w:hAnsi="Times New Roman" w:cs="Times New Roman"/>
          <w:sz w:val="24"/>
          <w:szCs w:val="24"/>
        </w:rPr>
      </w:pPr>
    </w:p>
    <w:p w:rsidR="00AC489B" w:rsidRPr="00AC489B" w:rsidRDefault="00AC489B" w:rsidP="004619EE">
      <w:pPr>
        <w:spacing w:after="0" w:line="480" w:lineRule="auto"/>
        <w:rPr>
          <w:rFonts w:ascii="Times New Roman" w:eastAsia="Times New Roman" w:hAnsi="Times New Roman" w:cs="Times New Roman"/>
          <w:sz w:val="24"/>
          <w:szCs w:val="24"/>
        </w:rPr>
      </w:pPr>
    </w:p>
    <w:p w:rsidR="00F37B2E" w:rsidRPr="00F37B2E" w:rsidRDefault="00F37B2E" w:rsidP="004619EE">
      <w:pPr>
        <w:spacing w:after="0" w:line="480" w:lineRule="auto"/>
        <w:jc w:val="center"/>
        <w:rPr>
          <w:rFonts w:ascii="Times New Roman" w:eastAsia="Times New Roman" w:hAnsi="Times New Roman" w:cs="Times New Roman"/>
          <w:b/>
          <w:bCs/>
          <w:sz w:val="24"/>
          <w:szCs w:val="24"/>
          <w:shd w:val="clear" w:color="auto" w:fill="FFFFFF"/>
        </w:rPr>
      </w:pPr>
      <w:r w:rsidRPr="00F37B2E">
        <w:rPr>
          <w:rFonts w:ascii="Times New Roman" w:eastAsia="Times New Roman" w:hAnsi="Times New Roman" w:cs="Times New Roman"/>
          <w:b/>
          <w:bCs/>
          <w:sz w:val="24"/>
          <w:szCs w:val="24"/>
          <w:shd w:val="clear" w:color="auto" w:fill="EDFAFF"/>
        </w:rPr>
        <w:t>Who May Buy an Insurance Coverage for Workers' Compensation?</w:t>
      </w:r>
    </w:p>
    <w:p w:rsidR="00F37B2E" w:rsidRPr="004619EE" w:rsidRDefault="00F37B2E" w:rsidP="004619EE">
      <w:pPr>
        <w:spacing w:line="480" w:lineRule="auto"/>
        <w:rPr>
          <w:rFonts w:ascii="Times New Roman" w:eastAsia="Times New Roman" w:hAnsi="Times New Roman" w:cs="Times New Roman"/>
          <w:sz w:val="24"/>
          <w:szCs w:val="24"/>
          <w:shd w:val="clear" w:color="auto" w:fill="FFFFFF"/>
        </w:rPr>
      </w:pPr>
      <w:r w:rsidRPr="004619EE">
        <w:rPr>
          <w:rFonts w:ascii="Times New Roman" w:eastAsia="Times New Roman" w:hAnsi="Times New Roman" w:cs="Times New Roman"/>
          <w:sz w:val="24"/>
          <w:szCs w:val="24"/>
          <w:shd w:val="clear" w:color="auto" w:fill="FFFFFF"/>
        </w:rPr>
        <w:t>All types of commercial businesses can obtain workers' compensation insurance. Anything requiring a lot of manual labor, such as transportation, construction, and logistics, entails a lot of risk, but IT companies and consulting firms can receive compensation insurance for employees that doesn't cover a lot of manual labor. This may also help them meet the legal and contractual requirements of their firm.</w:t>
      </w:r>
    </w:p>
    <w:p w:rsidR="00F37B2E" w:rsidRPr="004619EE" w:rsidRDefault="00F37B2E" w:rsidP="004619EE">
      <w:pPr>
        <w:spacing w:line="480" w:lineRule="auto"/>
        <w:rPr>
          <w:rFonts w:ascii="Times New Roman" w:eastAsia="Times New Roman" w:hAnsi="Times New Roman" w:cs="Times New Roman"/>
          <w:sz w:val="24"/>
          <w:szCs w:val="24"/>
          <w:shd w:val="clear" w:color="auto" w:fill="FFFFFF"/>
        </w:rPr>
      </w:pPr>
    </w:p>
    <w:p w:rsidR="004619EE" w:rsidRPr="004619EE" w:rsidRDefault="004619EE" w:rsidP="004619EE">
      <w:pPr>
        <w:spacing w:line="480" w:lineRule="auto"/>
        <w:rPr>
          <w:rStyle w:val="muitypography-root"/>
          <w:rFonts w:ascii="Times New Roman" w:hAnsi="Times New Roman" w:cs="Times New Roman"/>
          <w:b/>
          <w:bCs/>
          <w:sz w:val="24"/>
          <w:szCs w:val="24"/>
          <w:shd w:val="clear" w:color="auto" w:fill="EDFAFF"/>
        </w:rPr>
      </w:pPr>
      <w:r w:rsidRPr="004619EE">
        <w:rPr>
          <w:rStyle w:val="muitypography-root"/>
          <w:rFonts w:ascii="Times New Roman" w:hAnsi="Times New Roman" w:cs="Times New Roman"/>
          <w:b/>
          <w:bCs/>
          <w:sz w:val="24"/>
          <w:szCs w:val="24"/>
          <w:shd w:val="clear" w:color="auto" w:fill="EDFAFF"/>
        </w:rPr>
        <w:t xml:space="preserve">Factors for Calculating the Premium of Works' </w:t>
      </w:r>
    </w:p>
    <w:p w:rsidR="004619EE" w:rsidRPr="004619EE" w:rsidRDefault="004619EE" w:rsidP="004619EE">
      <w:p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lastRenderedPageBreak/>
        <w:t xml:space="preserve">Many factors influence the cost of a Workers' Compensation Insurance coverage, including: </w:t>
      </w:r>
    </w:p>
    <w:p w:rsidR="004619EE" w:rsidRPr="004619EE" w:rsidRDefault="004619EE" w:rsidP="004619EE">
      <w:pPr>
        <w:pStyle w:val="ListParagraph"/>
        <w:numPr>
          <w:ilvl w:val="0"/>
          <w:numId w:val="17"/>
        </w:num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 xml:space="preserve">The number of employees </w:t>
      </w:r>
    </w:p>
    <w:p w:rsidR="004619EE" w:rsidRPr="004619EE" w:rsidRDefault="004619EE" w:rsidP="004619EE">
      <w:pPr>
        <w:pStyle w:val="ListParagraph"/>
        <w:numPr>
          <w:ilvl w:val="0"/>
          <w:numId w:val="17"/>
        </w:num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The nature of the industry</w:t>
      </w:r>
    </w:p>
    <w:p w:rsidR="004619EE" w:rsidRPr="004619EE" w:rsidRDefault="004619EE" w:rsidP="004619EE">
      <w:pPr>
        <w:pStyle w:val="ListParagraph"/>
        <w:numPr>
          <w:ilvl w:val="0"/>
          <w:numId w:val="17"/>
        </w:num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 xml:space="preserve"> Employees' or workers' wages/salaries</w:t>
      </w:r>
    </w:p>
    <w:p w:rsidR="004619EE" w:rsidRPr="004619EE" w:rsidRDefault="004619EE" w:rsidP="004619EE">
      <w:pPr>
        <w:pStyle w:val="ListParagraph"/>
        <w:numPr>
          <w:ilvl w:val="0"/>
          <w:numId w:val="17"/>
        </w:num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 xml:space="preserve"> Industry classification Safety requirements </w:t>
      </w:r>
    </w:p>
    <w:p w:rsidR="004619EE" w:rsidRPr="004619EE" w:rsidRDefault="004619EE" w:rsidP="004619EE">
      <w:pPr>
        <w:pStyle w:val="ListParagraph"/>
        <w:numPr>
          <w:ilvl w:val="0"/>
          <w:numId w:val="17"/>
        </w:num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Location of danger</w:t>
      </w:r>
    </w:p>
    <w:p w:rsidR="004619EE" w:rsidRPr="004619EE" w:rsidRDefault="004619EE" w:rsidP="004619EE">
      <w:pPr>
        <w:pStyle w:val="ListParagraph"/>
        <w:numPr>
          <w:ilvl w:val="0"/>
          <w:numId w:val="17"/>
        </w:numPr>
        <w:spacing w:line="480" w:lineRule="auto"/>
        <w:rPr>
          <w:rStyle w:val="muitypography-root"/>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 xml:space="preserve"> Previous claim history</w:t>
      </w:r>
    </w:p>
    <w:p w:rsidR="00F37B2E" w:rsidRPr="004619EE" w:rsidRDefault="004619EE" w:rsidP="004619EE">
      <w:pPr>
        <w:spacing w:line="480" w:lineRule="auto"/>
        <w:rPr>
          <w:rFonts w:ascii="Times New Roman" w:hAnsi="Times New Roman" w:cs="Times New Roman"/>
          <w:sz w:val="24"/>
          <w:szCs w:val="24"/>
          <w:shd w:val="clear" w:color="auto" w:fill="EDFAFF"/>
        </w:rPr>
      </w:pPr>
      <w:r w:rsidRPr="004619EE">
        <w:rPr>
          <w:rStyle w:val="muitypography-root"/>
          <w:rFonts w:ascii="Times New Roman" w:hAnsi="Times New Roman" w:cs="Times New Roman"/>
          <w:sz w:val="24"/>
          <w:szCs w:val="24"/>
          <w:shd w:val="clear" w:color="auto" w:fill="EDFAFF"/>
        </w:rPr>
        <w:t xml:space="preserve"> When you renew your workers' compensation insurance policy, the premium price may change depending on your claim history, the number of workers, the length of your project, and other factors.</w:t>
      </w:r>
    </w:p>
    <w:p w:rsidR="002B6D90" w:rsidRPr="004619EE" w:rsidRDefault="002B6D90" w:rsidP="004619EE">
      <w:pPr>
        <w:spacing w:line="480" w:lineRule="auto"/>
        <w:rPr>
          <w:rStyle w:val="muitypography-root"/>
          <w:rFonts w:ascii="Times New Roman" w:hAnsi="Times New Roman" w:cs="Times New Roman"/>
          <w:b/>
          <w:bCs/>
          <w:sz w:val="24"/>
          <w:szCs w:val="24"/>
          <w:shd w:val="clear" w:color="auto" w:fill="EDFAFF"/>
        </w:rPr>
      </w:pPr>
      <w:r w:rsidRPr="004619EE">
        <w:rPr>
          <w:rStyle w:val="muitypography-root"/>
          <w:rFonts w:ascii="Times New Roman" w:hAnsi="Times New Roman" w:cs="Times New Roman"/>
          <w:b/>
          <w:bCs/>
          <w:sz w:val="24"/>
          <w:szCs w:val="24"/>
          <w:shd w:val="clear" w:color="auto" w:fill="EDFAFF"/>
        </w:rPr>
        <w:t xml:space="preserve">The Advantages of Purchasing Workers' Compensation Insurance </w:t>
      </w:r>
    </w:p>
    <w:p w:rsidR="00480242" w:rsidRPr="004619EE" w:rsidRDefault="00480242" w:rsidP="004619EE">
      <w:pPr>
        <w:spacing w:line="480" w:lineRule="auto"/>
        <w:rPr>
          <w:rStyle w:val="muitypography-root"/>
          <w:rFonts w:ascii="Times New Roman" w:hAnsi="Times New Roman" w:cs="Times New Roman"/>
          <w:sz w:val="24"/>
          <w:szCs w:val="24"/>
          <w:shd w:val="clear" w:color="auto" w:fill="EDFAFF"/>
        </w:rPr>
      </w:pPr>
      <w:r w:rsidRPr="004619EE">
        <w:rPr>
          <w:rFonts w:ascii="Times New Roman" w:hAnsi="Times New Roman" w:cs="Times New Roman"/>
          <w:sz w:val="24"/>
          <w:szCs w:val="24"/>
          <w:shd w:val="clear" w:color="auto" w:fill="FFFFFF"/>
        </w:rPr>
        <w:t xml:space="preserve">Workers’ compensation coverage </w:t>
      </w:r>
      <w:r w:rsidR="004619EE">
        <w:rPr>
          <w:rFonts w:ascii="Times New Roman" w:hAnsi="Times New Roman" w:cs="Times New Roman"/>
          <w:sz w:val="24"/>
          <w:szCs w:val="24"/>
          <w:shd w:val="clear" w:color="auto" w:fill="FFFFFF"/>
        </w:rPr>
        <w:t xml:space="preserve">has benefits </w:t>
      </w:r>
      <w:r w:rsidR="00A229BB">
        <w:rPr>
          <w:rFonts w:ascii="Times New Roman" w:hAnsi="Times New Roman" w:cs="Times New Roman"/>
          <w:sz w:val="24"/>
          <w:szCs w:val="24"/>
          <w:shd w:val="clear" w:color="auto" w:fill="FFFFFF"/>
        </w:rPr>
        <w:t>to the</w:t>
      </w:r>
      <w:r w:rsidR="004619EE">
        <w:rPr>
          <w:rFonts w:ascii="Times New Roman" w:hAnsi="Times New Roman" w:cs="Times New Roman"/>
          <w:sz w:val="24"/>
          <w:szCs w:val="24"/>
          <w:shd w:val="clear" w:color="auto" w:fill="FFFFFF"/>
        </w:rPr>
        <w:t xml:space="preserve"> </w:t>
      </w:r>
      <w:r w:rsidR="00A229BB">
        <w:rPr>
          <w:rFonts w:ascii="Times New Roman" w:hAnsi="Times New Roman" w:cs="Times New Roman"/>
          <w:sz w:val="24"/>
          <w:szCs w:val="24"/>
          <w:shd w:val="clear" w:color="auto" w:fill="FFFFFF"/>
        </w:rPr>
        <w:t xml:space="preserve">business </w:t>
      </w:r>
      <w:r w:rsidR="00A229BB" w:rsidRPr="004619EE">
        <w:rPr>
          <w:rFonts w:ascii="Times New Roman" w:hAnsi="Times New Roman" w:cs="Times New Roman"/>
          <w:sz w:val="24"/>
          <w:szCs w:val="24"/>
          <w:shd w:val="clear" w:color="auto" w:fill="FFFFFF"/>
        </w:rPr>
        <w:t>whether</w:t>
      </w:r>
      <w:r w:rsidRPr="004619EE">
        <w:rPr>
          <w:rFonts w:ascii="Times New Roman" w:hAnsi="Times New Roman" w:cs="Times New Roman"/>
          <w:sz w:val="24"/>
          <w:szCs w:val="24"/>
          <w:shd w:val="clear" w:color="auto" w:fill="FFFFFF"/>
        </w:rPr>
        <w:t xml:space="preserve"> big or small. Work </w:t>
      </w:r>
      <w:r w:rsidR="00A229BB" w:rsidRPr="004619EE">
        <w:rPr>
          <w:rFonts w:ascii="Times New Roman" w:hAnsi="Times New Roman" w:cs="Times New Roman"/>
          <w:sz w:val="24"/>
          <w:szCs w:val="24"/>
          <w:shd w:val="clear" w:color="auto" w:fill="FFFFFF"/>
        </w:rPr>
        <w:t>comp</w:t>
      </w:r>
      <w:r w:rsidR="00A229BB">
        <w:rPr>
          <w:rFonts w:ascii="Times New Roman" w:hAnsi="Times New Roman" w:cs="Times New Roman"/>
          <w:sz w:val="24"/>
          <w:szCs w:val="24"/>
          <w:shd w:val="clear" w:color="auto" w:fill="FFFFFF"/>
        </w:rPr>
        <w:t xml:space="preserve">ensation </w:t>
      </w:r>
      <w:r w:rsidR="00A229BB" w:rsidRPr="004619EE">
        <w:rPr>
          <w:rFonts w:ascii="Times New Roman" w:hAnsi="Times New Roman" w:cs="Times New Roman"/>
          <w:sz w:val="24"/>
          <w:szCs w:val="24"/>
          <w:shd w:val="clear" w:color="auto" w:fill="FFFFFF"/>
        </w:rPr>
        <w:t>insurance</w:t>
      </w:r>
      <w:r w:rsidRPr="004619EE">
        <w:rPr>
          <w:rFonts w:ascii="Times New Roman" w:hAnsi="Times New Roman" w:cs="Times New Roman"/>
          <w:sz w:val="24"/>
          <w:szCs w:val="24"/>
          <w:shd w:val="clear" w:color="auto" w:fill="FFFFFF"/>
        </w:rPr>
        <w:t xml:space="preserve"> provides multiple benefits to employees and employers as well.</w:t>
      </w:r>
    </w:p>
    <w:p w:rsidR="00A229BB" w:rsidRDefault="00A229BB" w:rsidP="00A229BB">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O</w:t>
      </w:r>
      <w:r w:rsidR="00332A11" w:rsidRPr="00A229BB">
        <w:rPr>
          <w:rFonts w:ascii="Times New Roman" w:eastAsia="Times New Roman" w:hAnsi="Times New Roman" w:cs="Times New Roman"/>
          <w:sz w:val="24"/>
          <w:szCs w:val="24"/>
        </w:rPr>
        <w:t xml:space="preserve">ffers burial benefits. It covers a percentage of the burial costs for employees who died as a result of work-related accidents or illnesses. </w:t>
      </w:r>
    </w:p>
    <w:p w:rsid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 xml:space="preserve">In the event of a job-related death, workers' compensation pays death benefits to the employee's beneficiaries. </w:t>
      </w:r>
      <w:r w:rsidR="002B6D90" w:rsidRPr="00A229BB">
        <w:rPr>
          <w:rFonts w:ascii="Times New Roman" w:eastAsia="Times New Roman" w:hAnsi="Times New Roman" w:cs="Times New Roman"/>
          <w:sz w:val="24"/>
          <w:szCs w:val="24"/>
        </w:rPr>
        <w:t>Workers’ compensation enables employers to provide financial and medical support to their employees. Also, workers comp serves as a display of employers’ care for their employees. In addition, this can result in employee dedication and productivity.</w:t>
      </w:r>
    </w:p>
    <w:p w:rsid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lastRenderedPageBreak/>
        <w:t>All states require business owners to have workers' compensation insurance. Furthermore, companies must provide employees with coverage in accordance with state legislation. It also protects enterprises from state fines and penalties.</w:t>
      </w:r>
    </w:p>
    <w:p w:rsid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Worker's compensation insurance shields business owners from potential obligations resulting from occupational injuries or illnesses.</w:t>
      </w:r>
    </w:p>
    <w:p w:rsid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Employers can gain from workers' compensation and save money. Paying workers' compensation premiums is less expensive than paying for medical care, lost income, or death benefits.</w:t>
      </w:r>
    </w:p>
    <w:p w:rsid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 xml:space="preserve">Because workers' compensation premiums are dependent on employee salary, it aids in orderly recordkeeping. Proper bookkeeping is crucial not just for calculating workers' compensation, but also for calculating financial expenses and taxes. </w:t>
      </w:r>
    </w:p>
    <w:p w:rsid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 xml:space="preserve">Because work comp premiums are calculated based on employee salaries, it aids in methodical bookkeeping. Proper bookkeeping is crucial not just for calculating workers' compensation, but also for calculating financial expenses and taxes. </w:t>
      </w:r>
    </w:p>
    <w:p w:rsidR="00332A11" w:rsidRPr="00A229BB" w:rsidRDefault="00332A11" w:rsidP="004619EE">
      <w:pPr>
        <w:pStyle w:val="ListParagraph"/>
        <w:numPr>
          <w:ilvl w:val="0"/>
          <w:numId w:val="32"/>
        </w:numPr>
        <w:spacing w:after="0" w:line="480" w:lineRule="auto"/>
        <w:textAlignment w:val="baseline"/>
        <w:rPr>
          <w:rFonts w:ascii="Times New Roman" w:eastAsia="Times New Roman" w:hAnsi="Times New Roman" w:cs="Times New Roman"/>
          <w:sz w:val="24"/>
          <w:szCs w:val="24"/>
        </w:rPr>
      </w:pPr>
      <w:r w:rsidRPr="00A229BB">
        <w:rPr>
          <w:rFonts w:ascii="Times New Roman" w:eastAsia="Times New Roman" w:hAnsi="Times New Roman" w:cs="Times New Roman"/>
          <w:sz w:val="24"/>
          <w:szCs w:val="24"/>
        </w:rPr>
        <w:t>Finally, a workman's compensation insurance coverage provides business owners with piece of mind by protecting both employees and the business itself.</w:t>
      </w:r>
    </w:p>
    <w:p w:rsidR="004619EE" w:rsidRPr="00AC489B" w:rsidRDefault="004619EE" w:rsidP="004619EE">
      <w:pPr>
        <w:spacing w:after="0" w:line="480" w:lineRule="auto"/>
        <w:outlineLvl w:val="1"/>
        <w:rPr>
          <w:rFonts w:ascii="Times New Roman" w:eastAsia="Times New Roman" w:hAnsi="Times New Roman" w:cs="Times New Roman"/>
          <w:sz w:val="24"/>
          <w:szCs w:val="24"/>
        </w:rPr>
      </w:pPr>
      <w:r w:rsidRPr="00AC489B">
        <w:rPr>
          <w:rFonts w:ascii="Times New Roman" w:eastAsia="Times New Roman" w:hAnsi="Times New Roman" w:cs="Times New Roman"/>
          <w:b/>
          <w:bCs/>
          <w:sz w:val="24"/>
          <w:szCs w:val="24"/>
        </w:rPr>
        <w:t>Benefit Limitations Through Workers’ Compensation</w:t>
      </w:r>
    </w:p>
    <w:p w:rsidR="004619EE" w:rsidRPr="00AC489B" w:rsidRDefault="004619EE"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t>Workers' compensation can assist you in getting back on your feet, but it does not fully compensate you for your losses. The wage benefits are merely a percentage of what you were previously earning, and the weekly cap can mean that you are receiving much less than you were earning at a high-paying job. You are also barred from claiming compensation for any pain and suffering caused by your injuries.</w:t>
      </w:r>
    </w:p>
    <w:p w:rsidR="004619EE" w:rsidRPr="00AC489B" w:rsidRDefault="004619EE" w:rsidP="004619EE">
      <w:pPr>
        <w:spacing w:after="0" w:line="480" w:lineRule="auto"/>
        <w:rPr>
          <w:rFonts w:ascii="Times New Roman" w:eastAsia="Times New Roman" w:hAnsi="Times New Roman" w:cs="Times New Roman"/>
          <w:sz w:val="24"/>
          <w:szCs w:val="24"/>
        </w:rPr>
      </w:pPr>
      <w:r w:rsidRPr="00AC489B">
        <w:rPr>
          <w:rFonts w:ascii="Times New Roman" w:eastAsia="Times New Roman" w:hAnsi="Times New Roman" w:cs="Times New Roman"/>
          <w:sz w:val="24"/>
          <w:szCs w:val="24"/>
        </w:rPr>
        <w:lastRenderedPageBreak/>
        <w:t>The advantage of workers' compensation is that you do not have to demonstrate fault or file a lawsuit to obtain money. This is to protect both you and your company from costly legal proceedings. Workers' compensation, however, is not without problems. You may have issues with your employer or your insurance provider.</w:t>
      </w:r>
    </w:p>
    <w:p w:rsidR="00332A11" w:rsidRPr="004619EE" w:rsidRDefault="00332A11" w:rsidP="004619EE">
      <w:pPr>
        <w:spacing w:line="480" w:lineRule="auto"/>
        <w:rPr>
          <w:rFonts w:ascii="Times New Roman" w:eastAsia="Times New Roman" w:hAnsi="Times New Roman" w:cs="Times New Roman"/>
          <w:sz w:val="24"/>
          <w:szCs w:val="24"/>
        </w:rPr>
      </w:pPr>
    </w:p>
    <w:p w:rsidR="00332A11" w:rsidRPr="004619EE" w:rsidRDefault="00332A11" w:rsidP="004619EE">
      <w:pPr>
        <w:spacing w:line="480" w:lineRule="auto"/>
        <w:rPr>
          <w:rFonts w:ascii="Times New Roman" w:hAnsi="Times New Roman" w:cs="Times New Roman"/>
          <w:b/>
          <w:bCs/>
          <w:sz w:val="24"/>
          <w:szCs w:val="24"/>
          <w:u w:val="single"/>
          <w:shd w:val="clear" w:color="auto" w:fill="FFFFFF"/>
        </w:rPr>
      </w:pPr>
      <w:r w:rsidRPr="004619EE">
        <w:rPr>
          <w:rFonts w:ascii="Times New Roman" w:hAnsi="Times New Roman" w:cs="Times New Roman"/>
          <w:b/>
          <w:bCs/>
          <w:sz w:val="24"/>
          <w:szCs w:val="24"/>
          <w:u w:val="single"/>
          <w:shd w:val="clear" w:color="auto" w:fill="FFFFFF"/>
        </w:rPr>
        <w:t>Conclusion</w:t>
      </w:r>
    </w:p>
    <w:p w:rsidR="00F37B2E" w:rsidRPr="00AC489B" w:rsidRDefault="00332A11" w:rsidP="004619EE">
      <w:pPr>
        <w:spacing w:line="480" w:lineRule="auto"/>
        <w:rPr>
          <w:rFonts w:ascii="Times New Roman" w:hAnsi="Times New Roman" w:cs="Times New Roman"/>
          <w:sz w:val="24"/>
          <w:szCs w:val="24"/>
        </w:rPr>
      </w:pPr>
      <w:r w:rsidRPr="004619EE">
        <w:rPr>
          <w:rFonts w:ascii="Times New Roman" w:hAnsi="Times New Roman" w:cs="Times New Roman"/>
          <w:sz w:val="24"/>
          <w:szCs w:val="24"/>
          <w:shd w:val="clear" w:color="auto" w:fill="FFFFFF"/>
        </w:rPr>
        <w:t>Each sort of workers' compensation insurance discussed above ensures that employees who are injured on the job can continue to work. However, different workers' compensation insurance companies issue plans with varying levels of coverage. So, before finalizing any policy, it is recommended that you read the policy's terms and conditions.</w:t>
      </w:r>
    </w:p>
    <w:sectPr w:rsidR="00F37B2E" w:rsidRPr="00AC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36"/>
    <w:multiLevelType w:val="hybridMultilevel"/>
    <w:tmpl w:val="F886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4106"/>
    <w:multiLevelType w:val="hybridMultilevel"/>
    <w:tmpl w:val="7938F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F4AAC"/>
    <w:multiLevelType w:val="multilevel"/>
    <w:tmpl w:val="BC0241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F4F8C"/>
    <w:multiLevelType w:val="multilevel"/>
    <w:tmpl w:val="7B6C43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32D44"/>
    <w:multiLevelType w:val="multilevel"/>
    <w:tmpl w:val="C33C88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42FF3"/>
    <w:multiLevelType w:val="multilevel"/>
    <w:tmpl w:val="97A2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B172F"/>
    <w:multiLevelType w:val="multilevel"/>
    <w:tmpl w:val="E740192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121DC"/>
    <w:multiLevelType w:val="multilevel"/>
    <w:tmpl w:val="6A8E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B797D"/>
    <w:multiLevelType w:val="hybridMultilevel"/>
    <w:tmpl w:val="272A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21049"/>
    <w:multiLevelType w:val="multilevel"/>
    <w:tmpl w:val="C880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2191C"/>
    <w:multiLevelType w:val="multilevel"/>
    <w:tmpl w:val="CD1648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B25AC"/>
    <w:multiLevelType w:val="hybridMultilevel"/>
    <w:tmpl w:val="D3B4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28A3"/>
    <w:multiLevelType w:val="multilevel"/>
    <w:tmpl w:val="926E27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A7E15"/>
    <w:multiLevelType w:val="multilevel"/>
    <w:tmpl w:val="4B60FE3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9654C"/>
    <w:multiLevelType w:val="multilevel"/>
    <w:tmpl w:val="C41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352EC"/>
    <w:multiLevelType w:val="multilevel"/>
    <w:tmpl w:val="D3F8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A190A"/>
    <w:multiLevelType w:val="multilevel"/>
    <w:tmpl w:val="7E5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D7A3D"/>
    <w:multiLevelType w:val="multilevel"/>
    <w:tmpl w:val="50007E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41402"/>
    <w:multiLevelType w:val="hybridMultilevel"/>
    <w:tmpl w:val="A804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A1356"/>
    <w:multiLevelType w:val="multilevel"/>
    <w:tmpl w:val="015C63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40F45"/>
    <w:multiLevelType w:val="multilevel"/>
    <w:tmpl w:val="080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229CA"/>
    <w:multiLevelType w:val="hybridMultilevel"/>
    <w:tmpl w:val="BCE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E2F8A"/>
    <w:multiLevelType w:val="multilevel"/>
    <w:tmpl w:val="E79C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B03E60"/>
    <w:multiLevelType w:val="multilevel"/>
    <w:tmpl w:val="3A82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7C3E33"/>
    <w:multiLevelType w:val="hybridMultilevel"/>
    <w:tmpl w:val="7DA47BAC"/>
    <w:lvl w:ilvl="0" w:tplc="04090001">
      <w:start w:val="1"/>
      <w:numFmt w:val="bullet"/>
      <w:lvlText w:val=""/>
      <w:lvlJc w:val="left"/>
      <w:pPr>
        <w:ind w:left="1440" w:hanging="360"/>
      </w:pPr>
      <w:rPr>
        <w:rFonts w:ascii="Symbol" w:hAnsi="Symbol" w:hint="default"/>
      </w:rPr>
    </w:lvl>
    <w:lvl w:ilvl="1" w:tplc="03228F32">
      <w:numFmt w:val="bullet"/>
      <w:lvlText w:val="•"/>
      <w:lvlJc w:val="left"/>
      <w:pPr>
        <w:ind w:left="2160" w:hanging="360"/>
      </w:pPr>
      <w:rPr>
        <w:rFonts w:ascii="Bookman Old Style" w:eastAsiaTheme="minorHAnsi" w:hAnsi="Bookman Old Style"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86327F"/>
    <w:multiLevelType w:val="hybridMultilevel"/>
    <w:tmpl w:val="634A7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E4397"/>
    <w:multiLevelType w:val="hybridMultilevel"/>
    <w:tmpl w:val="5000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41AC8"/>
    <w:multiLevelType w:val="multilevel"/>
    <w:tmpl w:val="C592E39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9C5186"/>
    <w:multiLevelType w:val="multilevel"/>
    <w:tmpl w:val="A966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B8102A"/>
    <w:multiLevelType w:val="multilevel"/>
    <w:tmpl w:val="6D140F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582D4E"/>
    <w:multiLevelType w:val="multilevel"/>
    <w:tmpl w:val="7A70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A0AF9"/>
    <w:multiLevelType w:val="hybridMultilevel"/>
    <w:tmpl w:val="400E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00269">
    <w:abstractNumId w:val="16"/>
  </w:num>
  <w:num w:numId="2" w16cid:durableId="1237326267">
    <w:abstractNumId w:val="0"/>
  </w:num>
  <w:num w:numId="3" w16cid:durableId="567040307">
    <w:abstractNumId w:val="25"/>
  </w:num>
  <w:num w:numId="4" w16cid:durableId="115217501">
    <w:abstractNumId w:val="26"/>
  </w:num>
  <w:num w:numId="5" w16cid:durableId="303118671">
    <w:abstractNumId w:val="24"/>
  </w:num>
  <w:num w:numId="6" w16cid:durableId="1872644675">
    <w:abstractNumId w:val="21"/>
  </w:num>
  <w:num w:numId="7" w16cid:durableId="1921526498">
    <w:abstractNumId w:val="5"/>
  </w:num>
  <w:num w:numId="8" w16cid:durableId="1359040457">
    <w:abstractNumId w:val="20"/>
  </w:num>
  <w:num w:numId="9" w16cid:durableId="257521724">
    <w:abstractNumId w:val="23"/>
  </w:num>
  <w:num w:numId="10" w16cid:durableId="2016954381">
    <w:abstractNumId w:val="30"/>
  </w:num>
  <w:num w:numId="11" w16cid:durableId="1715274817">
    <w:abstractNumId w:val="15"/>
  </w:num>
  <w:num w:numId="12" w16cid:durableId="1422950197">
    <w:abstractNumId w:val="14"/>
  </w:num>
  <w:num w:numId="13" w16cid:durableId="1482456238">
    <w:abstractNumId w:val="9"/>
  </w:num>
  <w:num w:numId="14" w16cid:durableId="86972942">
    <w:abstractNumId w:val="7"/>
  </w:num>
  <w:num w:numId="15" w16cid:durableId="1010985078">
    <w:abstractNumId w:val="28"/>
  </w:num>
  <w:num w:numId="16" w16cid:durableId="699550889">
    <w:abstractNumId w:val="22"/>
  </w:num>
  <w:num w:numId="17" w16cid:durableId="570890679">
    <w:abstractNumId w:val="11"/>
  </w:num>
  <w:num w:numId="18" w16cid:durableId="1886477999">
    <w:abstractNumId w:val="8"/>
  </w:num>
  <w:num w:numId="19" w16cid:durableId="1996760625">
    <w:abstractNumId w:val="2"/>
  </w:num>
  <w:num w:numId="20" w16cid:durableId="830172723">
    <w:abstractNumId w:val="27"/>
  </w:num>
  <w:num w:numId="21" w16cid:durableId="1074544025">
    <w:abstractNumId w:val="12"/>
  </w:num>
  <w:num w:numId="22" w16cid:durableId="1994603416">
    <w:abstractNumId w:val="10"/>
  </w:num>
  <w:num w:numId="23" w16cid:durableId="1070495112">
    <w:abstractNumId w:val="13"/>
  </w:num>
  <w:num w:numId="24" w16cid:durableId="203254503">
    <w:abstractNumId w:val="19"/>
  </w:num>
  <w:num w:numId="25" w16cid:durableId="1772314915">
    <w:abstractNumId w:val="3"/>
  </w:num>
  <w:num w:numId="26" w16cid:durableId="1448352751">
    <w:abstractNumId w:val="4"/>
  </w:num>
  <w:num w:numId="27" w16cid:durableId="574126230">
    <w:abstractNumId w:val="6"/>
  </w:num>
  <w:num w:numId="28" w16cid:durableId="1233661742">
    <w:abstractNumId w:val="29"/>
  </w:num>
  <w:num w:numId="29" w16cid:durableId="1156412334">
    <w:abstractNumId w:val="17"/>
  </w:num>
  <w:num w:numId="30" w16cid:durableId="804273726">
    <w:abstractNumId w:val="1"/>
  </w:num>
  <w:num w:numId="31" w16cid:durableId="1687057318">
    <w:abstractNumId w:val="31"/>
  </w:num>
  <w:num w:numId="32" w16cid:durableId="1991326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FB"/>
    <w:rsid w:val="000B1092"/>
    <w:rsid w:val="002B6D90"/>
    <w:rsid w:val="00332A11"/>
    <w:rsid w:val="00366856"/>
    <w:rsid w:val="00377028"/>
    <w:rsid w:val="00424965"/>
    <w:rsid w:val="004619EE"/>
    <w:rsid w:val="00480242"/>
    <w:rsid w:val="00644702"/>
    <w:rsid w:val="00723314"/>
    <w:rsid w:val="009C0FBB"/>
    <w:rsid w:val="00A229BB"/>
    <w:rsid w:val="00A807FB"/>
    <w:rsid w:val="00A83C3D"/>
    <w:rsid w:val="00AC489B"/>
    <w:rsid w:val="00D82484"/>
    <w:rsid w:val="00F37B2E"/>
    <w:rsid w:val="00F9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CD86"/>
  <w15:chartTrackingRefBased/>
  <w15:docId w15:val="{114A6F51-A1E1-4B39-85DF-F277ABEE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0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F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BB"/>
    <w:pPr>
      <w:ind w:left="720"/>
      <w:contextualSpacing/>
    </w:pPr>
  </w:style>
  <w:style w:type="character" w:customStyle="1" w:styleId="Heading3Char">
    <w:name w:val="Heading 3 Char"/>
    <w:basedOn w:val="DefaultParagraphFont"/>
    <w:link w:val="Heading3"/>
    <w:uiPriority w:val="9"/>
    <w:rsid w:val="009C0FB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909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48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89B"/>
    <w:rPr>
      <w:b/>
      <w:bCs/>
    </w:rPr>
  </w:style>
  <w:style w:type="character" w:customStyle="1" w:styleId="css-x5hiaf">
    <w:name w:val="css-x5hiaf"/>
    <w:basedOn w:val="DefaultParagraphFont"/>
    <w:rsid w:val="00F37B2E"/>
  </w:style>
  <w:style w:type="character" w:customStyle="1" w:styleId="css-acv5hh">
    <w:name w:val="css-acv5hh"/>
    <w:basedOn w:val="DefaultParagraphFont"/>
    <w:rsid w:val="00F37B2E"/>
  </w:style>
  <w:style w:type="character" w:customStyle="1" w:styleId="css-278qcu">
    <w:name w:val="css-278qcu"/>
    <w:basedOn w:val="DefaultParagraphFont"/>
    <w:rsid w:val="00F37B2E"/>
  </w:style>
  <w:style w:type="character" w:customStyle="1" w:styleId="css-1264nb2">
    <w:name w:val="css-1264nb2"/>
    <w:basedOn w:val="DefaultParagraphFont"/>
    <w:rsid w:val="00F37B2E"/>
  </w:style>
  <w:style w:type="character" w:customStyle="1" w:styleId="css-1dxrq2c">
    <w:name w:val="css-1dxrq2c"/>
    <w:basedOn w:val="DefaultParagraphFont"/>
    <w:rsid w:val="00F37B2E"/>
  </w:style>
  <w:style w:type="character" w:customStyle="1" w:styleId="css-tczsq2">
    <w:name w:val="css-tczsq2"/>
    <w:basedOn w:val="DefaultParagraphFont"/>
    <w:rsid w:val="00F37B2E"/>
  </w:style>
  <w:style w:type="character" w:customStyle="1" w:styleId="css-ima1mg">
    <w:name w:val="css-ima1mg"/>
    <w:basedOn w:val="DefaultParagraphFont"/>
    <w:rsid w:val="00F37B2E"/>
  </w:style>
  <w:style w:type="character" w:customStyle="1" w:styleId="css-z4n4zn">
    <w:name w:val="css-z4n4zn"/>
    <w:basedOn w:val="DefaultParagraphFont"/>
    <w:rsid w:val="00F37B2E"/>
  </w:style>
  <w:style w:type="character" w:customStyle="1" w:styleId="muitypography-root">
    <w:name w:val="muitypography-root"/>
    <w:basedOn w:val="DefaultParagraphFont"/>
    <w:rsid w:val="00F37B2E"/>
  </w:style>
  <w:style w:type="character" w:customStyle="1" w:styleId="css-15iwe0d">
    <w:name w:val="css-15iwe0d"/>
    <w:basedOn w:val="DefaultParagraphFont"/>
    <w:rsid w:val="00F37B2E"/>
  </w:style>
  <w:style w:type="character" w:customStyle="1" w:styleId="css-rh820s">
    <w:name w:val="css-rh820s"/>
    <w:basedOn w:val="DefaultParagraphFont"/>
    <w:rsid w:val="00F37B2E"/>
  </w:style>
  <w:style w:type="character" w:customStyle="1" w:styleId="css-0">
    <w:name w:val="css-0"/>
    <w:basedOn w:val="DefaultParagraphFont"/>
    <w:rsid w:val="00F37B2E"/>
  </w:style>
  <w:style w:type="character" w:customStyle="1" w:styleId="css-1eh0vfs">
    <w:name w:val="css-1eh0vfs"/>
    <w:basedOn w:val="DefaultParagraphFont"/>
    <w:rsid w:val="00F37B2E"/>
  </w:style>
  <w:style w:type="character" w:styleId="Hyperlink">
    <w:name w:val="Hyperlink"/>
    <w:basedOn w:val="DefaultParagraphFont"/>
    <w:uiPriority w:val="99"/>
    <w:semiHidden/>
    <w:unhideWhenUsed/>
    <w:rsid w:val="00480242"/>
    <w:rPr>
      <w:color w:val="0000FF"/>
      <w:u w:val="single"/>
    </w:rPr>
  </w:style>
  <w:style w:type="character" w:customStyle="1" w:styleId="Heading1Char">
    <w:name w:val="Heading 1 Char"/>
    <w:basedOn w:val="DefaultParagraphFont"/>
    <w:link w:val="Heading1"/>
    <w:uiPriority w:val="9"/>
    <w:rsid w:val="003770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3772">
      <w:bodyDiv w:val="1"/>
      <w:marLeft w:val="0"/>
      <w:marRight w:val="0"/>
      <w:marTop w:val="0"/>
      <w:marBottom w:val="0"/>
      <w:divBdr>
        <w:top w:val="none" w:sz="0" w:space="0" w:color="auto"/>
        <w:left w:val="none" w:sz="0" w:space="0" w:color="auto"/>
        <w:bottom w:val="none" w:sz="0" w:space="0" w:color="auto"/>
        <w:right w:val="none" w:sz="0" w:space="0" w:color="auto"/>
      </w:divBdr>
    </w:div>
    <w:div w:id="1684673816">
      <w:bodyDiv w:val="1"/>
      <w:marLeft w:val="0"/>
      <w:marRight w:val="0"/>
      <w:marTop w:val="0"/>
      <w:marBottom w:val="0"/>
      <w:divBdr>
        <w:top w:val="none" w:sz="0" w:space="0" w:color="auto"/>
        <w:left w:val="none" w:sz="0" w:space="0" w:color="auto"/>
        <w:bottom w:val="none" w:sz="0" w:space="0" w:color="auto"/>
        <w:right w:val="none" w:sz="0" w:space="0" w:color="auto"/>
      </w:divBdr>
      <w:divsChild>
        <w:div w:id="784883348">
          <w:marLeft w:val="0"/>
          <w:marRight w:val="0"/>
          <w:marTop w:val="0"/>
          <w:marBottom w:val="0"/>
          <w:divBdr>
            <w:top w:val="none" w:sz="0" w:space="0" w:color="auto"/>
            <w:left w:val="none" w:sz="0" w:space="0" w:color="auto"/>
            <w:bottom w:val="none" w:sz="0" w:space="0" w:color="auto"/>
            <w:right w:val="none" w:sz="0" w:space="0" w:color="auto"/>
          </w:divBdr>
        </w:div>
        <w:div w:id="76755926">
          <w:marLeft w:val="0"/>
          <w:marRight w:val="0"/>
          <w:marTop w:val="0"/>
          <w:marBottom w:val="0"/>
          <w:divBdr>
            <w:top w:val="none" w:sz="0" w:space="0" w:color="auto"/>
            <w:left w:val="none" w:sz="0" w:space="0" w:color="auto"/>
            <w:bottom w:val="none" w:sz="0" w:space="0" w:color="auto"/>
            <w:right w:val="none" w:sz="0" w:space="0" w:color="auto"/>
          </w:divBdr>
        </w:div>
        <w:div w:id="706105071">
          <w:marLeft w:val="0"/>
          <w:marRight w:val="0"/>
          <w:marTop w:val="0"/>
          <w:marBottom w:val="0"/>
          <w:divBdr>
            <w:top w:val="none" w:sz="0" w:space="0" w:color="auto"/>
            <w:left w:val="none" w:sz="0" w:space="0" w:color="auto"/>
            <w:bottom w:val="none" w:sz="0" w:space="0" w:color="auto"/>
            <w:right w:val="none" w:sz="0" w:space="0" w:color="auto"/>
          </w:divBdr>
        </w:div>
        <w:div w:id="1109353328">
          <w:marLeft w:val="0"/>
          <w:marRight w:val="0"/>
          <w:marTop w:val="0"/>
          <w:marBottom w:val="0"/>
          <w:divBdr>
            <w:top w:val="none" w:sz="0" w:space="0" w:color="auto"/>
            <w:left w:val="none" w:sz="0" w:space="0" w:color="auto"/>
            <w:bottom w:val="none" w:sz="0" w:space="0" w:color="auto"/>
            <w:right w:val="none" w:sz="0" w:space="0" w:color="auto"/>
          </w:divBdr>
        </w:div>
        <w:div w:id="2020962351">
          <w:marLeft w:val="0"/>
          <w:marRight w:val="0"/>
          <w:marTop w:val="0"/>
          <w:marBottom w:val="0"/>
          <w:divBdr>
            <w:top w:val="none" w:sz="0" w:space="0" w:color="auto"/>
            <w:left w:val="none" w:sz="0" w:space="0" w:color="auto"/>
            <w:bottom w:val="none" w:sz="0" w:space="0" w:color="auto"/>
            <w:right w:val="none" w:sz="0" w:space="0" w:color="auto"/>
          </w:divBdr>
        </w:div>
      </w:divsChild>
    </w:div>
    <w:div w:id="19864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EEBB-753E-4BCE-9198-5C076E95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muya</dc:creator>
  <cp:keywords/>
  <dc:description/>
  <cp:lastModifiedBy>Dennis muya</cp:lastModifiedBy>
  <cp:revision>4</cp:revision>
  <dcterms:created xsi:type="dcterms:W3CDTF">2023-06-20T04:08:00Z</dcterms:created>
  <dcterms:modified xsi:type="dcterms:W3CDTF">2023-06-20T22:48:00Z</dcterms:modified>
</cp:coreProperties>
</file>