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What method of analysis should a behavioral health enterprenuer use to determine which strategies are the best for his/her business? </w:t>
      </w:r>
    </w:p>
    <w:p>
      <w:pPr>
        <w:pStyle w:val="style0"/>
        <w:rPr/>
      </w:pPr>
    </w:p>
    <w:p>
      <w:pPr>
        <w:pStyle w:val="style0"/>
        <w:rPr/>
      </w:pPr>
      <w:r>
        <w:t>As a behavioral health entrepreneur, determining the best strategies for your business is essential for its success and growth. Conducting a comprehensive analysis can provide valuable insights into your target market, competition, industry trends, and internal capabilities. There are several methods of analysis that you can employ to make informed decisions and optimize your business strategies. In this response, we will explore four key analysis methods: SWOT analysis, PESTEL analysis, Porter's Five Forces analysis, and market segmentation analysis.</w:t>
      </w:r>
    </w:p>
    <w:p>
      <w:pPr>
        <w:pStyle w:val="style0"/>
        <w:rPr/>
      </w:pPr>
    </w:p>
    <w:p>
      <w:pPr>
        <w:pStyle w:val="style0"/>
        <w:rPr/>
      </w:pPr>
      <w:r>
        <w:t>SWOT Analysis:</w:t>
      </w:r>
    </w:p>
    <w:p>
      <w:pPr>
        <w:pStyle w:val="style0"/>
        <w:rPr/>
      </w:pPr>
      <w:r>
        <w:t>SWOT analysis is a popular tool that helps assess the internal strengths and weaknesses of your business and identifies external opportunities and threats. To conduct a SWOT analysis, consider the following:</w:t>
      </w:r>
    </w:p>
    <w:p>
      <w:pPr>
        <w:pStyle w:val="style0"/>
        <w:rPr/>
      </w:pPr>
      <w:r>
        <w:t>a. Strengths: Identify the unique attributes, resources, and capabilities that give your behavioral health business a competitive advantage. This could include experienced staff, specialized services, strong partnerships, or cutting-edge technology.</w:t>
      </w:r>
    </w:p>
    <w:p>
      <w:pPr>
        <w:pStyle w:val="style0"/>
        <w:rPr/>
      </w:pPr>
    </w:p>
    <w:p>
      <w:pPr>
        <w:pStyle w:val="style0"/>
        <w:rPr/>
      </w:pPr>
      <w:r>
        <w:t>b. Weaknesses: Evaluate areas where your business lags behind or faces challenges. These could include limited funding, lack of brand recognition, insufficient marketing efforts, or inadequate infrastructure.</w:t>
      </w:r>
    </w:p>
    <w:p>
      <w:pPr>
        <w:pStyle w:val="style0"/>
        <w:rPr/>
      </w:pPr>
    </w:p>
    <w:p>
      <w:pPr>
        <w:pStyle w:val="style0"/>
        <w:rPr/>
      </w:pPr>
      <w:r>
        <w:t>c. Opportunities: Examine the external factors that could be favorable for your business. For instance, increased mental health awareness, changes in regulations, emerging market segments, or partnerships with other healthcare providers.</w:t>
      </w:r>
    </w:p>
    <w:p>
      <w:pPr>
        <w:pStyle w:val="style0"/>
        <w:rPr/>
      </w:pPr>
    </w:p>
    <w:p>
      <w:pPr>
        <w:pStyle w:val="style0"/>
        <w:rPr/>
      </w:pPr>
      <w:r>
        <w:t>d. Threats: Analyze external factors that could negatively impact your business. This may include rising competition, regulatory changes, economic downturns, or shifts in customer preferences.</w:t>
      </w:r>
    </w:p>
    <w:p>
      <w:pPr>
        <w:pStyle w:val="style0"/>
        <w:rPr/>
      </w:pPr>
    </w:p>
    <w:p>
      <w:pPr>
        <w:pStyle w:val="style0"/>
        <w:rPr/>
      </w:pPr>
      <w:r>
        <w:t>By conducting a SWOT analysis, you can identify areas of improvement, capitalize on opportunities, and mitigate potential threats.</w:t>
      </w:r>
    </w:p>
    <w:p>
      <w:pPr>
        <w:pStyle w:val="style0"/>
        <w:rPr/>
      </w:pPr>
    </w:p>
    <w:p>
      <w:pPr>
        <w:pStyle w:val="style0"/>
        <w:rPr/>
      </w:pPr>
      <w:r>
        <w:t>PESTEL Analysis:</w:t>
      </w:r>
    </w:p>
    <w:p>
      <w:pPr>
        <w:pStyle w:val="style0"/>
        <w:rPr/>
      </w:pPr>
      <w:r>
        <w:t>PESTEL analysis helps assess the external macro-environmental factors that can influence your behavioral health business. It examines Political, Economic, Sociocultural, Technological, Environmental, and Legal factors. Here's how each component can be analyzed:</w:t>
      </w:r>
    </w:p>
    <w:p>
      <w:pPr>
        <w:pStyle w:val="style0"/>
        <w:rPr/>
      </w:pPr>
      <w:r>
        <w:t>a. Political: Evaluate government policies, regulations, and healthcare reforms that could impact your business. This could include licensing requirements, insurance coverage, or reimbursement policies.</w:t>
      </w:r>
    </w:p>
    <w:p>
      <w:pPr>
        <w:pStyle w:val="style0"/>
        <w:rPr/>
      </w:pPr>
    </w:p>
    <w:p>
      <w:pPr>
        <w:pStyle w:val="style0"/>
        <w:rPr/>
      </w:pPr>
      <w:r>
        <w:t>b. Economic: Consider economic factors such as overall economic health, funding availability, healthcare spending patterns, and insurance trends. Assess how these factors might affect the demand for your services and the financial viability of your business.</w:t>
      </w:r>
    </w:p>
    <w:p>
      <w:pPr>
        <w:pStyle w:val="style0"/>
        <w:rPr/>
      </w:pPr>
    </w:p>
    <w:p>
      <w:pPr>
        <w:pStyle w:val="style0"/>
        <w:rPr/>
      </w:pPr>
      <w:r>
        <w:t>c. Sociocultural: Analyze social and cultural factors that shape the behavioral health landscape. Consider demographic trends, attitudes towards mental health, stigma reduction efforts, and cultural norms that impact seeking help.</w:t>
      </w:r>
    </w:p>
    <w:p>
      <w:pPr>
        <w:pStyle w:val="style0"/>
        <w:rPr/>
      </w:pPr>
    </w:p>
    <w:p>
      <w:pPr>
        <w:pStyle w:val="style0"/>
        <w:rPr/>
      </w:pPr>
      <w:r>
        <w:t>d. Technological: Evaluate technological advancements that could enhance your services or disrupt the industry. Assess the potential benefits of telehealth, electronic health records (EHRs), data analytics, or mobile applications in your business.</w:t>
      </w:r>
    </w:p>
    <w:p>
      <w:pPr>
        <w:pStyle w:val="style0"/>
        <w:rPr/>
      </w:pPr>
    </w:p>
    <w:p>
      <w:pPr>
        <w:pStyle w:val="style0"/>
        <w:rPr/>
      </w:pPr>
      <w:r>
        <w:t>e. Environmental: Consider environmental factors such as sustainability practices, environmental regulations, and community engagement. These factors may impact your business's reputation and social responsibility efforts.</w:t>
      </w:r>
    </w:p>
    <w:p>
      <w:pPr>
        <w:pStyle w:val="style0"/>
        <w:rPr/>
      </w:pPr>
    </w:p>
    <w:p>
      <w:pPr>
        <w:pStyle w:val="style0"/>
        <w:rPr/>
      </w:pPr>
      <w:r>
        <w:t>f. Legal: Examine legal factors, including healthcare regulations, patient privacy laws (such as HIPAA), licensing requirements, and liability considerations. Stay updated on changes that could affect your operations.</w:t>
      </w:r>
    </w:p>
    <w:p>
      <w:pPr>
        <w:pStyle w:val="style0"/>
        <w:rPr/>
      </w:pPr>
    </w:p>
    <w:p>
      <w:pPr>
        <w:pStyle w:val="style0"/>
        <w:rPr/>
      </w:pPr>
      <w:r>
        <w:t>By analyzing these factors, you can better anticipate changes, identify opportunities, and adapt your strategies accordingly.</w:t>
      </w:r>
    </w:p>
    <w:p>
      <w:pPr>
        <w:pStyle w:val="style0"/>
        <w:rPr/>
      </w:pPr>
    </w:p>
    <w:p>
      <w:pPr>
        <w:pStyle w:val="style0"/>
        <w:rPr/>
      </w:pPr>
      <w:r>
        <w:t>Porter's Five Forces Analysis:</w:t>
      </w:r>
    </w:p>
    <w:p>
      <w:pPr>
        <w:pStyle w:val="style0"/>
        <w:rPr/>
      </w:pPr>
      <w:r>
        <w:t>Porter's Five Forces analysis is a framework that assesses the competitive forces within an industry to determine its attractiveness. Here are the five forces:</w:t>
      </w:r>
    </w:p>
    <w:p>
      <w:pPr>
        <w:pStyle w:val="style0"/>
        <w:rPr/>
      </w:pPr>
      <w:r>
        <w:t>a. Threat of New Entrants: Evaluate barriers to entry, such as regulatory requirements, capital investment, or specialized knowledge. Determine the ease with which new competitors can enter the behavioral health market.</w:t>
      </w:r>
    </w:p>
    <w:p>
      <w:pPr>
        <w:pStyle w:val="style0"/>
        <w:rPr/>
      </w:pPr>
    </w:p>
    <w:p>
      <w:pPr>
        <w:pStyle w:val="style0"/>
        <w:rPr/>
      </w:pPr>
      <w:r>
        <w:t>b. Bargaining Power of Buyers: Assess the power of your customers to negotiate prices and services. Consider factors such as the availability of alternative providers, insurance coverage limitations, or customer preferences.</w:t>
      </w:r>
    </w:p>
    <w:p>
      <w:pPr>
        <w:pStyle w:val="style0"/>
        <w:rPr/>
      </w:pPr>
    </w:p>
    <w:p>
      <w:pPr>
        <w:pStyle w:val="style0"/>
        <w:rPr/>
      </w:pPr>
      <w:r>
        <w:t>c. Bargaining Power of Suppliers: Evaluate the power of your suppliers to influence your business. This could include pharmaceutical companies, technology providers, or other key vendors. Assess factors such as the availability of alternative suppliers, cost structures, and the importance of their products or services to your operations.</w:t>
      </w:r>
    </w:p>
    <w:p>
      <w:pPr>
        <w:pStyle w:val="style0"/>
        <w:rPr/>
      </w:pPr>
    </w:p>
    <w:p>
      <w:pPr>
        <w:pStyle w:val="style0"/>
        <w:rPr/>
      </w:pPr>
      <w:r>
        <w:t>d. Threat of Substitute Products or Services: Identify potential alternatives that could fulfill the same needs as your behavioral health services. This could include alternative therapies, self-help resources, or other healthcare providers offering similar services.</w:t>
      </w:r>
    </w:p>
    <w:p>
      <w:pPr>
        <w:pStyle w:val="style0"/>
        <w:rPr/>
      </w:pPr>
    </w:p>
    <w:p>
      <w:pPr>
        <w:pStyle w:val="style0"/>
        <w:rPr/>
      </w:pPr>
      <w:r>
        <w:t>e. Intensity of Competitive Rivalry: Analyze the competitive landscape within the behavioral health industry. Assess the number of competitors, their market share, differentiation strategies, and pricing dynamics. Consider how competitive forces can impact your business's market position and profitability.</w:t>
      </w:r>
    </w:p>
    <w:p>
      <w:pPr>
        <w:pStyle w:val="style0"/>
        <w:rPr/>
      </w:pPr>
    </w:p>
    <w:p>
      <w:pPr>
        <w:pStyle w:val="style0"/>
        <w:rPr/>
      </w:pPr>
      <w:r>
        <w:t>By conducting a Porter's Five Forces analysis, you can gain a deeper understanding of the industry dynamics and competitive landscape, helping you develop effective strategies to differentiate your business and gain a competitive advantage.</w:t>
      </w:r>
    </w:p>
    <w:p>
      <w:pPr>
        <w:pStyle w:val="style0"/>
        <w:rPr/>
      </w:pPr>
    </w:p>
    <w:p>
      <w:pPr>
        <w:pStyle w:val="style0"/>
        <w:rPr/>
      </w:pPr>
      <w:r>
        <w:t>Market Segmentation Analysis:</w:t>
      </w:r>
    </w:p>
    <w:p>
      <w:pPr>
        <w:pStyle w:val="style0"/>
        <w:rPr/>
      </w:pPr>
      <w:r>
        <w:t>Market segmentation analysis involves dividing the market into distinct groups of consumers who share similar characteristics, needs, and preferences. By understanding the various segments within the behavioral health market, you can tailor your strategies and offerings to specific target groups. Here's how to approach market segmentation analysis:</w:t>
      </w:r>
    </w:p>
    <w:p>
      <w:pPr>
        <w:pStyle w:val="style0"/>
        <w:rPr/>
      </w:pPr>
      <w:r>
        <w:t>a. Identify Segmentation Variables: Determine the criteria for segmenting the market, such as demographics (age, gender, income), psychographics (lifestyle, attitudes), geographic location, or behavioral patterns (usage frequency, treatment history).</w:t>
      </w:r>
    </w:p>
    <w:p>
      <w:pPr>
        <w:pStyle w:val="style0"/>
        <w:rPr/>
      </w:pPr>
    </w:p>
    <w:p>
      <w:pPr>
        <w:pStyle w:val="style0"/>
        <w:rPr/>
      </w:pPr>
      <w:r>
        <w:t>b. Segment the Market: Use market research techniques to group consumers into meaningful segments based on the identified variables. This could involve surveys, interviews, focus groups, or data analysis.</w:t>
      </w:r>
    </w:p>
    <w:p>
      <w:pPr>
        <w:pStyle w:val="style0"/>
        <w:rPr/>
      </w:pPr>
    </w:p>
    <w:p>
      <w:pPr>
        <w:pStyle w:val="style0"/>
        <w:rPr/>
      </w:pPr>
      <w:r>
        <w:t>c. Analyze Segment Attractiveness: Evaluate the size, growth potential, profitability, and accessibility of each segment. Determine which segments align best with your business objectives, resources, and capabilities.</w:t>
      </w:r>
    </w:p>
    <w:p>
      <w:pPr>
        <w:pStyle w:val="style0"/>
        <w:rPr/>
      </w:pPr>
    </w:p>
    <w:p>
      <w:pPr>
        <w:pStyle w:val="style0"/>
        <w:rPr/>
      </w:pPr>
      <w:r>
        <w:t>d. Develop Targeted Strategies: Once you have identified attractive segments, develop tailored strategies for each segment. This may include adapting your services, marketing messages, pricing, or distribution channels to meet their specific needs.</w:t>
      </w:r>
    </w:p>
    <w:p>
      <w:pPr>
        <w:pStyle w:val="style0"/>
        <w:rPr/>
      </w:pPr>
    </w:p>
    <w:p>
      <w:pPr>
        <w:pStyle w:val="style0"/>
        <w:rPr/>
      </w:pPr>
      <w:r>
        <w:t>e. Positioning and Differentiation: Determine how to position your business in the minds of consumers within each segment. Highlight your unique value proposition and differentiate your services from competitors in a way that resonates with each target segment.</w:t>
      </w:r>
    </w:p>
    <w:p>
      <w:pPr>
        <w:pStyle w:val="style0"/>
        <w:rPr/>
      </w:pPr>
    </w:p>
    <w:p>
      <w:pPr>
        <w:pStyle w:val="style0"/>
        <w:rPr/>
      </w:pPr>
      <w:r>
        <w:t>By conducting a thorough market segmentation analysis, you can align your strategies with the needs and preferences of specific consumer segments, thereby maximizing your business's relevance and appeal.</w:t>
      </w:r>
    </w:p>
    <w:p>
      <w:pPr>
        <w:pStyle w:val="style0"/>
        <w:rPr/>
      </w:pPr>
    </w:p>
    <w:p>
      <w:pPr>
        <w:pStyle w:val="style0"/>
        <w:rPr/>
      </w:pPr>
      <w:r>
        <w:t>In conclusion, determining the best strategies for your behavioral health business requires a comprehensive analysis of internal and external factors. The methods discussed above, including SWOT analysis, PESTEL analysis, Porter's Five Forces analysis, and market segmentation analysis, can provide valuable insights to guide your decision-making process. By leveraging these analysis methods, you can identify areas of opportunity, assess industry dynamics, understand customer preferences, and develop effective strategies to drive the success and growth of your behavioral health enterprise.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1045</Words>
  <Characters>6835</Characters>
  <Application>WPS Office</Application>
  <Paragraphs>61</Paragraphs>
  <CharactersWithSpaces>7846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2023-06-29T19:36:59Z</dcterms:created>
  <dc:creator>TECNO BA2</dc:creator>
  <lastModifiedBy>TECNO BA2</lastModifiedBy>
  <dcterms:modified xsi:type="dcterms:W3CDTF">2023-06-29T19:37:48Z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aca2589efe7844c3b19fbc4e0e19da0b</vt:lpwstr>
  </property>
</Properties>
</file>