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AA" w:rsidRDefault="00DC01AA" w:rsidP="00DC01AA">
      <w:pPr>
        <w:jc w:val="center"/>
        <w:rPr>
          <w:rFonts w:ascii="Times New Roman" w:hAnsi="Times New Roman" w:cs="Times New Roman"/>
          <w:b/>
          <w:sz w:val="28"/>
          <w:szCs w:val="28"/>
          <w:u w:val="single"/>
        </w:rPr>
      </w:pPr>
      <w:r w:rsidRPr="00DC01AA">
        <w:rPr>
          <w:rFonts w:ascii="Times New Roman" w:hAnsi="Times New Roman" w:cs="Times New Roman"/>
          <w:b/>
          <w:sz w:val="28"/>
          <w:szCs w:val="28"/>
          <w:u w:val="single"/>
        </w:rPr>
        <w:t>WELL BEING AND RELATIONSHIP</w:t>
      </w:r>
    </w:p>
    <w:p w:rsidR="00DC01AA" w:rsidRPr="00DC01AA" w:rsidRDefault="00DC01AA" w:rsidP="00DC01AA">
      <w:pPr>
        <w:jc w:val="both"/>
        <w:rPr>
          <w:rFonts w:ascii="Times New Roman" w:hAnsi="Times New Roman" w:cs="Times New Roman"/>
          <w:sz w:val="24"/>
          <w:szCs w:val="24"/>
        </w:rPr>
      </w:pPr>
      <w:r w:rsidRPr="00DC01AA">
        <w:rPr>
          <w:rFonts w:ascii="Times New Roman" w:hAnsi="Times New Roman" w:cs="Times New Roman"/>
          <w:color w:val="111111"/>
          <w:sz w:val="24"/>
          <w:szCs w:val="24"/>
          <w:shd w:val="clear" w:color="auto" w:fill="FFFFFF"/>
        </w:rPr>
        <w:t>Well-being is a broad concept that encompasses various dimensions including physical health, mental health, and social relationships. It plays a crucial role in shaping the quality and longevity of our relationships</w:t>
      </w:r>
      <w:r w:rsidRPr="00DC01AA">
        <w:rPr>
          <w:rFonts w:ascii="Times New Roman" w:hAnsi="Times New Roman" w:cs="Times New Roman"/>
          <w:color w:val="111111"/>
          <w:sz w:val="24"/>
          <w:szCs w:val="24"/>
          <w:shd w:val="clear" w:color="auto" w:fill="FFFFFF"/>
        </w:rPr>
        <w:t>. It comprises of the following:</w:t>
      </w:r>
    </w:p>
    <w:p w:rsidR="00DC01AA" w:rsidRPr="00DC01AA" w:rsidRDefault="00DC01AA" w:rsidP="00DC01AA">
      <w:pPr>
        <w:pStyle w:val="ListParagraph"/>
        <w:numPr>
          <w:ilvl w:val="0"/>
          <w:numId w:val="1"/>
        </w:numPr>
        <w:jc w:val="both"/>
        <w:rPr>
          <w:rFonts w:ascii="Times New Roman" w:hAnsi="Times New Roman" w:cs="Times New Roman"/>
          <w:b/>
          <w:sz w:val="28"/>
          <w:szCs w:val="28"/>
        </w:rPr>
      </w:pPr>
      <w:r w:rsidRPr="00DC01AA">
        <w:rPr>
          <w:rFonts w:ascii="Times New Roman" w:hAnsi="Times New Roman" w:cs="Times New Roman"/>
          <w:b/>
          <w:sz w:val="28"/>
          <w:szCs w:val="28"/>
        </w:rPr>
        <w:t>Physical well-being</w:t>
      </w:r>
      <w:r w:rsidR="00447D63">
        <w:rPr>
          <w:rFonts w:ascii="Times New Roman" w:hAnsi="Times New Roman" w:cs="Times New Roman"/>
          <w:b/>
          <w:sz w:val="28"/>
          <w:szCs w:val="28"/>
        </w:rPr>
        <w:t xml:space="preserve"> and relationships</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 xml:space="preserve">Physical well-being is a fundamental aspect of our overall health and quality of life. It encompasses various factors such as regular exercise, balanced nutrition, adequate sleep, and proper healthcare. Physical well-being is not just about the absence of disease, but also about feeling good in one’s own body and being able to perform daily activities without undue fatigue or physical stress. Physical well-being has a profound impact on our relationships in several ways: </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Energy and Engagement: When we are physically healthy, we have more energy and are more likely to engage in social activities. This can lead to more opportunities for interaction and bonding with others, thereby strengthening our relationships. For instance, being physically fit could allow a person to enjoy activities like hiking, dancing, or playing sports with friends and family.</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 xml:space="preserve"> Mood and Behavior: Our physical health can significantly influence our mood and behavior. Chronic illnesses, pain, or even temporary conditions like a cold or flu can make us irritable, less patient, and more prone to negative emotions. This can strain our relationships, as we may become less responsive or more likely to engage in conflicts. </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Appearance and Self-esteem: Physical well-being can also affect our appeara</w:t>
      </w:r>
      <w:r w:rsidRPr="00DC01AA">
        <w:rPr>
          <w:rFonts w:ascii="Times New Roman" w:hAnsi="Times New Roman" w:cs="Times New Roman"/>
          <w:sz w:val="24"/>
          <w:szCs w:val="24"/>
        </w:rPr>
        <w:t>nce and, consequently, our self-</w:t>
      </w:r>
      <w:r w:rsidRPr="00DC01AA">
        <w:rPr>
          <w:rFonts w:ascii="Times New Roman" w:hAnsi="Times New Roman" w:cs="Times New Roman"/>
          <w:sz w:val="24"/>
          <w:szCs w:val="24"/>
        </w:rPr>
        <w:t xml:space="preserve">esteem and body image. Feeling good about our physical appearance can boost our confidence, making us more open and positive in our interactions with others. On the other hand, dissatisfaction with our appearance can lead to withdrawal or insecurity in relationships. </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Dependency and Care</w:t>
      </w:r>
      <w:r w:rsidR="002E5026">
        <w:rPr>
          <w:rFonts w:ascii="Times New Roman" w:hAnsi="Times New Roman" w:cs="Times New Roman"/>
          <w:sz w:val="24"/>
          <w:szCs w:val="24"/>
        </w:rPr>
        <w:t>-</w:t>
      </w:r>
      <w:bookmarkStart w:id="0" w:name="_GoBack"/>
      <w:bookmarkEnd w:id="0"/>
      <w:r w:rsidRPr="00DC01AA">
        <w:rPr>
          <w:rFonts w:ascii="Times New Roman" w:hAnsi="Times New Roman" w:cs="Times New Roman"/>
          <w:sz w:val="24"/>
          <w:szCs w:val="24"/>
        </w:rPr>
        <w:t xml:space="preserve">giving: Poor physical health can lead to increased dependency on others for care and support. This can change the dynamics of a relationship, leading to stress and tension. On the other hand, it can also bring people closer as they navigate challenges together and provide mutual support. </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Lon</w:t>
      </w:r>
      <w:r w:rsidRPr="00DC01AA">
        <w:rPr>
          <w:rFonts w:ascii="Times New Roman" w:hAnsi="Times New Roman" w:cs="Times New Roman"/>
          <w:sz w:val="24"/>
          <w:szCs w:val="24"/>
        </w:rPr>
        <w:t xml:space="preserve">gevity of Relationships: </w:t>
      </w:r>
      <w:r w:rsidRPr="00DC01AA">
        <w:rPr>
          <w:rFonts w:ascii="Times New Roman" w:hAnsi="Times New Roman" w:cs="Times New Roman"/>
          <w:sz w:val="24"/>
          <w:szCs w:val="24"/>
        </w:rPr>
        <w:t xml:space="preserve"> physical well-being can affect the longevity of our relationships. Serious health issues can lead to premature death, thereby ending or altering relationships. On a more positive note, taking care of our physical health can mean a longer, healthier life spent with our loved ones. </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Physical Health and Communication: Good physical health can enhance our communication skills. When we are physically well, we are more alert and attentive, which can improve our ability to listen, understand, and respond effectively in our interactions with others. This can lead to more meaningful and satisfying relationships. On the other hand, physical ailments can impair our communication skills, leading to misunderstandings or conflicts.</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lastRenderedPageBreak/>
        <w:t xml:space="preserve"> Physical Activity and Shared Interests: Engaging in physical activities like sports, exercise, or outdoor adventures can provide shared experiences that strengthen relationships. These activities not only improve our physical health but also provide opportunities for teamwork, shared goals, and mutual support, which can enhance relationship satisfaction and bonding.</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 xml:space="preserve"> Health Habits and Relationship Dynamics: Our physical health habits can also influence our relationships. For instance, if one person in a relationship has healthy habits while the other does not, it can create tension or disagreements. On the other hand, when both partners engage in healthy behaviors, it can create a shared sense of purpose and mutual encouragement, strengthening the relationship. </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Physical Health and Emotional Intimacy: Physical well-being can also impact emotional intimacy in relationships. For instance, chronic illnesses can lead to feelings of vulnerability that may deepen emotional connections. However, they can also lead to fear or anxiety about the future, which can strain relationships. On the other hand, good physical health can foster a sense of security and stability that enhances emotional intimacy.</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 xml:space="preserve"> Physical Well-being and Life Transitions: Major life transitions such as pregnancy, aging, or illness can significantly impact our physical well-being and consequently our relationships. These transitions can bring about changes in roles, responsibilities, and expectations within relationships, requiring adaptation and negotiation.</w:t>
      </w:r>
    </w:p>
    <w:p w:rsidR="000911C4" w:rsidRPr="00DC01AA" w:rsidRDefault="000911C4" w:rsidP="00DC01AA">
      <w:pPr>
        <w:jc w:val="both"/>
        <w:rPr>
          <w:rFonts w:ascii="Times New Roman" w:hAnsi="Times New Roman" w:cs="Times New Roman"/>
          <w:sz w:val="24"/>
          <w:szCs w:val="24"/>
        </w:rPr>
      </w:pPr>
      <w:r w:rsidRPr="00DC01AA">
        <w:rPr>
          <w:rFonts w:ascii="Times New Roman" w:hAnsi="Times New Roman" w:cs="Times New Roman"/>
          <w:sz w:val="24"/>
          <w:szCs w:val="24"/>
        </w:rPr>
        <w:t xml:space="preserve"> In conclusion, physical well-being is intricately linked with the quality and dynamics of our relationships. Remember, every step towards better physical health is also a step towards healthier, more satisfying relationships. It’s a journey worth embarking on for the sake of our relationships and overall quality of life</w:t>
      </w:r>
    </w:p>
    <w:p w:rsidR="000B5A60" w:rsidRPr="00DC01AA" w:rsidRDefault="00DC01AA" w:rsidP="00DC01AA">
      <w:pPr>
        <w:jc w:val="both"/>
        <w:rPr>
          <w:rFonts w:ascii="Times New Roman" w:hAnsi="Times New Roman" w:cs="Times New Roman"/>
          <w:sz w:val="24"/>
          <w:szCs w:val="24"/>
        </w:rPr>
      </w:pPr>
      <w:r w:rsidRPr="00DC01AA">
        <w:rPr>
          <w:rFonts w:ascii="Times New Roman" w:hAnsi="Times New Roman" w:cs="Times New Roman"/>
          <w:sz w:val="24"/>
          <w:szCs w:val="24"/>
        </w:rPr>
        <w:t>Therefore, p</w:t>
      </w:r>
      <w:r w:rsidR="000911C4" w:rsidRPr="00DC01AA">
        <w:rPr>
          <w:rFonts w:ascii="Times New Roman" w:hAnsi="Times New Roman" w:cs="Times New Roman"/>
          <w:sz w:val="24"/>
          <w:szCs w:val="24"/>
        </w:rPr>
        <w:t xml:space="preserve">hysical well-being plays a vital role in shaping our relationships. It influences our energy levels, mood, self-esteem, communication skills, and ability to share experiences and navigate life transitions. By prioritizing our physical </w:t>
      </w:r>
      <w:r w:rsidR="000911C4" w:rsidRPr="00DC01AA">
        <w:rPr>
          <w:rFonts w:ascii="Times New Roman" w:hAnsi="Times New Roman" w:cs="Times New Roman"/>
          <w:sz w:val="24"/>
          <w:szCs w:val="24"/>
        </w:rPr>
        <w:t>health,</w:t>
      </w:r>
      <w:r w:rsidR="000911C4" w:rsidRPr="00DC01AA">
        <w:rPr>
          <w:rFonts w:ascii="Times New Roman" w:hAnsi="Times New Roman" w:cs="Times New Roman"/>
          <w:sz w:val="24"/>
          <w:szCs w:val="24"/>
        </w:rPr>
        <w:t xml:space="preserve"> we can enhance our </w:t>
      </w:r>
      <w:r w:rsidR="000911C4" w:rsidRPr="00DC01AA">
        <w:rPr>
          <w:rFonts w:ascii="Times New Roman" w:hAnsi="Times New Roman" w:cs="Times New Roman"/>
          <w:sz w:val="24"/>
          <w:szCs w:val="24"/>
        </w:rPr>
        <w:t xml:space="preserve">relationships, </w:t>
      </w:r>
      <w:r w:rsidR="000911C4" w:rsidRPr="00DC01AA">
        <w:rPr>
          <w:rFonts w:ascii="Times New Roman" w:hAnsi="Times New Roman" w:cs="Times New Roman"/>
          <w:sz w:val="24"/>
          <w:szCs w:val="24"/>
        </w:rPr>
        <w:t>enhance the quality of our interactions, manage our emotions better, feel more confident, and ensure that we are there for</w:t>
      </w:r>
      <w:r w:rsidR="000911C4" w:rsidRPr="00DC01AA">
        <w:rPr>
          <w:rFonts w:ascii="Times New Roman" w:hAnsi="Times New Roman" w:cs="Times New Roman"/>
          <w:sz w:val="24"/>
          <w:szCs w:val="24"/>
        </w:rPr>
        <w:t xml:space="preserve"> our loved ones for a long time by </w:t>
      </w:r>
      <w:r w:rsidR="000911C4" w:rsidRPr="00DC01AA">
        <w:rPr>
          <w:rFonts w:ascii="Times New Roman" w:hAnsi="Times New Roman" w:cs="Times New Roman"/>
          <w:sz w:val="24"/>
          <w:szCs w:val="24"/>
        </w:rPr>
        <w:t>lead</w:t>
      </w:r>
      <w:r w:rsidR="000911C4" w:rsidRPr="00DC01AA">
        <w:rPr>
          <w:rFonts w:ascii="Times New Roman" w:hAnsi="Times New Roman" w:cs="Times New Roman"/>
          <w:sz w:val="24"/>
          <w:szCs w:val="24"/>
        </w:rPr>
        <w:t>ing</w:t>
      </w:r>
      <w:r w:rsidR="000911C4" w:rsidRPr="00DC01AA">
        <w:rPr>
          <w:rFonts w:ascii="Times New Roman" w:hAnsi="Times New Roman" w:cs="Times New Roman"/>
          <w:sz w:val="24"/>
          <w:szCs w:val="24"/>
        </w:rPr>
        <w:t xml:space="preserve"> a more fulfilling life. It’s important to remember that every step taken towards better physical health, no matter how small, is also a step towards healthier, more fulfilling relationships</w:t>
      </w:r>
    </w:p>
    <w:p w:rsidR="00DC01AA" w:rsidRDefault="00DC01AA" w:rsidP="00DC01AA">
      <w:pPr>
        <w:pStyle w:val="ListParagraph"/>
        <w:numPr>
          <w:ilvl w:val="0"/>
          <w:numId w:val="1"/>
        </w:numPr>
        <w:rPr>
          <w:rFonts w:ascii="Times New Roman" w:hAnsi="Times New Roman" w:cs="Times New Roman"/>
          <w:b/>
          <w:sz w:val="28"/>
          <w:szCs w:val="28"/>
        </w:rPr>
      </w:pPr>
      <w:r w:rsidRPr="00447D63">
        <w:rPr>
          <w:rFonts w:ascii="Times New Roman" w:hAnsi="Times New Roman" w:cs="Times New Roman"/>
          <w:b/>
          <w:sz w:val="28"/>
          <w:szCs w:val="28"/>
        </w:rPr>
        <w:t>Mental well-being and relationships</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Mental well-being is a multifaceted concept that encompasses our emotional, psychological, and social health. It affects how we think, feel, and act, and is crucial in determining our ability to handle stress, relate to others, and make choices. Mental well-being is integral at every stage of life, from childhood and adolescence through adulthood.</w:t>
      </w:r>
      <w:r w:rsidRPr="00F465D0">
        <w:rPr>
          <w:rFonts w:ascii="Times New Roman" w:hAnsi="Times New Roman" w:cs="Times New Roman"/>
          <w:sz w:val="24"/>
          <w:szCs w:val="24"/>
        </w:rPr>
        <w:t xml:space="preserve"> It comprises of the following;</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 xml:space="preserve"> Mental Well-being and Relationship Satisfaction</w:t>
      </w:r>
      <w:r w:rsidRPr="00F465D0">
        <w:rPr>
          <w:rFonts w:ascii="Times New Roman" w:hAnsi="Times New Roman" w:cs="Times New Roman"/>
          <w:sz w:val="24"/>
          <w:szCs w:val="24"/>
        </w:rPr>
        <w:t>:</w:t>
      </w:r>
      <w:r w:rsidRPr="00F465D0">
        <w:rPr>
          <w:rFonts w:ascii="Times New Roman" w:hAnsi="Times New Roman" w:cs="Times New Roman"/>
          <w:sz w:val="24"/>
          <w:szCs w:val="24"/>
        </w:rPr>
        <w:t xml:space="preserve"> Mental well-being can significantly influence the satisfaction we derive from our relationships. When we are mentally healthy, we are better equipped to express our feelings, understand others’ emotions, and resolve conflicts, leading to more satisfying relationships. Conversely, mental health issues can hinder our ability to form and maintain healthy relationships. </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lastRenderedPageBreak/>
        <w:t>Mental Health Disorders and Relationships</w:t>
      </w:r>
      <w:r w:rsidRPr="00F465D0">
        <w:rPr>
          <w:rFonts w:ascii="Times New Roman" w:hAnsi="Times New Roman" w:cs="Times New Roman"/>
          <w:sz w:val="24"/>
          <w:szCs w:val="24"/>
        </w:rPr>
        <w:t>:</w:t>
      </w:r>
      <w:r w:rsidRPr="00F465D0">
        <w:rPr>
          <w:rFonts w:ascii="Times New Roman" w:hAnsi="Times New Roman" w:cs="Times New Roman"/>
          <w:sz w:val="24"/>
          <w:szCs w:val="24"/>
        </w:rPr>
        <w:t xml:space="preserve"> Mental health disorders, such as depression and anxiety, can strain relationships. These conditions can lead to withdrawal, communication breakdowns, and increased conflict. For instance, a person with depression may isolate themselves, making it difficult for their loved ones to connect with them. Similarly, a person with anxiety may have irrational fears about their relationship, leading to tension and misunderstanding.</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 xml:space="preserve"> Stress, Mental Well-being, and Relationships</w:t>
      </w:r>
      <w:r w:rsidRPr="00F465D0">
        <w:rPr>
          <w:rFonts w:ascii="Times New Roman" w:hAnsi="Times New Roman" w:cs="Times New Roman"/>
          <w:sz w:val="24"/>
          <w:szCs w:val="24"/>
        </w:rPr>
        <w:t>:</w:t>
      </w:r>
      <w:r w:rsidRPr="00F465D0">
        <w:rPr>
          <w:rFonts w:ascii="Times New Roman" w:hAnsi="Times New Roman" w:cs="Times New Roman"/>
          <w:sz w:val="24"/>
          <w:szCs w:val="24"/>
        </w:rPr>
        <w:t xml:space="preserve"> Stress can also impact our mental well-being and, consequently, our relationships. Chronic stress can lead to burnout, irritability, and difficulty concentrating, all of which can strain relationships. However, healthy relationships can also serve as a buffer against stress. Having a supportive partner or friend can help us navigate stressful situations and reduce their negative impact on our mental health. </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Emotional Intelligence and Relationships</w:t>
      </w:r>
      <w:r w:rsidRPr="00F465D0">
        <w:rPr>
          <w:rFonts w:ascii="Times New Roman" w:hAnsi="Times New Roman" w:cs="Times New Roman"/>
          <w:sz w:val="24"/>
          <w:szCs w:val="24"/>
        </w:rPr>
        <w:t>:</w:t>
      </w:r>
      <w:r w:rsidRPr="00F465D0">
        <w:rPr>
          <w:rFonts w:ascii="Times New Roman" w:hAnsi="Times New Roman" w:cs="Times New Roman"/>
          <w:sz w:val="24"/>
          <w:szCs w:val="24"/>
        </w:rPr>
        <w:t xml:space="preserve"> Emotional intelligence, a key component of mental well-being, plays a crucial role in relationships. It involves the ability to understand, use, and manage our own emotions in positive ways to relieve stress, communicate effectively, empathize with others, overcome challenges, and defuse conflict. High emotional intelligence can foster stronger and more fulfilling relationships. </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 xml:space="preserve">Self-esteem and Relationships: </w:t>
      </w:r>
      <w:r w:rsidRPr="00F465D0">
        <w:rPr>
          <w:rFonts w:ascii="Times New Roman" w:hAnsi="Times New Roman" w:cs="Times New Roman"/>
          <w:sz w:val="24"/>
          <w:szCs w:val="24"/>
        </w:rPr>
        <w:t>Self-esteem, another aspect of mental well-being, can also influence our relationships. High self-esteem can make us more assertive, resilient, and optimistic, leading to healthier and more balanced relationships. On the other hand, low self-esteem can make us more dependent, less assertive, and more likely to stay in unhealthy relationships.</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 xml:space="preserve"> Mental Well-being and Relationship</w:t>
      </w:r>
      <w:r w:rsidRPr="00F465D0">
        <w:rPr>
          <w:rFonts w:ascii="Times New Roman" w:hAnsi="Times New Roman" w:cs="Times New Roman"/>
          <w:sz w:val="24"/>
          <w:szCs w:val="24"/>
        </w:rPr>
        <w:t>:</w:t>
      </w:r>
      <w:r w:rsidRPr="00F465D0">
        <w:rPr>
          <w:rFonts w:ascii="Times New Roman" w:hAnsi="Times New Roman" w:cs="Times New Roman"/>
          <w:sz w:val="24"/>
          <w:szCs w:val="24"/>
        </w:rPr>
        <w:t xml:space="preserve"> Skills Mental well-being can enhance our relationship skills. It can improve our communication, conflict resolution, and empathy skills, all of which are crucial for healthy relationships. For instance, good mental health can help us listen more effectively, express our needs clearly, understand and respect others’ perspectives, and find common ground during disagreements.</w:t>
      </w:r>
    </w:p>
    <w:p w:rsidR="00447D63"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 xml:space="preserve"> Mental Health Care and Relationships</w:t>
      </w:r>
      <w:r w:rsidRPr="00F465D0">
        <w:rPr>
          <w:rFonts w:ascii="Times New Roman" w:hAnsi="Times New Roman" w:cs="Times New Roman"/>
          <w:sz w:val="24"/>
          <w:szCs w:val="24"/>
        </w:rPr>
        <w:t>:</w:t>
      </w:r>
      <w:r w:rsidRPr="00F465D0">
        <w:rPr>
          <w:rFonts w:ascii="Times New Roman" w:hAnsi="Times New Roman" w:cs="Times New Roman"/>
          <w:sz w:val="24"/>
          <w:szCs w:val="24"/>
        </w:rPr>
        <w:t xml:space="preserve"> Taking care of our mental health can strengthen our relationships. This can involve seeking therapy, practicing mindfulness, exercising regularly, maintaining a balanced diet, getting enough sleep, and taking time for relaxation and recreation. These practices can improve our mental well-being and, in </w:t>
      </w:r>
      <w:r w:rsidRPr="00F465D0">
        <w:rPr>
          <w:rFonts w:ascii="Times New Roman" w:hAnsi="Times New Roman" w:cs="Times New Roman"/>
          <w:sz w:val="24"/>
          <w:szCs w:val="24"/>
        </w:rPr>
        <w:t>turn, enhance our relationships.</w:t>
      </w:r>
    </w:p>
    <w:p w:rsidR="00F465D0" w:rsidRPr="00F465D0" w:rsidRDefault="00447D63" w:rsidP="00F465D0">
      <w:pPr>
        <w:jc w:val="both"/>
        <w:rPr>
          <w:rFonts w:ascii="Times New Roman" w:hAnsi="Times New Roman" w:cs="Times New Roman"/>
          <w:sz w:val="24"/>
          <w:szCs w:val="24"/>
        </w:rPr>
      </w:pPr>
      <w:r w:rsidRPr="00F465D0">
        <w:rPr>
          <w:rFonts w:ascii="Times New Roman" w:hAnsi="Times New Roman" w:cs="Times New Roman"/>
          <w:sz w:val="24"/>
          <w:szCs w:val="24"/>
        </w:rPr>
        <w:t xml:space="preserve"> Hence</w:t>
      </w:r>
      <w:r w:rsidRPr="00F465D0">
        <w:rPr>
          <w:rFonts w:ascii="Times New Roman" w:hAnsi="Times New Roman" w:cs="Times New Roman"/>
          <w:sz w:val="24"/>
          <w:szCs w:val="24"/>
        </w:rPr>
        <w:t>, mental well-being is deeply intertwined with our relationships. It influences our ability to form and maintain relationships, our satisfaction with these relationships, and our ability to navigate the challenges that arise within them. By prioritizing our mental well-being, we can foster healthier, more satisfying relationships. Conversely, by nurturing our relationships, we can enhance our mental well-being. It’s a reciprocal relationship where each one feeds into and strengthens the other</w:t>
      </w:r>
      <w:r w:rsidR="00F465D0" w:rsidRPr="00F465D0">
        <w:rPr>
          <w:rFonts w:ascii="Times New Roman" w:hAnsi="Times New Roman" w:cs="Times New Roman"/>
          <w:sz w:val="24"/>
          <w:szCs w:val="24"/>
        </w:rPr>
        <w:t>.</w:t>
      </w:r>
    </w:p>
    <w:p w:rsidR="00F465D0" w:rsidRDefault="00F465D0" w:rsidP="00F465D0">
      <w:pPr>
        <w:pStyle w:val="ListParagraph"/>
        <w:numPr>
          <w:ilvl w:val="0"/>
          <w:numId w:val="1"/>
        </w:numPr>
        <w:jc w:val="both"/>
        <w:rPr>
          <w:rFonts w:ascii="Times New Roman" w:hAnsi="Times New Roman" w:cs="Times New Roman"/>
          <w:b/>
          <w:sz w:val="28"/>
          <w:szCs w:val="28"/>
        </w:rPr>
      </w:pPr>
      <w:r w:rsidRPr="00F465D0">
        <w:rPr>
          <w:rFonts w:ascii="Times New Roman" w:hAnsi="Times New Roman" w:cs="Times New Roman"/>
          <w:b/>
          <w:sz w:val="28"/>
          <w:szCs w:val="28"/>
        </w:rPr>
        <w:t>Social well-being and relationships</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 xml:space="preserve">Social well-being is an essential aspect of our overall health and happiness. It refers to the quality of relationships and social networks we have, our ability to manage social roles, and our capacity to navigate the social world effectively. Social well-being is not just about the quantity of social interactions, but also about their quality and depth. </w:t>
      </w:r>
      <w:r w:rsidRPr="00470BEA">
        <w:rPr>
          <w:rFonts w:ascii="Times New Roman" w:hAnsi="Times New Roman" w:cs="Times New Roman"/>
          <w:sz w:val="24"/>
          <w:szCs w:val="24"/>
        </w:rPr>
        <w:t>It comprises of the following;</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lastRenderedPageBreak/>
        <w:t>Social Well-being and Relationship Quality</w:t>
      </w:r>
      <w:r w:rsidRPr="00470BEA">
        <w:rPr>
          <w:rFonts w:ascii="Times New Roman" w:hAnsi="Times New Roman" w:cs="Times New Roman"/>
          <w:sz w:val="24"/>
          <w:szCs w:val="24"/>
        </w:rPr>
        <w:t>:</w:t>
      </w:r>
      <w:r w:rsidRPr="00470BEA">
        <w:rPr>
          <w:rFonts w:ascii="Times New Roman" w:hAnsi="Times New Roman" w:cs="Times New Roman"/>
          <w:sz w:val="24"/>
          <w:szCs w:val="24"/>
        </w:rPr>
        <w:t xml:space="preserve"> Social well-being can significantly influence the quality of our relationships</w:t>
      </w:r>
      <w:r w:rsidRPr="00470BEA">
        <w:rPr>
          <w:rFonts w:ascii="Times New Roman" w:hAnsi="Times New Roman" w:cs="Times New Roman"/>
          <w:sz w:val="24"/>
          <w:szCs w:val="24"/>
        </w:rPr>
        <w:t>. When we have high social well-</w:t>
      </w:r>
      <w:r w:rsidRPr="00470BEA">
        <w:rPr>
          <w:rFonts w:ascii="Times New Roman" w:hAnsi="Times New Roman" w:cs="Times New Roman"/>
          <w:sz w:val="24"/>
          <w:szCs w:val="24"/>
        </w:rPr>
        <w:t xml:space="preserve">being, we are likely to have more satisfying, supportive, and long-lasting relationships. This is because social well-being involves skills like empathy, active listening, and conflict resolution, which are crucial for healthy relationships. </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Social Skills and Relationships</w:t>
      </w:r>
      <w:r w:rsidRPr="00470BEA">
        <w:rPr>
          <w:rFonts w:ascii="Times New Roman" w:hAnsi="Times New Roman" w:cs="Times New Roman"/>
          <w:sz w:val="24"/>
          <w:szCs w:val="24"/>
        </w:rPr>
        <w:t>:</w:t>
      </w:r>
      <w:r w:rsidRPr="00470BEA">
        <w:rPr>
          <w:rFonts w:ascii="Times New Roman" w:hAnsi="Times New Roman" w:cs="Times New Roman"/>
          <w:sz w:val="24"/>
          <w:szCs w:val="24"/>
        </w:rPr>
        <w:t xml:space="preserve"> Social skills, a key component of social well-being, play a vital role in relationships. These skills include the ability to communicate effectively, understand and manage social cues, and build and maintain social connections. Good social skills can lead to more satisfying and fulfilling relationships, while poor social skills can lead to misunderstandings, conflicts, and isolation. </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Social Support and Relationships</w:t>
      </w:r>
      <w:r w:rsidRPr="00470BEA">
        <w:rPr>
          <w:rFonts w:ascii="Times New Roman" w:hAnsi="Times New Roman" w:cs="Times New Roman"/>
          <w:sz w:val="24"/>
          <w:szCs w:val="24"/>
        </w:rPr>
        <w:t>:</w:t>
      </w:r>
      <w:r w:rsidRPr="00470BEA">
        <w:rPr>
          <w:rFonts w:ascii="Times New Roman" w:hAnsi="Times New Roman" w:cs="Times New Roman"/>
          <w:sz w:val="24"/>
          <w:szCs w:val="24"/>
        </w:rPr>
        <w:t xml:space="preserve"> Social support, another aspect of social well-being, can also affect our relationships. Having a strong social network can provide emotional support, practical help, and a sense of belonging, which can enhance our relationships. On the other hand, lack of social support can lead to feelings of loneliness and isolation, which can strain relationships. </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Social Roles and Relationships</w:t>
      </w:r>
      <w:r w:rsidRPr="00470BEA">
        <w:rPr>
          <w:rFonts w:ascii="Times New Roman" w:hAnsi="Times New Roman" w:cs="Times New Roman"/>
          <w:sz w:val="24"/>
          <w:szCs w:val="24"/>
        </w:rPr>
        <w:t>:</w:t>
      </w:r>
      <w:r w:rsidRPr="00470BEA">
        <w:rPr>
          <w:rFonts w:ascii="Times New Roman" w:hAnsi="Times New Roman" w:cs="Times New Roman"/>
          <w:sz w:val="24"/>
          <w:szCs w:val="24"/>
        </w:rPr>
        <w:t xml:space="preserve"> Our ability to manage social roles is also a part of social well-being. This involves balancing various roles such as being a parent, a friend, a spouse, or a worker. Effective management of these roles can lead to harmonious relationships, while difficulties in managing these roles can lead to stress and conflict. </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Social Well-being and Relationship Satisfaction</w:t>
      </w:r>
      <w:r w:rsidRPr="00470BEA">
        <w:rPr>
          <w:rFonts w:ascii="Times New Roman" w:hAnsi="Times New Roman" w:cs="Times New Roman"/>
          <w:sz w:val="24"/>
          <w:szCs w:val="24"/>
        </w:rPr>
        <w:t>:</w:t>
      </w:r>
      <w:r w:rsidRPr="00470BEA">
        <w:rPr>
          <w:rFonts w:ascii="Times New Roman" w:hAnsi="Times New Roman" w:cs="Times New Roman"/>
          <w:sz w:val="24"/>
          <w:szCs w:val="24"/>
        </w:rPr>
        <w:t xml:space="preserve"> Social well-being can also influence our satisfaction with our relationships. When we have high social well-being, we are more likely to feel satisfied with our relationships, as we can effectively navigate social interactions, receive and provide social support, an</w:t>
      </w:r>
      <w:r w:rsidRPr="00470BEA">
        <w:rPr>
          <w:rFonts w:ascii="Times New Roman" w:hAnsi="Times New Roman" w:cs="Times New Roman"/>
          <w:sz w:val="24"/>
          <w:szCs w:val="24"/>
        </w:rPr>
        <w:t>d balance various social roles.</w:t>
      </w:r>
    </w:p>
    <w:p w:rsidR="00F465D0"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Therefore</w:t>
      </w:r>
      <w:r w:rsidRPr="00470BEA">
        <w:rPr>
          <w:rFonts w:ascii="Times New Roman" w:hAnsi="Times New Roman" w:cs="Times New Roman"/>
          <w:sz w:val="24"/>
          <w:szCs w:val="24"/>
        </w:rPr>
        <w:t xml:space="preserve">, social well-being is deeply intertwined with our relationships. It influences the quality, satisfaction, and longevity of our relationships. By enhancing our social well-being, we can foster healthier, more satisfying relationships. Conversely, by nurturing our relationships, we can enhance our social well-being. It’s a reciprocal relationship where each one feeds into and </w:t>
      </w:r>
      <w:r w:rsidRPr="00470BEA">
        <w:rPr>
          <w:rFonts w:ascii="Times New Roman" w:hAnsi="Times New Roman" w:cs="Times New Roman"/>
          <w:sz w:val="24"/>
          <w:szCs w:val="24"/>
        </w:rPr>
        <w:t>strengthens the other. Hence</w:t>
      </w:r>
      <w:r w:rsidRPr="00470BEA">
        <w:rPr>
          <w:rFonts w:ascii="Times New Roman" w:hAnsi="Times New Roman" w:cs="Times New Roman"/>
          <w:sz w:val="24"/>
          <w:szCs w:val="24"/>
        </w:rPr>
        <w:t>, investing in our social well-being is not just good for us, but also for our relationships</w:t>
      </w:r>
    </w:p>
    <w:p w:rsidR="00470BEA" w:rsidRPr="00470BEA" w:rsidRDefault="00470BEA" w:rsidP="00470BEA">
      <w:pPr>
        <w:pStyle w:val="ListParagraph"/>
        <w:numPr>
          <w:ilvl w:val="0"/>
          <w:numId w:val="1"/>
        </w:numPr>
        <w:jc w:val="both"/>
        <w:rPr>
          <w:rFonts w:ascii="Times New Roman" w:hAnsi="Times New Roman" w:cs="Times New Roman"/>
          <w:b/>
          <w:sz w:val="28"/>
          <w:szCs w:val="28"/>
        </w:rPr>
      </w:pPr>
      <w:r w:rsidRPr="00470BEA">
        <w:rPr>
          <w:rFonts w:ascii="Times New Roman" w:hAnsi="Times New Roman" w:cs="Times New Roman"/>
          <w:b/>
          <w:sz w:val="28"/>
          <w:szCs w:val="28"/>
        </w:rPr>
        <w:t xml:space="preserve">Interplay of Well-being and Relationships </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 xml:space="preserve">The interplay between well-being and relationships is complex and bidirectional. Our well-being can influence our relationships, and our relationships can in turn affect our well-being. For example, strong, supportive relationships can buffer against stress and contribute to improved mental health. Conversely, toxic or strained relationships can lead to </w:t>
      </w:r>
      <w:r w:rsidRPr="00470BEA">
        <w:rPr>
          <w:rFonts w:ascii="Times New Roman" w:hAnsi="Times New Roman" w:cs="Times New Roman"/>
          <w:sz w:val="24"/>
          <w:szCs w:val="24"/>
        </w:rPr>
        <w:t xml:space="preserve">decreased well-being. </w:t>
      </w:r>
    </w:p>
    <w:p w:rsidR="00470BEA" w:rsidRPr="00470BEA" w:rsidRDefault="00470BEA" w:rsidP="00470BEA">
      <w:pPr>
        <w:jc w:val="both"/>
        <w:rPr>
          <w:rFonts w:ascii="Times New Roman" w:hAnsi="Times New Roman" w:cs="Times New Roman"/>
          <w:sz w:val="24"/>
          <w:szCs w:val="24"/>
        </w:rPr>
      </w:pPr>
      <w:r w:rsidRPr="00470BEA">
        <w:rPr>
          <w:rFonts w:ascii="Times New Roman" w:hAnsi="Times New Roman" w:cs="Times New Roman"/>
          <w:sz w:val="24"/>
          <w:szCs w:val="24"/>
        </w:rPr>
        <w:t xml:space="preserve"> In conclusion, well-being plays a pivotal role in our relationships. By taking care of our physical, mental, and social well-being, we can foster healthier and more satisfying relationships. Conversely, nurturing our relationships can also enhance our overall well-being.</w:t>
      </w:r>
    </w:p>
    <w:sectPr w:rsidR="00470BEA" w:rsidRPr="00470BE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22" w:rsidRDefault="00EE3F22" w:rsidP="002E5026">
      <w:pPr>
        <w:spacing w:after="0" w:line="240" w:lineRule="auto"/>
      </w:pPr>
      <w:r>
        <w:separator/>
      </w:r>
    </w:p>
  </w:endnote>
  <w:endnote w:type="continuationSeparator" w:id="0">
    <w:p w:rsidR="00EE3F22" w:rsidRDefault="00EE3F22" w:rsidP="002E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71914"/>
      <w:docPartObj>
        <w:docPartGallery w:val="Page Numbers (Bottom of Page)"/>
        <w:docPartUnique/>
      </w:docPartObj>
    </w:sdtPr>
    <w:sdtEndPr>
      <w:rPr>
        <w:noProof/>
      </w:rPr>
    </w:sdtEndPr>
    <w:sdtContent>
      <w:p w:rsidR="002E5026" w:rsidRDefault="002E502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E5026" w:rsidRDefault="002E50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22" w:rsidRDefault="00EE3F22" w:rsidP="002E5026">
      <w:pPr>
        <w:spacing w:after="0" w:line="240" w:lineRule="auto"/>
      </w:pPr>
      <w:r>
        <w:separator/>
      </w:r>
    </w:p>
  </w:footnote>
  <w:footnote w:type="continuationSeparator" w:id="0">
    <w:p w:rsidR="00EE3F22" w:rsidRDefault="00EE3F22" w:rsidP="002E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3862"/>
    <w:multiLevelType w:val="hybridMultilevel"/>
    <w:tmpl w:val="8A7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44C49"/>
    <w:multiLevelType w:val="hybridMultilevel"/>
    <w:tmpl w:val="8A7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C4"/>
    <w:rsid w:val="000911C4"/>
    <w:rsid w:val="000B5A60"/>
    <w:rsid w:val="002E5026"/>
    <w:rsid w:val="00447D63"/>
    <w:rsid w:val="00470BEA"/>
    <w:rsid w:val="00DC01AA"/>
    <w:rsid w:val="00EE3F22"/>
    <w:rsid w:val="00F4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1A8C"/>
  <w15:chartTrackingRefBased/>
  <w15:docId w15:val="{15126090-EC90-43BD-9AF4-2ADF9BCA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1AA"/>
    <w:pPr>
      <w:ind w:left="720"/>
      <w:contextualSpacing/>
    </w:pPr>
  </w:style>
  <w:style w:type="paragraph" w:styleId="Header">
    <w:name w:val="header"/>
    <w:basedOn w:val="Normal"/>
    <w:link w:val="HeaderChar"/>
    <w:uiPriority w:val="99"/>
    <w:unhideWhenUsed/>
    <w:rsid w:val="002E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26"/>
  </w:style>
  <w:style w:type="paragraph" w:styleId="Footer">
    <w:name w:val="footer"/>
    <w:basedOn w:val="Normal"/>
    <w:link w:val="FooterChar"/>
    <w:uiPriority w:val="99"/>
    <w:unhideWhenUsed/>
    <w:rsid w:val="002E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2024-02-08T11:09:00Z</dcterms:created>
  <dcterms:modified xsi:type="dcterms:W3CDTF">2024-02-08T12:03:00Z</dcterms:modified>
</cp:coreProperties>
</file>