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372C" w14:textId="77777777" w:rsidR="00034E0F" w:rsidRDefault="00034E0F" w:rsidP="00034E0F">
      <w:r>
        <w:t>Name:</w:t>
      </w:r>
    </w:p>
    <w:p w14:paraId="7C595EE2" w14:textId="77777777" w:rsidR="00034E0F" w:rsidRDefault="00034E0F" w:rsidP="00034E0F"/>
    <w:p w14:paraId="0B9A0462" w14:textId="77777777" w:rsidR="00034E0F" w:rsidRDefault="00034E0F" w:rsidP="00034E0F">
      <w:r>
        <w:t>Instructor:</w:t>
      </w:r>
    </w:p>
    <w:p w14:paraId="2EA6D5E1" w14:textId="77777777" w:rsidR="00034E0F" w:rsidRDefault="00034E0F" w:rsidP="00034E0F"/>
    <w:p w14:paraId="5167EE02" w14:textId="77777777" w:rsidR="00034E0F" w:rsidRDefault="00034E0F" w:rsidP="00034E0F">
      <w:r>
        <w:t>Course info:</w:t>
      </w:r>
    </w:p>
    <w:p w14:paraId="1B229154" w14:textId="77777777" w:rsidR="00034E0F" w:rsidRDefault="00034E0F" w:rsidP="00034E0F"/>
    <w:p w14:paraId="182E0BC0" w14:textId="77777777" w:rsidR="00034E0F" w:rsidRDefault="00034E0F" w:rsidP="00034E0F">
      <w:r>
        <w:t>Date:</w:t>
      </w:r>
    </w:p>
    <w:p w14:paraId="39857C1F" w14:textId="77777777" w:rsidR="00034E0F" w:rsidRDefault="00034E0F" w:rsidP="00034E0F"/>
    <w:p w14:paraId="50F79404" w14:textId="77777777" w:rsidR="00034E0F" w:rsidRPr="00CB0926" w:rsidRDefault="00034E0F" w:rsidP="00857040">
      <w:pPr>
        <w:jc w:val="center"/>
        <w:rPr>
          <w:b/>
          <w:bCs/>
        </w:rPr>
      </w:pPr>
      <w:r w:rsidRPr="00CB0926">
        <w:rPr>
          <w:b/>
          <w:bCs/>
        </w:rPr>
        <w:t>IMPORTANCE OF MUSIC AND ART IN THE SOCIETY</w:t>
      </w:r>
    </w:p>
    <w:p w14:paraId="44F646BA" w14:textId="77777777" w:rsidR="00034E0F" w:rsidRPr="00B30E9F" w:rsidRDefault="00034E0F" w:rsidP="00857040">
      <w:pPr>
        <w:spacing w:line="480" w:lineRule="auto"/>
        <w:jc w:val="center"/>
        <w:rPr>
          <w:rFonts w:ascii="Times New Roman" w:hAnsi="Times New Roman" w:cs="Times New Roman"/>
          <w:b/>
          <w:bCs/>
          <w:sz w:val="24"/>
          <w:szCs w:val="24"/>
        </w:rPr>
      </w:pPr>
    </w:p>
    <w:p w14:paraId="37042F47" w14:textId="77777777" w:rsidR="00034E0F" w:rsidRPr="00B30E9F" w:rsidRDefault="00034E0F" w:rsidP="00EB028E">
      <w:pPr>
        <w:spacing w:line="480" w:lineRule="auto"/>
        <w:ind w:firstLine="720"/>
        <w:rPr>
          <w:rFonts w:ascii="Times New Roman" w:hAnsi="Times New Roman" w:cs="Times New Roman"/>
          <w:sz w:val="24"/>
          <w:szCs w:val="24"/>
        </w:rPr>
      </w:pPr>
      <w:r w:rsidRPr="00B30E9F">
        <w:rPr>
          <w:rFonts w:ascii="Times New Roman" w:hAnsi="Times New Roman" w:cs="Times New Roman"/>
          <w:sz w:val="24"/>
          <w:szCs w:val="24"/>
        </w:rPr>
        <w:t>Music and art have always played a crucial role in human society. They are essential elements of culture that have the power to shape our emotions, thoughts, and actions. From the earliest cave paintings to the latest pop hit, music and art have had a profound impact on individuals and communities around the world. In this essay, we will explore the importance of music and art in society and how they contribute to our well-being, creativity, and cultural heritage.</w:t>
      </w:r>
    </w:p>
    <w:p w14:paraId="36968B3D" w14:textId="77777777" w:rsidR="00034E0F" w:rsidRPr="00B30E9F" w:rsidRDefault="00034E0F" w:rsidP="00EB028E">
      <w:pPr>
        <w:spacing w:line="480" w:lineRule="auto"/>
        <w:ind w:firstLine="720"/>
        <w:rPr>
          <w:rFonts w:ascii="Times New Roman" w:hAnsi="Times New Roman" w:cs="Times New Roman"/>
          <w:sz w:val="24"/>
          <w:szCs w:val="24"/>
        </w:rPr>
      </w:pPr>
    </w:p>
    <w:p w14:paraId="486871D6" w14:textId="77777777" w:rsidR="00034E0F" w:rsidRPr="00B30E9F" w:rsidRDefault="00034E0F" w:rsidP="00EB028E">
      <w:pPr>
        <w:spacing w:line="480" w:lineRule="auto"/>
        <w:ind w:firstLine="720"/>
        <w:rPr>
          <w:rFonts w:ascii="Times New Roman" w:hAnsi="Times New Roman" w:cs="Times New Roman"/>
          <w:sz w:val="24"/>
          <w:szCs w:val="24"/>
        </w:rPr>
      </w:pPr>
    </w:p>
    <w:p w14:paraId="69E3EDF0" w14:textId="77777777" w:rsidR="00034E0F" w:rsidRPr="00B30E9F" w:rsidRDefault="00034E0F" w:rsidP="00EB028E">
      <w:pPr>
        <w:spacing w:line="480" w:lineRule="auto"/>
        <w:ind w:firstLine="720"/>
        <w:rPr>
          <w:rFonts w:ascii="Times New Roman" w:hAnsi="Times New Roman" w:cs="Times New Roman"/>
          <w:sz w:val="24"/>
          <w:szCs w:val="24"/>
        </w:rPr>
      </w:pPr>
    </w:p>
    <w:p w14:paraId="149D1169" w14:textId="77777777" w:rsidR="0089383D" w:rsidRPr="00B30E9F" w:rsidRDefault="00034E0F" w:rsidP="0089383D">
      <w:pPr>
        <w:spacing w:line="480" w:lineRule="auto"/>
        <w:ind w:firstLine="720"/>
        <w:rPr>
          <w:rFonts w:ascii="Times New Roman" w:hAnsi="Times New Roman" w:cs="Times New Roman"/>
          <w:sz w:val="24"/>
          <w:szCs w:val="24"/>
        </w:rPr>
      </w:pPr>
      <w:r w:rsidRPr="00B30E9F">
        <w:rPr>
          <w:rFonts w:ascii="Times New Roman" w:hAnsi="Times New Roman" w:cs="Times New Roman"/>
          <w:sz w:val="24"/>
          <w:szCs w:val="24"/>
        </w:rPr>
        <w:t xml:space="preserve">First and foremost, music and art are important for their emotional and psychological impact on individuals. They have the ability to evoke a wide range of emotions, from joy and excitement to sadness and contemplation. Whether it’s a powerful symphony or a captivating painting, music and art have the power to move us in profound ways. They provide us with a </w:t>
      </w:r>
      <w:r w:rsidRPr="00B30E9F">
        <w:rPr>
          <w:rFonts w:ascii="Times New Roman" w:hAnsi="Times New Roman" w:cs="Times New Roman"/>
          <w:sz w:val="24"/>
          <w:szCs w:val="24"/>
        </w:rPr>
        <w:lastRenderedPageBreak/>
        <w:t>means of expressing and processing our emotions, which is essential for our mental and emotional well-being.</w:t>
      </w:r>
    </w:p>
    <w:p w14:paraId="718925F8" w14:textId="036A0060" w:rsidR="00034E0F" w:rsidRPr="00B30E9F" w:rsidRDefault="00034E0F" w:rsidP="0089383D">
      <w:pPr>
        <w:spacing w:line="480" w:lineRule="auto"/>
        <w:ind w:firstLine="720"/>
        <w:rPr>
          <w:rFonts w:ascii="Times New Roman" w:hAnsi="Times New Roman" w:cs="Times New Roman"/>
          <w:sz w:val="24"/>
          <w:szCs w:val="24"/>
        </w:rPr>
      </w:pPr>
      <w:r w:rsidRPr="00B30E9F">
        <w:rPr>
          <w:rFonts w:ascii="Times New Roman" w:hAnsi="Times New Roman" w:cs="Times New Roman"/>
          <w:sz w:val="24"/>
          <w:szCs w:val="24"/>
        </w:rPr>
        <w:t>Furthermore, music and art are important for their role in fostering creativity and imagination. Engaging with music and art encourages us to think outside the box, explore new ideas, and embrace our creativity. Through music composition, painting, or sculpture, individuals are able to express themselves in unique and personal ways, leading to a greater sense of self-discovery and fulfillment. In addition, exposure to music and art has been shown to improve cognitive skills, such as problem-solving and spatial reasoning, making it an essential part of a well-rounded education.</w:t>
      </w:r>
    </w:p>
    <w:p w14:paraId="2AEE522F" w14:textId="77777777" w:rsidR="00034E0F" w:rsidRPr="00B30E9F" w:rsidRDefault="00034E0F" w:rsidP="009E013E">
      <w:pPr>
        <w:spacing w:after="0" w:line="480" w:lineRule="auto"/>
        <w:ind w:firstLine="720"/>
        <w:rPr>
          <w:rFonts w:ascii="Times New Roman" w:hAnsi="Times New Roman" w:cs="Times New Roman"/>
          <w:sz w:val="24"/>
          <w:szCs w:val="24"/>
        </w:rPr>
      </w:pPr>
      <w:r w:rsidRPr="00B30E9F">
        <w:rPr>
          <w:rFonts w:ascii="Times New Roman" w:hAnsi="Times New Roman" w:cs="Times New Roman"/>
          <w:sz w:val="24"/>
          <w:szCs w:val="24"/>
        </w:rPr>
        <w:t>Moreover, music and art are important for their role in preserving and celebrating cultural heritage. Through music and art, we are able to learn about the history and traditions of different cultures around the world. They provide us with a means of connecting with our roots and understanding the experiences and perspectives of others. By preserving and promoting traditional music and art forms, we are able to ensure that they continue to be passed down through generations, enriching our understanding of the diversity and richness of human culture.</w:t>
      </w:r>
    </w:p>
    <w:p w14:paraId="05798603" w14:textId="77777777" w:rsidR="0089383D" w:rsidRPr="00B30E9F" w:rsidRDefault="0089383D" w:rsidP="0089383D">
      <w:pPr>
        <w:spacing w:after="0" w:line="480" w:lineRule="auto"/>
        <w:rPr>
          <w:rFonts w:ascii="Times New Roman" w:hAnsi="Times New Roman" w:cs="Times New Roman"/>
          <w:sz w:val="24"/>
          <w:szCs w:val="24"/>
        </w:rPr>
      </w:pPr>
    </w:p>
    <w:p w14:paraId="43234FFF" w14:textId="4D5D9145" w:rsidR="00B84515" w:rsidRPr="00B30E9F" w:rsidRDefault="00355B59" w:rsidP="00B61E80">
      <w:pPr>
        <w:spacing w:after="0" w:line="480" w:lineRule="auto"/>
        <w:ind w:firstLine="720"/>
        <w:rPr>
          <w:rFonts w:ascii="Times New Roman" w:hAnsi="Times New Roman" w:cs="Times New Roman"/>
          <w:sz w:val="24"/>
          <w:szCs w:val="24"/>
        </w:rPr>
      </w:pPr>
      <w:r w:rsidRPr="00B30E9F">
        <w:rPr>
          <w:rFonts w:ascii="Times New Roman" w:hAnsi="Times New Roman" w:cs="Times New Roman"/>
          <w:sz w:val="24"/>
          <w:szCs w:val="24"/>
        </w:rPr>
        <w:t xml:space="preserve"> </w:t>
      </w:r>
      <w:r w:rsidR="00034E0F" w:rsidRPr="00B30E9F">
        <w:rPr>
          <w:rFonts w:ascii="Times New Roman" w:hAnsi="Times New Roman" w:cs="Times New Roman"/>
          <w:sz w:val="24"/>
          <w:szCs w:val="24"/>
        </w:rPr>
        <w:t>In conclusion, music and art play a vital role in society by shaping our emotions, fostering creativity, and preserving cultural heritage. They have the power to move us, inspire us, and unite us as members of a global community. As such, it is important that we continue to support and promote music and art in our society, whether it’s through education, patronage of the arts, or simply taking the time to engage</w:t>
      </w:r>
    </w:p>
    <w:p w14:paraId="3D384426" w14:textId="74C177B2" w:rsidR="00B84515" w:rsidRPr="00B30E9F" w:rsidRDefault="00B84515" w:rsidP="00B61E80">
      <w:pPr>
        <w:ind w:firstLine="720"/>
        <w:rPr>
          <w:rFonts w:ascii="Times New Roman" w:hAnsi="Times New Roman" w:cs="Times New Roman"/>
          <w:sz w:val="24"/>
          <w:szCs w:val="24"/>
        </w:rPr>
      </w:pPr>
    </w:p>
    <w:p w14:paraId="051E7C06" w14:textId="77777777" w:rsidR="00B84515" w:rsidRPr="00B30E9F" w:rsidRDefault="00B84515">
      <w:pPr>
        <w:rPr>
          <w:rFonts w:ascii="Times New Roman" w:hAnsi="Times New Roman" w:cs="Times New Roman"/>
          <w:sz w:val="24"/>
          <w:szCs w:val="24"/>
        </w:rPr>
      </w:pPr>
      <w:r w:rsidRPr="00B30E9F">
        <w:rPr>
          <w:rFonts w:ascii="Times New Roman" w:hAnsi="Times New Roman" w:cs="Times New Roman"/>
          <w:sz w:val="24"/>
          <w:szCs w:val="24"/>
        </w:rPr>
        <w:br w:type="page"/>
      </w:r>
    </w:p>
    <w:p w14:paraId="5370CB13" w14:textId="77777777" w:rsidR="00034E0F" w:rsidRDefault="00034E0F" w:rsidP="00EB028E">
      <w:pPr>
        <w:spacing w:line="480" w:lineRule="auto"/>
        <w:ind w:firstLine="720"/>
      </w:pPr>
    </w:p>
    <w:p w14:paraId="3CC0B5EA" w14:textId="77777777" w:rsidR="00034E0F" w:rsidRDefault="00034E0F" w:rsidP="00930110">
      <w:pPr>
        <w:spacing w:line="480" w:lineRule="auto"/>
      </w:pPr>
      <w:r>
        <w:t> </w:t>
      </w:r>
    </w:p>
    <w:p w14:paraId="480FA866" w14:textId="77777777" w:rsidR="00034E0F" w:rsidRDefault="00034E0F" w:rsidP="001A6D36">
      <w:pPr>
        <w:jc w:val="center"/>
      </w:pPr>
      <w:r>
        <w:t>Work cited</w:t>
      </w:r>
    </w:p>
    <w:p w14:paraId="1BBC3B75" w14:textId="77777777" w:rsidR="00034E0F" w:rsidRPr="001A6D36" w:rsidRDefault="00034E0F" w:rsidP="00034E0F">
      <w:pPr>
        <w:rPr>
          <w:i/>
          <w:iCs/>
        </w:rPr>
      </w:pPr>
      <w:r w:rsidRPr="001A6D36">
        <w:rPr>
          <w:i/>
          <w:iCs/>
        </w:rPr>
        <w:t xml:space="preserve">E. </w:t>
      </w:r>
      <w:proofErr w:type="spellStart"/>
      <w:r w:rsidRPr="001A6D36">
        <w:rPr>
          <w:i/>
          <w:iCs/>
        </w:rPr>
        <w:t>Hobsbawm</w:t>
      </w:r>
      <w:proofErr w:type="spellEnd"/>
      <w:r w:rsidRPr="001A6D36">
        <w:rPr>
          <w:i/>
          <w:iCs/>
        </w:rPr>
        <w:t>, The Age of Revolution (London, 1977). With the creative expressions of others.</w:t>
      </w:r>
    </w:p>
    <w:p w14:paraId="1F41A849" w14:textId="77777777" w:rsidR="00034E0F" w:rsidRPr="001A6D36" w:rsidRDefault="00034E0F" w:rsidP="00034E0F">
      <w:pPr>
        <w:rPr>
          <w:i/>
          <w:iCs/>
        </w:rPr>
      </w:pPr>
    </w:p>
    <w:p w14:paraId="34E1B583" w14:textId="77777777" w:rsidR="00034E0F" w:rsidRPr="001A6D36" w:rsidRDefault="00034E0F" w:rsidP="00034E0F">
      <w:pPr>
        <w:rPr>
          <w:i/>
          <w:iCs/>
        </w:rPr>
      </w:pPr>
      <w:r w:rsidRPr="001A6D36">
        <w:rPr>
          <w:i/>
          <w:iCs/>
        </w:rPr>
        <w:t>N.J. Rosenblum, Another Liberalism: Romanticism and the Reconstruction of Liberal Thought (Cambridge, Mass., 1988).</w:t>
      </w:r>
    </w:p>
    <w:p w14:paraId="51FD36E2" w14:textId="77777777" w:rsidR="00034E0F" w:rsidRPr="001A6D36" w:rsidRDefault="00034E0F" w:rsidP="00034E0F">
      <w:pPr>
        <w:rPr>
          <w:i/>
          <w:iCs/>
        </w:rPr>
      </w:pPr>
    </w:p>
    <w:p w14:paraId="7A2F6333" w14:textId="77777777" w:rsidR="00034E0F" w:rsidRPr="001A6D36" w:rsidRDefault="00034E0F" w:rsidP="00034E0F">
      <w:pPr>
        <w:rPr>
          <w:i/>
          <w:iCs/>
        </w:rPr>
      </w:pPr>
      <w:r w:rsidRPr="001A6D36">
        <w:rPr>
          <w:i/>
          <w:iCs/>
        </w:rPr>
        <w:t xml:space="preserve">C. Dahlhaus, ‘Neo-Romanticism’, Between Romanticism and Modernism, trans. M. </w:t>
      </w:r>
      <w:proofErr w:type="spellStart"/>
      <w:r w:rsidRPr="001A6D36">
        <w:rPr>
          <w:i/>
          <w:iCs/>
        </w:rPr>
        <w:t>Whittall</w:t>
      </w:r>
      <w:proofErr w:type="spellEnd"/>
      <w:r w:rsidRPr="001A6D36">
        <w:rPr>
          <w:i/>
          <w:iCs/>
        </w:rPr>
        <w:t xml:space="preserve"> (Berkeley, Los Angeles and London, 1980), 1–18.</w:t>
      </w:r>
    </w:p>
    <w:p w14:paraId="06FD9956" w14:textId="77777777" w:rsidR="00034E0F" w:rsidRPr="001A6D36" w:rsidRDefault="00034E0F" w:rsidP="00034E0F">
      <w:pPr>
        <w:rPr>
          <w:i/>
          <w:iCs/>
        </w:rPr>
      </w:pPr>
    </w:p>
    <w:p w14:paraId="49F02AD2" w14:textId="77777777" w:rsidR="00034E0F" w:rsidRPr="001A6D36" w:rsidRDefault="00034E0F" w:rsidP="00034E0F">
      <w:pPr>
        <w:rPr>
          <w:i/>
          <w:iCs/>
        </w:rPr>
      </w:pPr>
      <w:r w:rsidRPr="001A6D36">
        <w:rPr>
          <w:i/>
          <w:iCs/>
        </w:rPr>
        <w:t>F. P. Bowman, ‘</w:t>
      </w:r>
      <w:proofErr w:type="spellStart"/>
      <w:r w:rsidRPr="001A6D36">
        <w:rPr>
          <w:i/>
          <w:iCs/>
        </w:rPr>
        <w:t>Illuminism</w:t>
      </w:r>
      <w:proofErr w:type="spellEnd"/>
      <w:r w:rsidRPr="001A6D36">
        <w:rPr>
          <w:i/>
          <w:iCs/>
        </w:rPr>
        <w:t>, Utopia, Mythology’, The French Romantics, ed. D. G. Charlton (Cambridge, 1984), 76–112</w:t>
      </w:r>
    </w:p>
    <w:p w14:paraId="1DA78512" w14:textId="77777777" w:rsidR="00034E0F" w:rsidRPr="001A6D36" w:rsidRDefault="00034E0F" w:rsidP="00034E0F">
      <w:pPr>
        <w:rPr>
          <w:i/>
          <w:iCs/>
        </w:rPr>
      </w:pPr>
    </w:p>
    <w:p w14:paraId="3EA8C1A8" w14:textId="77777777" w:rsidR="00034E0F" w:rsidRPr="001A6D36" w:rsidRDefault="00034E0F" w:rsidP="00034E0F">
      <w:pPr>
        <w:rPr>
          <w:i/>
          <w:iCs/>
        </w:rPr>
      </w:pPr>
      <w:r w:rsidRPr="001A6D36">
        <w:rPr>
          <w:i/>
          <w:iCs/>
        </w:rPr>
        <w:t>A.</w:t>
      </w:r>
      <w:r w:rsidRPr="001A6D36">
        <w:rPr>
          <w:i/>
          <w:iCs/>
        </w:rPr>
        <w:tab/>
      </w:r>
      <w:proofErr w:type="spellStart"/>
      <w:r w:rsidRPr="001A6D36">
        <w:rPr>
          <w:i/>
          <w:iCs/>
        </w:rPr>
        <w:t>Menhennet</w:t>
      </w:r>
      <w:proofErr w:type="spellEnd"/>
      <w:r w:rsidRPr="001A6D36">
        <w:rPr>
          <w:i/>
          <w:iCs/>
        </w:rPr>
        <w:t>, The Romantic Movement (London, 1981).</w:t>
      </w:r>
    </w:p>
    <w:p w14:paraId="6B1A13C2" w14:textId="77777777" w:rsidR="00034E0F" w:rsidRPr="001A6D36" w:rsidRDefault="00034E0F" w:rsidP="00034E0F">
      <w:pPr>
        <w:rPr>
          <w:i/>
          <w:iCs/>
        </w:rPr>
      </w:pPr>
    </w:p>
    <w:p w14:paraId="7F5A23FA" w14:textId="34894D9D" w:rsidR="00034E0F" w:rsidRPr="001A6D36" w:rsidRDefault="00034E0F" w:rsidP="00034E0F">
      <w:pPr>
        <w:rPr>
          <w:i/>
          <w:iCs/>
        </w:rPr>
      </w:pPr>
      <w:r w:rsidRPr="001A6D36">
        <w:rPr>
          <w:i/>
          <w:iCs/>
        </w:rPr>
        <w:t>I Saw the World End: a Study of Wagner’s ‘Ring’ (London, New York and Melbourne, 1979).</w:t>
      </w:r>
    </w:p>
    <w:p w14:paraId="7C3FC634" w14:textId="40233837" w:rsidR="004234B1" w:rsidRPr="001A6D36" w:rsidRDefault="00034E0F">
      <w:pPr>
        <w:rPr>
          <w:i/>
          <w:iCs/>
        </w:rPr>
      </w:pPr>
      <w:r w:rsidRPr="001A6D36">
        <w:rPr>
          <w:i/>
          <w:iCs/>
        </w:rPr>
        <w:t> </w:t>
      </w:r>
    </w:p>
    <w:sectPr w:rsidR="004234B1" w:rsidRPr="001A6D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E953" w14:textId="77777777" w:rsidR="00567A59" w:rsidRDefault="00567A59" w:rsidP="00673476">
      <w:pPr>
        <w:spacing w:after="0" w:line="240" w:lineRule="auto"/>
      </w:pPr>
      <w:r>
        <w:separator/>
      </w:r>
    </w:p>
  </w:endnote>
  <w:endnote w:type="continuationSeparator" w:id="0">
    <w:p w14:paraId="0587D8A7" w14:textId="77777777" w:rsidR="00567A59" w:rsidRDefault="00567A59" w:rsidP="0067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2368" w14:textId="77777777" w:rsidR="00673476" w:rsidRDefault="00673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F3F4" w14:textId="77777777" w:rsidR="00673476" w:rsidRDefault="00673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E94" w14:textId="77777777" w:rsidR="00673476" w:rsidRDefault="0067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FE22" w14:textId="77777777" w:rsidR="00567A59" w:rsidRDefault="00567A59" w:rsidP="00673476">
      <w:pPr>
        <w:spacing w:after="0" w:line="240" w:lineRule="auto"/>
      </w:pPr>
      <w:r>
        <w:separator/>
      </w:r>
    </w:p>
  </w:footnote>
  <w:footnote w:type="continuationSeparator" w:id="0">
    <w:p w14:paraId="1976EB4E" w14:textId="77777777" w:rsidR="00567A59" w:rsidRDefault="00567A59" w:rsidP="0067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59703"/>
      <w:docPartObj>
        <w:docPartGallery w:val="Page Numbers (Top of Page)"/>
        <w:docPartUnique/>
      </w:docPartObj>
    </w:sdtPr>
    <w:sdtEndPr>
      <w:rPr>
        <w:rStyle w:val="PageNumber"/>
      </w:rPr>
    </w:sdtEndPr>
    <w:sdtContent>
      <w:p w14:paraId="2D403B75" w14:textId="6D76A81E" w:rsidR="00673476" w:rsidRDefault="00673476" w:rsidP="002A2B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DA7D9" w14:textId="77777777" w:rsidR="00673476" w:rsidRDefault="00673476" w:rsidP="00673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242114"/>
      <w:docPartObj>
        <w:docPartGallery w:val="Page Numbers (Top of Page)"/>
        <w:docPartUnique/>
      </w:docPartObj>
    </w:sdtPr>
    <w:sdtEndPr>
      <w:rPr>
        <w:rStyle w:val="PageNumber"/>
      </w:rPr>
    </w:sdtEndPr>
    <w:sdtContent>
      <w:p w14:paraId="44B8E3ED" w14:textId="413DF1E0" w:rsidR="00673476" w:rsidRDefault="00673476" w:rsidP="002A2B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9F706" w14:textId="77777777" w:rsidR="00673476" w:rsidRDefault="00673476" w:rsidP="0067347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F3E5" w14:textId="77777777" w:rsidR="00673476" w:rsidRDefault="00673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B1"/>
    <w:rsid w:val="00034E0F"/>
    <w:rsid w:val="00042A52"/>
    <w:rsid w:val="001A6D36"/>
    <w:rsid w:val="00355B59"/>
    <w:rsid w:val="004234B1"/>
    <w:rsid w:val="00567A59"/>
    <w:rsid w:val="005E0DD5"/>
    <w:rsid w:val="00673476"/>
    <w:rsid w:val="006E6B36"/>
    <w:rsid w:val="00857040"/>
    <w:rsid w:val="0089383D"/>
    <w:rsid w:val="00930110"/>
    <w:rsid w:val="009E013E"/>
    <w:rsid w:val="00B30E9F"/>
    <w:rsid w:val="00B61E80"/>
    <w:rsid w:val="00B84515"/>
    <w:rsid w:val="00CB0926"/>
    <w:rsid w:val="00EB028E"/>
    <w:rsid w:val="00F3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74165B"/>
  <w15:chartTrackingRefBased/>
  <w15:docId w15:val="{C5DC54B2-D712-4340-91F1-43BB087C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1"/>
    <w:pPr>
      <w:ind w:left="720"/>
      <w:contextualSpacing/>
    </w:pPr>
  </w:style>
  <w:style w:type="paragraph" w:styleId="Header">
    <w:name w:val="header"/>
    <w:basedOn w:val="Normal"/>
    <w:link w:val="HeaderChar"/>
    <w:uiPriority w:val="99"/>
    <w:unhideWhenUsed/>
    <w:rsid w:val="0067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476"/>
  </w:style>
  <w:style w:type="paragraph" w:styleId="Footer">
    <w:name w:val="footer"/>
    <w:basedOn w:val="Normal"/>
    <w:link w:val="FooterChar"/>
    <w:uiPriority w:val="99"/>
    <w:unhideWhenUsed/>
    <w:rsid w:val="0067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476"/>
  </w:style>
  <w:style w:type="character" w:styleId="PageNumber">
    <w:name w:val="page number"/>
    <w:basedOn w:val="DefaultParagraphFont"/>
    <w:uiPriority w:val="99"/>
    <w:semiHidden/>
    <w:unhideWhenUsed/>
    <w:rsid w:val="0067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kinyaj38@gmail.com</dc:creator>
  <cp:keywords/>
  <dc:description/>
  <cp:lastModifiedBy>kinyaj38@gmail.com</cp:lastModifiedBy>
  <cp:revision>2</cp:revision>
  <dcterms:created xsi:type="dcterms:W3CDTF">2023-11-26T22:35:00Z</dcterms:created>
  <dcterms:modified xsi:type="dcterms:W3CDTF">2023-11-26T22:35:00Z</dcterms:modified>
</cp:coreProperties>
</file>