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AA59A" w14:textId="77777777" w:rsidR="008C03C6" w:rsidRDefault="008C03C6" w:rsidP="008C03C6">
      <w:pPr>
        <w:jc w:val="center"/>
        <w:rPr>
          <w:rFonts w:ascii="Times New Roman" w:hAnsi="Times New Roman" w:cs="Times New Roman"/>
          <w:b/>
          <w:bCs/>
          <w:sz w:val="24"/>
          <w:szCs w:val="24"/>
        </w:rPr>
      </w:pPr>
    </w:p>
    <w:p w14:paraId="55F43EF5" w14:textId="77777777" w:rsidR="007D5229" w:rsidRDefault="007D5229" w:rsidP="007D5229">
      <w:pPr>
        <w:ind w:firstLine="720"/>
        <w:jc w:val="center"/>
        <w:rPr>
          <w:rFonts w:ascii="Times New Roman" w:hAnsi="Times New Roman" w:cs="Times New Roman"/>
          <w:b/>
          <w:bCs/>
          <w:sz w:val="24"/>
          <w:szCs w:val="24"/>
        </w:rPr>
      </w:pPr>
    </w:p>
    <w:p w14:paraId="680DAEA8" w14:textId="77777777" w:rsidR="007D5229" w:rsidRDefault="007D5229" w:rsidP="007D5229">
      <w:pPr>
        <w:ind w:firstLine="720"/>
        <w:jc w:val="center"/>
        <w:rPr>
          <w:rFonts w:ascii="Times New Roman" w:hAnsi="Times New Roman" w:cs="Times New Roman"/>
          <w:b/>
          <w:bCs/>
          <w:sz w:val="24"/>
          <w:szCs w:val="24"/>
        </w:rPr>
      </w:pPr>
    </w:p>
    <w:p w14:paraId="3D7D2D02" w14:textId="77777777" w:rsidR="007D5229" w:rsidRDefault="007D5229" w:rsidP="007D5229">
      <w:pPr>
        <w:ind w:firstLine="720"/>
        <w:jc w:val="center"/>
        <w:rPr>
          <w:rFonts w:ascii="Times New Roman" w:hAnsi="Times New Roman" w:cs="Times New Roman"/>
          <w:b/>
          <w:bCs/>
          <w:sz w:val="24"/>
          <w:szCs w:val="24"/>
        </w:rPr>
      </w:pPr>
    </w:p>
    <w:p w14:paraId="270EAF59" w14:textId="77777777" w:rsidR="007D5229" w:rsidRDefault="007D5229" w:rsidP="007D5229">
      <w:pPr>
        <w:ind w:firstLine="720"/>
        <w:jc w:val="center"/>
        <w:rPr>
          <w:rFonts w:ascii="Times New Roman" w:hAnsi="Times New Roman" w:cs="Times New Roman"/>
          <w:b/>
          <w:bCs/>
          <w:sz w:val="24"/>
          <w:szCs w:val="24"/>
        </w:rPr>
      </w:pPr>
    </w:p>
    <w:p w14:paraId="6960016E" w14:textId="77777777" w:rsidR="007D5229" w:rsidRDefault="007D5229" w:rsidP="007D5229">
      <w:pPr>
        <w:ind w:firstLine="720"/>
        <w:jc w:val="center"/>
        <w:rPr>
          <w:rFonts w:ascii="Times New Roman" w:hAnsi="Times New Roman" w:cs="Times New Roman"/>
          <w:b/>
          <w:bCs/>
          <w:sz w:val="24"/>
          <w:szCs w:val="24"/>
        </w:rPr>
      </w:pPr>
    </w:p>
    <w:p w14:paraId="2F328A3F" w14:textId="77777777" w:rsidR="007D5229" w:rsidRDefault="007D5229" w:rsidP="007D5229">
      <w:pPr>
        <w:ind w:firstLine="720"/>
        <w:jc w:val="center"/>
        <w:rPr>
          <w:rFonts w:ascii="Times New Roman" w:hAnsi="Times New Roman" w:cs="Times New Roman"/>
          <w:b/>
          <w:bCs/>
          <w:sz w:val="24"/>
          <w:szCs w:val="24"/>
        </w:rPr>
      </w:pPr>
    </w:p>
    <w:p w14:paraId="1792777D" w14:textId="2323CB14" w:rsidR="008C03C6" w:rsidRDefault="008C03C6" w:rsidP="007D5229">
      <w:pPr>
        <w:ind w:firstLine="720"/>
        <w:jc w:val="center"/>
        <w:rPr>
          <w:rFonts w:ascii="Times New Roman" w:hAnsi="Times New Roman" w:cs="Times New Roman"/>
          <w:b/>
          <w:bCs/>
          <w:sz w:val="24"/>
          <w:szCs w:val="24"/>
        </w:rPr>
      </w:pPr>
      <w:r w:rsidRPr="008C03C6">
        <w:rPr>
          <w:rFonts w:ascii="Times New Roman" w:hAnsi="Times New Roman" w:cs="Times New Roman"/>
          <w:b/>
          <w:bCs/>
          <w:sz w:val="24"/>
          <w:szCs w:val="24"/>
        </w:rPr>
        <w:t>The Rise and Rule of Populist Leaders in Latin America</w:t>
      </w:r>
    </w:p>
    <w:p w14:paraId="111C634E" w14:textId="77777777" w:rsidR="007D5229" w:rsidRDefault="007D5229" w:rsidP="007D5229">
      <w:pPr>
        <w:jc w:val="center"/>
        <w:rPr>
          <w:rFonts w:ascii="Times New Roman" w:hAnsi="Times New Roman" w:cs="Times New Roman"/>
          <w:sz w:val="24"/>
          <w:szCs w:val="24"/>
        </w:rPr>
      </w:pPr>
    </w:p>
    <w:p w14:paraId="5279B67A" w14:textId="77777777" w:rsidR="007D5229" w:rsidRDefault="007D5229" w:rsidP="007D5229">
      <w:pPr>
        <w:jc w:val="center"/>
        <w:rPr>
          <w:rFonts w:ascii="Times New Roman" w:hAnsi="Times New Roman" w:cs="Times New Roman"/>
          <w:sz w:val="24"/>
          <w:szCs w:val="24"/>
        </w:rPr>
      </w:pPr>
    </w:p>
    <w:p w14:paraId="0D340654" w14:textId="091A569F" w:rsidR="007D5229" w:rsidRPr="007D5229" w:rsidRDefault="007D5229" w:rsidP="007D5229">
      <w:pPr>
        <w:jc w:val="center"/>
        <w:rPr>
          <w:rFonts w:ascii="Times New Roman" w:hAnsi="Times New Roman" w:cs="Times New Roman"/>
          <w:sz w:val="24"/>
          <w:szCs w:val="24"/>
        </w:rPr>
      </w:pPr>
      <w:r w:rsidRPr="007D5229">
        <w:rPr>
          <w:rFonts w:ascii="Times New Roman" w:hAnsi="Times New Roman" w:cs="Times New Roman"/>
          <w:sz w:val="24"/>
          <w:szCs w:val="24"/>
        </w:rPr>
        <w:t>Student’s Name</w:t>
      </w:r>
    </w:p>
    <w:p w14:paraId="1FE389AD" w14:textId="28438AD6" w:rsidR="007D5229" w:rsidRPr="007D5229" w:rsidRDefault="007D5229" w:rsidP="007D5229">
      <w:pPr>
        <w:jc w:val="center"/>
        <w:rPr>
          <w:rFonts w:ascii="Times New Roman" w:hAnsi="Times New Roman" w:cs="Times New Roman"/>
          <w:sz w:val="24"/>
          <w:szCs w:val="24"/>
        </w:rPr>
      </w:pPr>
      <w:r w:rsidRPr="007D5229">
        <w:rPr>
          <w:rFonts w:ascii="Times New Roman" w:hAnsi="Times New Roman" w:cs="Times New Roman"/>
          <w:sz w:val="24"/>
          <w:szCs w:val="24"/>
        </w:rPr>
        <w:t>Course Name &amp; Course Number</w:t>
      </w:r>
    </w:p>
    <w:p w14:paraId="77257E6C" w14:textId="4231FE99" w:rsidR="007D5229" w:rsidRPr="007D5229" w:rsidRDefault="007D5229" w:rsidP="007D5229">
      <w:pPr>
        <w:jc w:val="center"/>
        <w:rPr>
          <w:rFonts w:ascii="Times New Roman" w:hAnsi="Times New Roman" w:cs="Times New Roman"/>
          <w:sz w:val="24"/>
          <w:szCs w:val="24"/>
        </w:rPr>
      </w:pPr>
      <w:r w:rsidRPr="007D5229">
        <w:rPr>
          <w:rFonts w:ascii="Times New Roman" w:hAnsi="Times New Roman" w:cs="Times New Roman"/>
          <w:sz w:val="24"/>
          <w:szCs w:val="24"/>
        </w:rPr>
        <w:t>Institutional Affiliation</w:t>
      </w:r>
    </w:p>
    <w:p w14:paraId="746FE77F" w14:textId="1300F8AB" w:rsidR="007D5229" w:rsidRPr="007D5229" w:rsidRDefault="007D5229" w:rsidP="007D5229">
      <w:pPr>
        <w:jc w:val="center"/>
        <w:rPr>
          <w:rFonts w:ascii="Times New Roman" w:hAnsi="Times New Roman" w:cs="Times New Roman"/>
          <w:sz w:val="24"/>
          <w:szCs w:val="24"/>
        </w:rPr>
      </w:pPr>
      <w:r w:rsidRPr="007D5229">
        <w:rPr>
          <w:rFonts w:ascii="Times New Roman" w:hAnsi="Times New Roman" w:cs="Times New Roman"/>
          <w:sz w:val="24"/>
          <w:szCs w:val="24"/>
        </w:rPr>
        <w:t>Instructor’s Name</w:t>
      </w:r>
    </w:p>
    <w:p w14:paraId="365A30E8" w14:textId="0410F37E" w:rsidR="008C03C6" w:rsidRDefault="007D5229" w:rsidP="007D5229">
      <w:pPr>
        <w:jc w:val="center"/>
        <w:rPr>
          <w:rFonts w:ascii="Times New Roman" w:hAnsi="Times New Roman" w:cs="Times New Roman"/>
          <w:b/>
          <w:bCs/>
          <w:sz w:val="24"/>
          <w:szCs w:val="24"/>
        </w:rPr>
      </w:pPr>
      <w:r w:rsidRPr="007D5229">
        <w:rPr>
          <w:rFonts w:ascii="Times New Roman" w:hAnsi="Times New Roman" w:cs="Times New Roman"/>
          <w:sz w:val="24"/>
          <w:szCs w:val="24"/>
        </w:rPr>
        <w:t>Date</w:t>
      </w:r>
      <w:r w:rsidRPr="007D5229">
        <w:rPr>
          <w:rFonts w:ascii="Times New Roman" w:hAnsi="Times New Roman" w:cs="Times New Roman"/>
          <w:b/>
          <w:bCs/>
          <w:sz w:val="24"/>
          <w:szCs w:val="24"/>
        </w:rPr>
        <w:t xml:space="preserve">  </w:t>
      </w:r>
      <w:r w:rsidR="008C03C6">
        <w:rPr>
          <w:rFonts w:ascii="Times New Roman" w:hAnsi="Times New Roman" w:cs="Times New Roman"/>
          <w:b/>
          <w:bCs/>
          <w:sz w:val="24"/>
          <w:szCs w:val="24"/>
        </w:rPr>
        <w:br w:type="page"/>
      </w:r>
    </w:p>
    <w:p w14:paraId="3EC2312A" w14:textId="14A65D4C" w:rsidR="008C03C6" w:rsidRDefault="008C03C6" w:rsidP="008C03C6">
      <w:pPr>
        <w:jc w:val="center"/>
        <w:rPr>
          <w:rFonts w:ascii="Times New Roman" w:hAnsi="Times New Roman" w:cs="Times New Roman"/>
          <w:b/>
          <w:bCs/>
          <w:sz w:val="24"/>
          <w:szCs w:val="24"/>
        </w:rPr>
      </w:pPr>
      <w:r w:rsidRPr="008C03C6">
        <w:rPr>
          <w:rFonts w:ascii="Times New Roman" w:hAnsi="Times New Roman" w:cs="Times New Roman"/>
          <w:b/>
          <w:bCs/>
          <w:sz w:val="24"/>
          <w:szCs w:val="24"/>
        </w:rPr>
        <w:lastRenderedPageBreak/>
        <w:t>The Rise and Rule of Populist Leaders in Latin America</w:t>
      </w:r>
    </w:p>
    <w:p w14:paraId="79C8FEB5" w14:textId="419CFDD2" w:rsidR="008C03C6" w:rsidRPr="008C03C6" w:rsidRDefault="008C03C6" w:rsidP="008C03C6">
      <w:pPr>
        <w:jc w:val="center"/>
        <w:rPr>
          <w:rFonts w:ascii="Times New Roman" w:hAnsi="Times New Roman" w:cs="Times New Roman"/>
          <w:b/>
          <w:bCs/>
        </w:rPr>
      </w:pPr>
      <w:r w:rsidRPr="00151326">
        <w:rPr>
          <w:rFonts w:ascii="Times New Roman" w:hAnsi="Times New Roman" w:cs="Times New Roman"/>
          <w:b/>
          <w:bCs/>
          <w:sz w:val="24"/>
          <w:szCs w:val="24"/>
        </w:rPr>
        <w:t>Introduction</w:t>
      </w:r>
    </w:p>
    <w:p w14:paraId="086131B2" w14:textId="3449442B" w:rsidR="00815B95" w:rsidRPr="008C03C6" w:rsidRDefault="00815B95" w:rsidP="008C03C6">
      <w:pPr>
        <w:spacing w:after="0" w:line="480" w:lineRule="auto"/>
        <w:ind w:firstLine="720"/>
        <w:jc w:val="both"/>
        <w:rPr>
          <w:rFonts w:ascii="Times New Roman" w:hAnsi="Times New Roman" w:cs="Times New Roman"/>
          <w:sz w:val="24"/>
          <w:szCs w:val="24"/>
        </w:rPr>
      </w:pPr>
      <w:r w:rsidRPr="008C03C6">
        <w:rPr>
          <w:rFonts w:ascii="Times New Roman" w:hAnsi="Times New Roman" w:cs="Times New Roman"/>
          <w:sz w:val="24"/>
          <w:szCs w:val="24"/>
        </w:rPr>
        <w:t xml:space="preserve">Populism has resurfaced in recent years as </w:t>
      </w:r>
      <w:r w:rsidR="008D0094" w:rsidRPr="008C03C6">
        <w:rPr>
          <w:rFonts w:ascii="Times New Roman" w:hAnsi="Times New Roman" w:cs="Times New Roman"/>
          <w:sz w:val="24"/>
          <w:szCs w:val="24"/>
        </w:rPr>
        <w:t>a</w:t>
      </w:r>
      <w:r w:rsidRPr="008C03C6">
        <w:rPr>
          <w:rFonts w:ascii="Times New Roman" w:hAnsi="Times New Roman" w:cs="Times New Roman"/>
          <w:sz w:val="24"/>
          <w:szCs w:val="24"/>
        </w:rPr>
        <w:t xml:space="preserve"> more powerful factor in world politics, particularly in Latin America. The essence of populism is a political style based on opposing the pure people to the corrupt elite and the use of charisma, </w:t>
      </w:r>
      <w:r w:rsidR="008D0094" w:rsidRPr="008C03C6">
        <w:rPr>
          <w:rFonts w:ascii="Times New Roman" w:hAnsi="Times New Roman" w:cs="Times New Roman"/>
          <w:sz w:val="24"/>
          <w:szCs w:val="24"/>
        </w:rPr>
        <w:t>through</w:t>
      </w:r>
      <w:r w:rsidRPr="008C03C6">
        <w:rPr>
          <w:rFonts w:ascii="Times New Roman" w:hAnsi="Times New Roman" w:cs="Times New Roman"/>
          <w:sz w:val="24"/>
          <w:szCs w:val="24"/>
        </w:rPr>
        <w:t xml:space="preserve"> the disposal of traditional institutions, the emotional appeal to the citizens, and the creation of personal, direct links with the masses (</w:t>
      </w:r>
      <w:proofErr w:type="spellStart"/>
      <w:r w:rsidRPr="008C03C6">
        <w:rPr>
          <w:rFonts w:ascii="Times New Roman" w:hAnsi="Times New Roman" w:cs="Times New Roman"/>
          <w:sz w:val="24"/>
          <w:szCs w:val="24"/>
        </w:rPr>
        <w:t>Mendilow</w:t>
      </w:r>
      <w:proofErr w:type="spellEnd"/>
      <w:r w:rsidRPr="008C03C6">
        <w:rPr>
          <w:rFonts w:ascii="Times New Roman" w:hAnsi="Times New Roman" w:cs="Times New Roman"/>
          <w:sz w:val="24"/>
          <w:szCs w:val="24"/>
        </w:rPr>
        <w:t xml:space="preserve"> &amp; </w:t>
      </w:r>
      <w:proofErr w:type="spellStart"/>
      <w:r w:rsidRPr="008C03C6">
        <w:rPr>
          <w:rFonts w:ascii="Times New Roman" w:hAnsi="Times New Roman" w:cs="Times New Roman"/>
          <w:sz w:val="24"/>
          <w:szCs w:val="24"/>
        </w:rPr>
        <w:t>Phélippeau</w:t>
      </w:r>
      <w:proofErr w:type="spellEnd"/>
      <w:r w:rsidRPr="008C03C6">
        <w:rPr>
          <w:rFonts w:ascii="Times New Roman" w:hAnsi="Times New Roman" w:cs="Times New Roman"/>
          <w:sz w:val="24"/>
          <w:szCs w:val="24"/>
        </w:rPr>
        <w:t xml:space="preserve">, 2021). Usually, </w:t>
      </w:r>
      <w:r w:rsidR="008D0094" w:rsidRPr="008C03C6">
        <w:rPr>
          <w:rFonts w:ascii="Times New Roman" w:hAnsi="Times New Roman" w:cs="Times New Roman"/>
          <w:sz w:val="24"/>
          <w:szCs w:val="24"/>
        </w:rPr>
        <w:t>these leaders are depicted as saviors when there is a crisis in the nation, and they can</w:t>
      </w:r>
      <w:r w:rsidRPr="008C03C6">
        <w:rPr>
          <w:rFonts w:ascii="Times New Roman" w:hAnsi="Times New Roman" w:cs="Times New Roman"/>
          <w:sz w:val="24"/>
          <w:szCs w:val="24"/>
        </w:rPr>
        <w:t xml:space="preserve"> bring back order, dignity, and prosperity.</w:t>
      </w:r>
    </w:p>
    <w:p w14:paraId="13BC2906" w14:textId="24F4EB37" w:rsidR="00815B95" w:rsidRPr="008C03C6" w:rsidRDefault="00815B95" w:rsidP="008C03C6">
      <w:pPr>
        <w:spacing w:after="0" w:line="480" w:lineRule="auto"/>
        <w:ind w:firstLine="720"/>
        <w:jc w:val="both"/>
        <w:rPr>
          <w:rFonts w:ascii="Times New Roman" w:hAnsi="Times New Roman" w:cs="Times New Roman"/>
          <w:sz w:val="24"/>
          <w:szCs w:val="24"/>
        </w:rPr>
      </w:pPr>
      <w:r w:rsidRPr="008C03C6">
        <w:rPr>
          <w:rFonts w:ascii="Times New Roman" w:hAnsi="Times New Roman" w:cs="Times New Roman"/>
          <w:sz w:val="24"/>
          <w:szCs w:val="24"/>
        </w:rPr>
        <w:t>Latin America has long been a fruitful area of populist politics, going back into the 20th century with such figures as Juan Peron in Argentina and</w:t>
      </w:r>
      <w:r w:rsidR="008D0094" w:rsidRPr="008C03C6">
        <w:rPr>
          <w:rFonts w:ascii="Times New Roman" w:hAnsi="Times New Roman" w:cs="Times New Roman"/>
          <w:sz w:val="24"/>
          <w:szCs w:val="24"/>
        </w:rPr>
        <w:t>,</w:t>
      </w:r>
      <w:r w:rsidRPr="008C03C6">
        <w:rPr>
          <w:rFonts w:ascii="Times New Roman" w:hAnsi="Times New Roman" w:cs="Times New Roman"/>
          <w:sz w:val="24"/>
          <w:szCs w:val="24"/>
        </w:rPr>
        <w:t xml:space="preserve"> more recently</w:t>
      </w:r>
      <w:r w:rsidR="008D0094" w:rsidRPr="008C03C6">
        <w:rPr>
          <w:rFonts w:ascii="Times New Roman" w:hAnsi="Times New Roman" w:cs="Times New Roman"/>
          <w:sz w:val="24"/>
          <w:szCs w:val="24"/>
        </w:rPr>
        <w:t>,</w:t>
      </w:r>
      <w:r w:rsidRPr="008C03C6">
        <w:rPr>
          <w:rFonts w:ascii="Times New Roman" w:hAnsi="Times New Roman" w:cs="Times New Roman"/>
          <w:sz w:val="24"/>
          <w:szCs w:val="24"/>
        </w:rPr>
        <w:t xml:space="preserve"> Hugo Chavez in Venezuela. Nonetheless, a </w:t>
      </w:r>
      <w:r w:rsidR="008D0094" w:rsidRPr="008C03C6">
        <w:rPr>
          <w:rFonts w:ascii="Times New Roman" w:hAnsi="Times New Roman" w:cs="Times New Roman"/>
          <w:sz w:val="24"/>
          <w:szCs w:val="24"/>
        </w:rPr>
        <w:t>populist</w:t>
      </w:r>
      <w:r w:rsidRPr="008C03C6">
        <w:rPr>
          <w:rFonts w:ascii="Times New Roman" w:hAnsi="Times New Roman" w:cs="Times New Roman"/>
          <w:sz w:val="24"/>
          <w:szCs w:val="24"/>
        </w:rPr>
        <w:t xml:space="preserve"> revival has occurred since 2020</w:t>
      </w:r>
      <w:r w:rsidR="008D0094" w:rsidRPr="008C03C6">
        <w:rPr>
          <w:rFonts w:ascii="Times New Roman" w:hAnsi="Times New Roman" w:cs="Times New Roman"/>
          <w:sz w:val="24"/>
          <w:szCs w:val="24"/>
        </w:rPr>
        <w:t>,</w:t>
      </w:r>
      <w:r w:rsidRPr="008C03C6">
        <w:rPr>
          <w:rFonts w:ascii="Times New Roman" w:hAnsi="Times New Roman" w:cs="Times New Roman"/>
          <w:sz w:val="24"/>
          <w:szCs w:val="24"/>
        </w:rPr>
        <w:t xml:space="preserve"> led by leaders like Nayib Bukele of El Salvador, Javier Milei of Argentina, Gustavo Petro of Colombia</w:t>
      </w:r>
      <w:r w:rsidR="008D0094" w:rsidRPr="008C03C6">
        <w:rPr>
          <w:rFonts w:ascii="Times New Roman" w:hAnsi="Times New Roman" w:cs="Times New Roman"/>
          <w:sz w:val="24"/>
          <w:szCs w:val="24"/>
        </w:rPr>
        <w:t>,</w:t>
      </w:r>
      <w:r w:rsidRPr="008C03C6">
        <w:rPr>
          <w:rFonts w:ascii="Times New Roman" w:hAnsi="Times New Roman" w:cs="Times New Roman"/>
          <w:sz w:val="24"/>
          <w:szCs w:val="24"/>
        </w:rPr>
        <w:t xml:space="preserve"> and </w:t>
      </w:r>
      <w:r w:rsidR="008D0094" w:rsidRPr="008C03C6">
        <w:rPr>
          <w:rFonts w:ascii="Times New Roman" w:hAnsi="Times New Roman" w:cs="Times New Roman"/>
          <w:sz w:val="24"/>
          <w:szCs w:val="24"/>
        </w:rPr>
        <w:t>Andrés</w:t>
      </w:r>
      <w:r w:rsidRPr="008C03C6">
        <w:rPr>
          <w:rFonts w:ascii="Times New Roman" w:hAnsi="Times New Roman" w:cs="Times New Roman"/>
          <w:sz w:val="24"/>
          <w:szCs w:val="24"/>
        </w:rPr>
        <w:t xml:space="preserve"> </w:t>
      </w:r>
      <w:r w:rsidR="008D0094" w:rsidRPr="008C03C6">
        <w:rPr>
          <w:rFonts w:ascii="Times New Roman" w:hAnsi="Times New Roman" w:cs="Times New Roman"/>
          <w:sz w:val="24"/>
          <w:szCs w:val="24"/>
        </w:rPr>
        <w:t>Manuel López</w:t>
      </w:r>
      <w:r w:rsidRPr="008C03C6">
        <w:rPr>
          <w:rFonts w:ascii="Times New Roman" w:hAnsi="Times New Roman" w:cs="Times New Roman"/>
          <w:sz w:val="24"/>
          <w:szCs w:val="24"/>
        </w:rPr>
        <w:t xml:space="preserve"> Obrador of Mexico. The extent to which these leaders get to position themselves is rarely through usual politics, but rather through heavily personalized</w:t>
      </w:r>
      <w:r w:rsidR="008D0094" w:rsidRPr="008C03C6">
        <w:rPr>
          <w:rFonts w:ascii="Times New Roman" w:hAnsi="Times New Roman" w:cs="Times New Roman"/>
          <w:sz w:val="24"/>
          <w:szCs w:val="24"/>
        </w:rPr>
        <w:t xml:space="preserve"> campaigns</w:t>
      </w:r>
      <w:r w:rsidRPr="008C03C6">
        <w:rPr>
          <w:rFonts w:ascii="Times New Roman" w:hAnsi="Times New Roman" w:cs="Times New Roman"/>
          <w:sz w:val="24"/>
          <w:szCs w:val="24"/>
        </w:rPr>
        <w:t xml:space="preserve"> fueled by the media, mobilizing masses on </w:t>
      </w:r>
      <w:r w:rsidR="008C03C6">
        <w:rPr>
          <w:rFonts w:ascii="Times New Roman" w:hAnsi="Times New Roman" w:cs="Times New Roman"/>
          <w:sz w:val="24"/>
          <w:szCs w:val="24"/>
        </w:rPr>
        <w:t>widespread</w:t>
      </w:r>
      <w:r w:rsidRPr="008C03C6">
        <w:rPr>
          <w:rFonts w:ascii="Times New Roman" w:hAnsi="Times New Roman" w:cs="Times New Roman"/>
          <w:sz w:val="24"/>
          <w:szCs w:val="24"/>
        </w:rPr>
        <w:t xml:space="preserve"> discontent with corruption, insecurity, economic instability</w:t>
      </w:r>
      <w:r w:rsidR="008D0094" w:rsidRPr="008C03C6">
        <w:rPr>
          <w:rFonts w:ascii="Times New Roman" w:hAnsi="Times New Roman" w:cs="Times New Roman"/>
          <w:sz w:val="24"/>
          <w:szCs w:val="24"/>
        </w:rPr>
        <w:t>,</w:t>
      </w:r>
      <w:r w:rsidRPr="008C03C6">
        <w:rPr>
          <w:rFonts w:ascii="Times New Roman" w:hAnsi="Times New Roman" w:cs="Times New Roman"/>
          <w:sz w:val="24"/>
          <w:szCs w:val="24"/>
        </w:rPr>
        <w:t xml:space="preserve"> and institutional failure.</w:t>
      </w:r>
    </w:p>
    <w:p w14:paraId="5E4EE8E8" w14:textId="3A5D58EA" w:rsidR="00ED2C98" w:rsidRPr="008C03C6" w:rsidRDefault="00815B95" w:rsidP="008C03C6">
      <w:pPr>
        <w:spacing w:after="0" w:line="480" w:lineRule="auto"/>
        <w:ind w:firstLine="720"/>
        <w:jc w:val="both"/>
        <w:rPr>
          <w:rFonts w:ascii="Times New Roman" w:hAnsi="Times New Roman" w:cs="Times New Roman"/>
          <w:sz w:val="24"/>
          <w:szCs w:val="24"/>
        </w:rPr>
      </w:pPr>
      <w:r w:rsidRPr="008C03C6">
        <w:rPr>
          <w:rFonts w:ascii="Times New Roman" w:hAnsi="Times New Roman" w:cs="Times New Roman"/>
          <w:sz w:val="24"/>
          <w:szCs w:val="24"/>
        </w:rPr>
        <w:t xml:space="preserve">The present paper </w:t>
      </w:r>
      <w:r w:rsidR="008D0094" w:rsidRPr="008C03C6">
        <w:rPr>
          <w:rFonts w:ascii="Times New Roman" w:hAnsi="Times New Roman" w:cs="Times New Roman"/>
          <w:sz w:val="24"/>
          <w:szCs w:val="24"/>
        </w:rPr>
        <w:t>explores</w:t>
      </w:r>
      <w:r w:rsidRPr="008C03C6">
        <w:rPr>
          <w:rFonts w:ascii="Times New Roman" w:hAnsi="Times New Roman" w:cs="Times New Roman"/>
          <w:sz w:val="24"/>
          <w:szCs w:val="24"/>
        </w:rPr>
        <w:t xml:space="preserve"> the following research question: How and why do Latin </w:t>
      </w:r>
      <w:r w:rsidR="008D0094" w:rsidRPr="008C03C6">
        <w:rPr>
          <w:rFonts w:ascii="Times New Roman" w:hAnsi="Times New Roman" w:cs="Times New Roman"/>
          <w:sz w:val="24"/>
          <w:szCs w:val="24"/>
        </w:rPr>
        <w:t>American</w:t>
      </w:r>
      <w:r w:rsidRPr="008C03C6">
        <w:rPr>
          <w:rFonts w:ascii="Times New Roman" w:hAnsi="Times New Roman" w:cs="Times New Roman"/>
          <w:sz w:val="24"/>
          <w:szCs w:val="24"/>
        </w:rPr>
        <w:t xml:space="preserve"> leaders emerge based on charisma and populist principles? It proposes that in the region, populist leaders in the contemporary world take advantage of </w:t>
      </w:r>
      <w:r w:rsidR="008D0094" w:rsidRPr="008C03C6">
        <w:rPr>
          <w:rFonts w:ascii="Times New Roman" w:hAnsi="Times New Roman" w:cs="Times New Roman"/>
          <w:sz w:val="24"/>
          <w:szCs w:val="24"/>
        </w:rPr>
        <w:t>crises</w:t>
      </w:r>
      <w:r w:rsidRPr="008C03C6">
        <w:rPr>
          <w:rFonts w:ascii="Times New Roman" w:hAnsi="Times New Roman" w:cs="Times New Roman"/>
          <w:sz w:val="24"/>
          <w:szCs w:val="24"/>
        </w:rPr>
        <w:t>, i.e., economic dip, violence, or pandemic, and exploit digital media, patronage system, and institutional manipulation to achieve power and preserve it. A deeper insight into this phenomenon is therefore crucial not only to gauge the health indicators of democracy in Latin America but also to discover the threats and the opportunities that charismatic populism presents to governance in the 21st century.</w:t>
      </w:r>
    </w:p>
    <w:p w14:paraId="66AD206E" w14:textId="77777777" w:rsidR="008C03C6" w:rsidRDefault="008C03C6" w:rsidP="008C03C6">
      <w:pPr>
        <w:spacing w:after="0" w:line="480" w:lineRule="auto"/>
        <w:ind w:firstLine="720"/>
        <w:jc w:val="both"/>
        <w:rPr>
          <w:rFonts w:ascii="Times New Roman" w:hAnsi="Times New Roman" w:cs="Times New Roman"/>
          <w:b/>
          <w:bCs/>
          <w:sz w:val="24"/>
          <w:szCs w:val="24"/>
        </w:rPr>
      </w:pPr>
    </w:p>
    <w:p w14:paraId="20836E2E" w14:textId="77777777" w:rsidR="008C03C6" w:rsidRDefault="008C03C6" w:rsidP="008C03C6">
      <w:pPr>
        <w:spacing w:after="0" w:line="480" w:lineRule="auto"/>
        <w:ind w:firstLine="720"/>
        <w:jc w:val="both"/>
        <w:rPr>
          <w:rFonts w:ascii="Times New Roman" w:hAnsi="Times New Roman" w:cs="Times New Roman"/>
          <w:b/>
          <w:bCs/>
          <w:sz w:val="24"/>
          <w:szCs w:val="24"/>
        </w:rPr>
      </w:pPr>
    </w:p>
    <w:p w14:paraId="58AC9B19" w14:textId="1AC20696" w:rsidR="00815B95" w:rsidRPr="008C03C6" w:rsidRDefault="00815B95" w:rsidP="008C03C6">
      <w:pPr>
        <w:spacing w:after="0" w:line="480" w:lineRule="auto"/>
        <w:ind w:firstLine="720"/>
        <w:jc w:val="center"/>
        <w:rPr>
          <w:rFonts w:ascii="Times New Roman" w:hAnsi="Times New Roman" w:cs="Times New Roman"/>
          <w:b/>
          <w:bCs/>
          <w:sz w:val="24"/>
          <w:szCs w:val="24"/>
        </w:rPr>
      </w:pPr>
      <w:r w:rsidRPr="008C03C6">
        <w:rPr>
          <w:rFonts w:ascii="Times New Roman" w:hAnsi="Times New Roman" w:cs="Times New Roman"/>
          <w:b/>
          <w:bCs/>
          <w:sz w:val="24"/>
          <w:szCs w:val="24"/>
        </w:rPr>
        <w:t>II. Theoretical Framework</w:t>
      </w:r>
    </w:p>
    <w:p w14:paraId="70C70571" w14:textId="2C81FB90" w:rsidR="00815B95" w:rsidRPr="008C03C6" w:rsidRDefault="00815B95" w:rsidP="008C03C6">
      <w:pPr>
        <w:spacing w:after="0" w:line="480" w:lineRule="auto"/>
        <w:ind w:firstLine="720"/>
        <w:jc w:val="both"/>
        <w:rPr>
          <w:rFonts w:ascii="Times New Roman" w:hAnsi="Times New Roman" w:cs="Times New Roman"/>
          <w:sz w:val="24"/>
          <w:szCs w:val="24"/>
        </w:rPr>
      </w:pPr>
      <w:r w:rsidRPr="008C03C6">
        <w:rPr>
          <w:rFonts w:ascii="Times New Roman" w:hAnsi="Times New Roman" w:cs="Times New Roman"/>
          <w:sz w:val="24"/>
          <w:szCs w:val="24"/>
        </w:rPr>
        <w:t xml:space="preserve">Although various versions of populism </w:t>
      </w:r>
      <w:r w:rsidR="008D0094" w:rsidRPr="008C03C6">
        <w:rPr>
          <w:rFonts w:ascii="Times New Roman" w:hAnsi="Times New Roman" w:cs="Times New Roman"/>
          <w:sz w:val="24"/>
          <w:szCs w:val="24"/>
        </w:rPr>
        <w:t>exist</w:t>
      </w:r>
      <w:r w:rsidRPr="008C03C6">
        <w:rPr>
          <w:rFonts w:ascii="Times New Roman" w:hAnsi="Times New Roman" w:cs="Times New Roman"/>
          <w:sz w:val="24"/>
          <w:szCs w:val="24"/>
        </w:rPr>
        <w:t xml:space="preserve">, it is generally seen </w:t>
      </w:r>
      <w:r w:rsidR="008D0094" w:rsidRPr="008C03C6">
        <w:rPr>
          <w:rFonts w:ascii="Times New Roman" w:hAnsi="Times New Roman" w:cs="Times New Roman"/>
          <w:sz w:val="24"/>
          <w:szCs w:val="24"/>
        </w:rPr>
        <w:t>as</w:t>
      </w:r>
      <w:r w:rsidRPr="008C03C6">
        <w:rPr>
          <w:rFonts w:ascii="Times New Roman" w:hAnsi="Times New Roman" w:cs="Times New Roman"/>
          <w:sz w:val="24"/>
          <w:szCs w:val="24"/>
        </w:rPr>
        <w:t xml:space="preserve"> a political tactic and philosophy that breaks society into two opposite parties: the clean people and the dirty elite (</w:t>
      </w:r>
      <w:proofErr w:type="spellStart"/>
      <w:r w:rsidRPr="008C03C6">
        <w:rPr>
          <w:rFonts w:ascii="Times New Roman" w:hAnsi="Times New Roman" w:cs="Times New Roman"/>
          <w:sz w:val="24"/>
          <w:szCs w:val="24"/>
        </w:rPr>
        <w:t>Mungiu-Pippidi</w:t>
      </w:r>
      <w:proofErr w:type="spellEnd"/>
      <w:r w:rsidRPr="008C03C6">
        <w:rPr>
          <w:rFonts w:ascii="Times New Roman" w:hAnsi="Times New Roman" w:cs="Times New Roman"/>
          <w:sz w:val="24"/>
          <w:szCs w:val="24"/>
        </w:rPr>
        <w:t xml:space="preserve"> &amp; Heywood, 2020). It introduces the concept of politics as a kind of </w:t>
      </w:r>
      <w:r w:rsidR="008D0094" w:rsidRPr="008C03C6">
        <w:rPr>
          <w:rFonts w:ascii="Times New Roman" w:hAnsi="Times New Roman" w:cs="Times New Roman"/>
          <w:sz w:val="24"/>
          <w:szCs w:val="24"/>
        </w:rPr>
        <w:t>moral struggle. It suggests</w:t>
      </w:r>
      <w:r w:rsidRPr="008C03C6">
        <w:rPr>
          <w:rFonts w:ascii="Times New Roman" w:hAnsi="Times New Roman" w:cs="Times New Roman"/>
          <w:sz w:val="24"/>
          <w:szCs w:val="24"/>
        </w:rPr>
        <w:t xml:space="preserve"> that </w:t>
      </w:r>
      <w:r w:rsidR="008D0094" w:rsidRPr="008C03C6">
        <w:rPr>
          <w:rFonts w:ascii="Times New Roman" w:hAnsi="Times New Roman" w:cs="Times New Roman"/>
          <w:sz w:val="24"/>
          <w:szCs w:val="24"/>
        </w:rPr>
        <w:t>people's decisions</w:t>
      </w:r>
      <w:r w:rsidRPr="008C03C6">
        <w:rPr>
          <w:rFonts w:ascii="Times New Roman" w:hAnsi="Times New Roman" w:cs="Times New Roman"/>
          <w:sz w:val="24"/>
          <w:szCs w:val="24"/>
        </w:rPr>
        <w:t xml:space="preserve"> must be made without the involvement of complicated procedures within institutions. Populism is a pragmatic, people-versus-elite philosophy whose leaders are strong and personal individuals who purport to express </w:t>
      </w:r>
      <w:r w:rsidR="008D0094" w:rsidRPr="008C03C6">
        <w:rPr>
          <w:rFonts w:ascii="Times New Roman" w:hAnsi="Times New Roman" w:cs="Times New Roman"/>
          <w:sz w:val="24"/>
          <w:szCs w:val="24"/>
        </w:rPr>
        <w:t xml:space="preserve">people's </w:t>
      </w:r>
      <w:r w:rsidR="008C03C6">
        <w:rPr>
          <w:rFonts w:ascii="Times New Roman" w:hAnsi="Times New Roman" w:cs="Times New Roman"/>
          <w:sz w:val="24"/>
          <w:szCs w:val="24"/>
        </w:rPr>
        <w:t>absolute</w:t>
      </w:r>
      <w:r w:rsidR="008D0094" w:rsidRPr="008C03C6">
        <w:rPr>
          <w:rFonts w:ascii="Times New Roman" w:hAnsi="Times New Roman" w:cs="Times New Roman"/>
          <w:sz w:val="24"/>
          <w:szCs w:val="24"/>
        </w:rPr>
        <w:t xml:space="preserve"> will</w:t>
      </w:r>
      <w:r w:rsidRPr="008C03C6">
        <w:rPr>
          <w:rFonts w:ascii="Times New Roman" w:hAnsi="Times New Roman" w:cs="Times New Roman"/>
          <w:sz w:val="24"/>
          <w:szCs w:val="24"/>
        </w:rPr>
        <w:t>.</w:t>
      </w:r>
    </w:p>
    <w:p w14:paraId="7ABC5E05" w14:textId="4DB1CBDA" w:rsidR="008C03C6" w:rsidRDefault="00815B95" w:rsidP="008C03C6">
      <w:pPr>
        <w:spacing w:after="0" w:line="480" w:lineRule="auto"/>
        <w:ind w:firstLine="720"/>
        <w:jc w:val="both"/>
        <w:rPr>
          <w:rFonts w:ascii="Times New Roman" w:hAnsi="Times New Roman" w:cs="Times New Roman"/>
          <w:sz w:val="24"/>
          <w:szCs w:val="24"/>
        </w:rPr>
      </w:pPr>
      <w:r w:rsidRPr="008C03C6">
        <w:rPr>
          <w:rFonts w:ascii="Times New Roman" w:hAnsi="Times New Roman" w:cs="Times New Roman"/>
          <w:sz w:val="24"/>
          <w:szCs w:val="24"/>
        </w:rPr>
        <w:t xml:space="preserve">The populist regimes are characterized </w:t>
      </w:r>
      <w:r w:rsidR="008D0094" w:rsidRPr="008C03C6">
        <w:rPr>
          <w:rFonts w:ascii="Times New Roman" w:hAnsi="Times New Roman" w:cs="Times New Roman"/>
          <w:sz w:val="24"/>
          <w:szCs w:val="24"/>
        </w:rPr>
        <w:t>by</w:t>
      </w:r>
      <w:r w:rsidRPr="008C03C6">
        <w:rPr>
          <w:rFonts w:ascii="Times New Roman" w:hAnsi="Times New Roman" w:cs="Times New Roman"/>
          <w:sz w:val="24"/>
          <w:szCs w:val="24"/>
        </w:rPr>
        <w:t xml:space="preserve"> charismatic leadership. In </w:t>
      </w:r>
      <w:r w:rsidR="008D0094" w:rsidRPr="008C03C6">
        <w:rPr>
          <w:rFonts w:ascii="Times New Roman" w:hAnsi="Times New Roman" w:cs="Times New Roman"/>
          <w:sz w:val="24"/>
          <w:szCs w:val="24"/>
        </w:rPr>
        <w:t>Max Weber's theory, characteristics of leadership legitimacy</w:t>
      </w:r>
      <w:r w:rsidRPr="008C03C6">
        <w:rPr>
          <w:rFonts w:ascii="Times New Roman" w:hAnsi="Times New Roman" w:cs="Times New Roman"/>
          <w:sz w:val="24"/>
          <w:szCs w:val="24"/>
        </w:rPr>
        <w:t xml:space="preserve"> are founded on charismatic appeal</w:t>
      </w:r>
      <w:r w:rsidR="008D0094" w:rsidRPr="008C03C6">
        <w:rPr>
          <w:rFonts w:ascii="Times New Roman" w:hAnsi="Times New Roman" w:cs="Times New Roman"/>
          <w:sz w:val="24"/>
          <w:szCs w:val="24"/>
        </w:rPr>
        <w:t>. They are</w:t>
      </w:r>
      <w:r w:rsidRPr="008C03C6">
        <w:rPr>
          <w:rFonts w:ascii="Times New Roman" w:hAnsi="Times New Roman" w:cs="Times New Roman"/>
          <w:sz w:val="24"/>
          <w:szCs w:val="24"/>
        </w:rPr>
        <w:t xml:space="preserve"> based </w:t>
      </w:r>
      <w:r w:rsidR="008D0094" w:rsidRPr="008C03C6">
        <w:rPr>
          <w:rFonts w:ascii="Times New Roman" w:hAnsi="Times New Roman" w:cs="Times New Roman"/>
          <w:sz w:val="24"/>
          <w:szCs w:val="24"/>
        </w:rPr>
        <w:t>on</w:t>
      </w:r>
      <w:r w:rsidRPr="008C03C6">
        <w:rPr>
          <w:rFonts w:ascii="Times New Roman" w:hAnsi="Times New Roman" w:cs="Times New Roman"/>
          <w:sz w:val="24"/>
          <w:szCs w:val="24"/>
        </w:rPr>
        <w:t xml:space="preserve"> the distinctive efficiency of the individual leader who acquires this power due to </w:t>
      </w:r>
      <w:r w:rsidR="008D0094" w:rsidRPr="008C03C6">
        <w:rPr>
          <w:rFonts w:ascii="Times New Roman" w:hAnsi="Times New Roman" w:cs="Times New Roman"/>
          <w:sz w:val="24"/>
          <w:szCs w:val="24"/>
        </w:rPr>
        <w:t>their</w:t>
      </w:r>
      <w:r w:rsidRPr="008C03C6">
        <w:rPr>
          <w:rFonts w:ascii="Times New Roman" w:hAnsi="Times New Roman" w:cs="Times New Roman"/>
          <w:sz w:val="24"/>
          <w:szCs w:val="24"/>
        </w:rPr>
        <w:t xml:space="preserve"> perception of exceptional traits. Such charisma frequently has a Latin American context particularly where the manifestation can be seen to be a direct emotional rapport with the </w:t>
      </w:r>
      <w:r w:rsidR="008C03C6">
        <w:rPr>
          <w:rFonts w:ascii="Times New Roman" w:hAnsi="Times New Roman" w:cs="Times New Roman"/>
          <w:sz w:val="24"/>
          <w:szCs w:val="24"/>
        </w:rPr>
        <w:t>ordinary</w:t>
      </w:r>
      <w:r w:rsidRPr="008C03C6">
        <w:rPr>
          <w:rFonts w:ascii="Times New Roman" w:hAnsi="Times New Roman" w:cs="Times New Roman"/>
          <w:sz w:val="24"/>
          <w:szCs w:val="24"/>
        </w:rPr>
        <w:t xml:space="preserve"> people and thus being able to skip middle-men institutions such as political parties and parliaments (Lee et al., 2020) The core populist slant to the discourse is that of the outsider vs. insider effect, where the outsider is depicted as the legitimate, struggling common</w:t>
      </w:r>
      <w:r w:rsidR="008D0094" w:rsidRPr="008C03C6">
        <w:rPr>
          <w:rFonts w:ascii="Times New Roman" w:hAnsi="Times New Roman" w:cs="Times New Roman"/>
          <w:sz w:val="24"/>
          <w:szCs w:val="24"/>
        </w:rPr>
        <w:t xml:space="preserve">. </w:t>
      </w:r>
    </w:p>
    <w:p w14:paraId="6B650226" w14:textId="6D268B56" w:rsidR="00815B95" w:rsidRPr="008C03C6" w:rsidRDefault="008D0094" w:rsidP="008C03C6">
      <w:pPr>
        <w:spacing w:after="0" w:line="480" w:lineRule="auto"/>
        <w:ind w:firstLine="720"/>
        <w:jc w:val="both"/>
        <w:rPr>
          <w:rFonts w:ascii="Times New Roman" w:hAnsi="Times New Roman" w:cs="Times New Roman"/>
          <w:sz w:val="24"/>
          <w:szCs w:val="24"/>
        </w:rPr>
      </w:pPr>
      <w:r w:rsidRPr="008C03C6">
        <w:rPr>
          <w:rFonts w:ascii="Times New Roman" w:hAnsi="Times New Roman" w:cs="Times New Roman"/>
          <w:sz w:val="24"/>
          <w:szCs w:val="24"/>
        </w:rPr>
        <w:t>The</w:t>
      </w:r>
      <w:r w:rsidR="00815B95" w:rsidRPr="008C03C6">
        <w:rPr>
          <w:rFonts w:ascii="Times New Roman" w:hAnsi="Times New Roman" w:cs="Times New Roman"/>
          <w:sz w:val="24"/>
          <w:szCs w:val="24"/>
        </w:rPr>
        <w:t xml:space="preserve"> insider is depicted as corrupt, in this case being technocrats as such or foreign interests. This ethical premise allows leaders to take </w:t>
      </w:r>
      <w:r w:rsidRPr="008C03C6">
        <w:rPr>
          <w:rFonts w:ascii="Times New Roman" w:hAnsi="Times New Roman" w:cs="Times New Roman"/>
          <w:sz w:val="24"/>
          <w:szCs w:val="24"/>
        </w:rPr>
        <w:t>actions</w:t>
      </w:r>
      <w:r w:rsidR="00815B95" w:rsidRPr="008C03C6">
        <w:rPr>
          <w:rFonts w:ascii="Times New Roman" w:hAnsi="Times New Roman" w:cs="Times New Roman"/>
          <w:sz w:val="24"/>
          <w:szCs w:val="24"/>
        </w:rPr>
        <w:t xml:space="preserve"> that would otherwise be extraordinary because they are in the </w:t>
      </w:r>
      <w:r w:rsidRPr="008C03C6">
        <w:rPr>
          <w:rFonts w:ascii="Times New Roman" w:hAnsi="Times New Roman" w:cs="Times New Roman"/>
          <w:sz w:val="24"/>
          <w:szCs w:val="24"/>
        </w:rPr>
        <w:t>people's best interest</w:t>
      </w:r>
      <w:r w:rsidR="00815B95" w:rsidRPr="008C03C6">
        <w:rPr>
          <w:rFonts w:ascii="Times New Roman" w:hAnsi="Times New Roman" w:cs="Times New Roman"/>
          <w:sz w:val="24"/>
          <w:szCs w:val="24"/>
        </w:rPr>
        <w:t>.</w:t>
      </w:r>
      <w:r w:rsidR="008C03C6" w:rsidRPr="008C03C6">
        <w:rPr>
          <w:rFonts w:ascii="Times New Roman" w:hAnsi="Times New Roman" w:cs="Times New Roman"/>
          <w:sz w:val="24"/>
          <w:szCs w:val="24"/>
        </w:rPr>
        <w:t xml:space="preserve"> </w:t>
      </w:r>
      <w:proofErr w:type="gramStart"/>
      <w:r w:rsidR="00815B95" w:rsidRPr="008C03C6">
        <w:rPr>
          <w:rFonts w:ascii="Times New Roman" w:hAnsi="Times New Roman" w:cs="Times New Roman"/>
          <w:sz w:val="24"/>
          <w:szCs w:val="24"/>
        </w:rPr>
        <w:t>An</w:t>
      </w:r>
      <w:proofErr w:type="gramEnd"/>
      <w:r w:rsidR="00815B95" w:rsidRPr="008C03C6">
        <w:rPr>
          <w:rFonts w:ascii="Times New Roman" w:hAnsi="Times New Roman" w:cs="Times New Roman"/>
          <w:sz w:val="24"/>
          <w:szCs w:val="24"/>
        </w:rPr>
        <w:t xml:space="preserve"> important role is also played by media populism. With the rise in popularity of social networking sites such as Twitter, Facebook, and </w:t>
      </w:r>
      <w:r w:rsidRPr="008C03C6">
        <w:rPr>
          <w:rFonts w:ascii="Times New Roman" w:hAnsi="Times New Roman" w:cs="Times New Roman"/>
          <w:sz w:val="24"/>
          <w:szCs w:val="24"/>
        </w:rPr>
        <w:t>TikTok</w:t>
      </w:r>
      <w:r w:rsidR="00815B95" w:rsidRPr="008C03C6">
        <w:rPr>
          <w:rFonts w:ascii="Times New Roman" w:hAnsi="Times New Roman" w:cs="Times New Roman"/>
          <w:sz w:val="24"/>
          <w:szCs w:val="24"/>
        </w:rPr>
        <w:t xml:space="preserve">, modern populists are often abusing that opportunity to directly address their followers without the need to go through conventional gatekeepers (journalists and editors) (Gabor </w:t>
      </w:r>
      <w:proofErr w:type="spellStart"/>
      <w:r w:rsidR="00815B95" w:rsidRPr="008C03C6">
        <w:rPr>
          <w:rFonts w:ascii="Times New Roman" w:hAnsi="Times New Roman" w:cs="Times New Roman"/>
          <w:sz w:val="24"/>
          <w:szCs w:val="24"/>
        </w:rPr>
        <w:t>Sarlos</w:t>
      </w:r>
      <w:proofErr w:type="spellEnd"/>
      <w:r w:rsidR="00815B95" w:rsidRPr="008C03C6">
        <w:rPr>
          <w:rFonts w:ascii="Times New Roman" w:hAnsi="Times New Roman" w:cs="Times New Roman"/>
          <w:sz w:val="24"/>
          <w:szCs w:val="24"/>
        </w:rPr>
        <w:t xml:space="preserve"> et al., 2022). The strategy makes it easier to manage the story, limits criticism, and affirms their status as genuine </w:t>
      </w:r>
      <w:r w:rsidR="00815B95" w:rsidRPr="008C03C6">
        <w:rPr>
          <w:rFonts w:ascii="Times New Roman" w:hAnsi="Times New Roman" w:cs="Times New Roman"/>
          <w:sz w:val="24"/>
          <w:szCs w:val="24"/>
        </w:rPr>
        <w:lastRenderedPageBreak/>
        <w:t>representatives of the people (at least on their part).</w:t>
      </w:r>
      <w:r w:rsidRPr="008C03C6">
        <w:rPr>
          <w:rFonts w:ascii="Times New Roman" w:hAnsi="Times New Roman" w:cs="Times New Roman"/>
          <w:sz w:val="24"/>
          <w:szCs w:val="24"/>
        </w:rPr>
        <w:t xml:space="preserve"> </w:t>
      </w:r>
      <w:r w:rsidR="00815B95" w:rsidRPr="008C03C6">
        <w:rPr>
          <w:rFonts w:ascii="Times New Roman" w:hAnsi="Times New Roman" w:cs="Times New Roman"/>
          <w:sz w:val="24"/>
          <w:szCs w:val="24"/>
        </w:rPr>
        <w:t xml:space="preserve">Lastly, the economic populism leverages subsidies and other interests to gain loyalty by making them dependent and </w:t>
      </w:r>
      <w:r w:rsidRPr="008C03C6">
        <w:rPr>
          <w:rFonts w:ascii="Times New Roman" w:hAnsi="Times New Roman" w:cs="Times New Roman"/>
          <w:sz w:val="24"/>
          <w:szCs w:val="24"/>
        </w:rPr>
        <w:t>compromising</w:t>
      </w:r>
      <w:r w:rsidR="00815B95" w:rsidRPr="008C03C6">
        <w:rPr>
          <w:rFonts w:ascii="Times New Roman" w:hAnsi="Times New Roman" w:cs="Times New Roman"/>
          <w:sz w:val="24"/>
          <w:szCs w:val="24"/>
        </w:rPr>
        <w:t xml:space="preserve"> the democratic </w:t>
      </w:r>
      <w:r w:rsidRPr="008C03C6">
        <w:rPr>
          <w:rFonts w:ascii="Times New Roman" w:hAnsi="Times New Roman" w:cs="Times New Roman"/>
          <w:sz w:val="24"/>
          <w:szCs w:val="24"/>
        </w:rPr>
        <w:t>checks</w:t>
      </w:r>
      <w:r w:rsidR="00815B95" w:rsidRPr="008C03C6">
        <w:rPr>
          <w:rFonts w:ascii="Times New Roman" w:hAnsi="Times New Roman" w:cs="Times New Roman"/>
          <w:sz w:val="24"/>
          <w:szCs w:val="24"/>
        </w:rPr>
        <w:t>.</w:t>
      </w:r>
    </w:p>
    <w:p w14:paraId="0A6ADC5A" w14:textId="626E1FC6" w:rsidR="00815B95" w:rsidRPr="008C03C6" w:rsidRDefault="00815B95" w:rsidP="008C03C6">
      <w:pPr>
        <w:spacing w:after="0" w:line="480" w:lineRule="auto"/>
        <w:ind w:firstLine="720"/>
        <w:jc w:val="center"/>
        <w:rPr>
          <w:rFonts w:ascii="Times New Roman" w:hAnsi="Times New Roman" w:cs="Times New Roman"/>
          <w:b/>
          <w:bCs/>
          <w:sz w:val="24"/>
          <w:szCs w:val="24"/>
        </w:rPr>
      </w:pPr>
      <w:r w:rsidRPr="008C03C6">
        <w:rPr>
          <w:rFonts w:ascii="Times New Roman" w:hAnsi="Times New Roman" w:cs="Times New Roman"/>
          <w:b/>
          <w:bCs/>
          <w:sz w:val="24"/>
          <w:szCs w:val="24"/>
        </w:rPr>
        <w:t>III. Historical and Geographical Backgrounds</w:t>
      </w:r>
    </w:p>
    <w:p w14:paraId="409429CF" w14:textId="2B9EE792" w:rsidR="00815B95" w:rsidRPr="008C03C6" w:rsidRDefault="00815B95" w:rsidP="008C03C6">
      <w:pPr>
        <w:spacing w:after="0" w:line="480" w:lineRule="auto"/>
        <w:ind w:firstLine="720"/>
        <w:jc w:val="both"/>
        <w:rPr>
          <w:rFonts w:ascii="Times New Roman" w:hAnsi="Times New Roman" w:cs="Times New Roman"/>
          <w:sz w:val="24"/>
          <w:szCs w:val="24"/>
        </w:rPr>
      </w:pPr>
      <w:r w:rsidRPr="008C03C6">
        <w:rPr>
          <w:rFonts w:ascii="Times New Roman" w:hAnsi="Times New Roman" w:cs="Times New Roman"/>
          <w:sz w:val="24"/>
          <w:szCs w:val="24"/>
        </w:rPr>
        <w:t xml:space="preserve">Latin America has a long history of populism since the </w:t>
      </w:r>
      <w:r w:rsidR="008D0094" w:rsidRPr="008C03C6">
        <w:rPr>
          <w:rFonts w:ascii="Times New Roman" w:hAnsi="Times New Roman" w:cs="Times New Roman"/>
          <w:sz w:val="24"/>
          <w:szCs w:val="24"/>
        </w:rPr>
        <w:t>mid-20th</w:t>
      </w:r>
      <w:r w:rsidRPr="008C03C6">
        <w:rPr>
          <w:rFonts w:ascii="Times New Roman" w:hAnsi="Times New Roman" w:cs="Times New Roman"/>
          <w:sz w:val="24"/>
          <w:szCs w:val="24"/>
        </w:rPr>
        <w:t xml:space="preserve"> century. Early populists can be found in Juan Domingo Peron in Argentina or </w:t>
      </w:r>
      <w:proofErr w:type="spellStart"/>
      <w:r w:rsidRPr="008C03C6">
        <w:rPr>
          <w:rFonts w:ascii="Times New Roman" w:hAnsi="Times New Roman" w:cs="Times New Roman"/>
          <w:sz w:val="24"/>
          <w:szCs w:val="24"/>
        </w:rPr>
        <w:t>Getlio</w:t>
      </w:r>
      <w:proofErr w:type="spellEnd"/>
      <w:r w:rsidRPr="008C03C6">
        <w:rPr>
          <w:rFonts w:ascii="Times New Roman" w:hAnsi="Times New Roman" w:cs="Times New Roman"/>
          <w:sz w:val="24"/>
          <w:szCs w:val="24"/>
        </w:rPr>
        <w:t xml:space="preserve"> Vargas in Brazil</w:t>
      </w:r>
      <w:r w:rsidR="008D0094" w:rsidRPr="008C03C6">
        <w:rPr>
          <w:rFonts w:ascii="Times New Roman" w:hAnsi="Times New Roman" w:cs="Times New Roman"/>
          <w:sz w:val="24"/>
          <w:szCs w:val="24"/>
        </w:rPr>
        <w:t>,</w:t>
      </w:r>
      <w:r w:rsidRPr="008C03C6">
        <w:rPr>
          <w:rFonts w:ascii="Times New Roman" w:hAnsi="Times New Roman" w:cs="Times New Roman"/>
          <w:sz w:val="24"/>
          <w:szCs w:val="24"/>
        </w:rPr>
        <w:t xml:space="preserve"> </w:t>
      </w:r>
      <w:r w:rsidR="008D0094" w:rsidRPr="008C03C6">
        <w:rPr>
          <w:rFonts w:ascii="Times New Roman" w:hAnsi="Times New Roman" w:cs="Times New Roman"/>
          <w:sz w:val="24"/>
          <w:szCs w:val="24"/>
        </w:rPr>
        <w:t>appearing</w:t>
      </w:r>
      <w:r w:rsidRPr="008C03C6">
        <w:rPr>
          <w:rFonts w:ascii="Times New Roman" w:hAnsi="Times New Roman" w:cs="Times New Roman"/>
          <w:sz w:val="24"/>
          <w:szCs w:val="24"/>
        </w:rPr>
        <w:t xml:space="preserve"> during rapid modernization and social change. They united the working class </w:t>
      </w:r>
      <w:r w:rsidR="008D0094" w:rsidRPr="008C03C6">
        <w:rPr>
          <w:rFonts w:ascii="Times New Roman" w:hAnsi="Times New Roman" w:cs="Times New Roman"/>
          <w:sz w:val="24"/>
          <w:szCs w:val="24"/>
        </w:rPr>
        <w:t>based</w:t>
      </w:r>
      <w:r w:rsidRPr="008C03C6">
        <w:rPr>
          <w:rFonts w:ascii="Times New Roman" w:hAnsi="Times New Roman" w:cs="Times New Roman"/>
          <w:sz w:val="24"/>
          <w:szCs w:val="24"/>
        </w:rPr>
        <w:t xml:space="preserve"> on nationalist rhetoric, labor reforms, and charismatic leadership, mostly </w:t>
      </w:r>
      <w:r w:rsidR="008D0094" w:rsidRPr="008C03C6">
        <w:rPr>
          <w:rFonts w:ascii="Times New Roman" w:hAnsi="Times New Roman" w:cs="Times New Roman"/>
          <w:sz w:val="24"/>
          <w:szCs w:val="24"/>
        </w:rPr>
        <w:t xml:space="preserve">bypassing established institutions to remain in touch with the masses </w:t>
      </w:r>
      <w:r w:rsidRPr="008C03C6">
        <w:rPr>
          <w:rFonts w:ascii="Times New Roman" w:hAnsi="Times New Roman" w:cs="Times New Roman"/>
          <w:sz w:val="24"/>
          <w:szCs w:val="24"/>
        </w:rPr>
        <w:t>(Roberts, 2021). These movements resorted to the pedigree of mass following coupled with authoritarianism</w:t>
      </w:r>
      <w:r w:rsidR="008D0094" w:rsidRPr="008C03C6">
        <w:rPr>
          <w:rFonts w:ascii="Times New Roman" w:hAnsi="Times New Roman" w:cs="Times New Roman"/>
          <w:sz w:val="24"/>
          <w:szCs w:val="24"/>
        </w:rPr>
        <w:t>,</w:t>
      </w:r>
      <w:r w:rsidRPr="008C03C6">
        <w:rPr>
          <w:rFonts w:ascii="Times New Roman" w:hAnsi="Times New Roman" w:cs="Times New Roman"/>
          <w:sz w:val="24"/>
          <w:szCs w:val="24"/>
        </w:rPr>
        <w:t xml:space="preserve"> examples which </w:t>
      </w:r>
      <w:r w:rsidR="008D0094" w:rsidRPr="008C03C6">
        <w:rPr>
          <w:rFonts w:ascii="Times New Roman" w:hAnsi="Times New Roman" w:cs="Times New Roman"/>
          <w:sz w:val="24"/>
          <w:szCs w:val="24"/>
        </w:rPr>
        <w:t>future leaders would emulate</w:t>
      </w:r>
      <w:r w:rsidRPr="008C03C6">
        <w:rPr>
          <w:rFonts w:ascii="Times New Roman" w:hAnsi="Times New Roman" w:cs="Times New Roman"/>
          <w:sz w:val="24"/>
          <w:szCs w:val="24"/>
        </w:rPr>
        <w:t>.</w:t>
      </w:r>
    </w:p>
    <w:p w14:paraId="0F14BE1F" w14:textId="5CDD0681" w:rsidR="00815B95" w:rsidRPr="008C03C6" w:rsidRDefault="00815B95" w:rsidP="008C03C6">
      <w:pPr>
        <w:spacing w:after="0" w:line="480" w:lineRule="auto"/>
        <w:ind w:firstLine="720"/>
        <w:jc w:val="both"/>
        <w:rPr>
          <w:rFonts w:ascii="Times New Roman" w:hAnsi="Times New Roman" w:cs="Times New Roman"/>
          <w:sz w:val="24"/>
          <w:szCs w:val="24"/>
        </w:rPr>
      </w:pPr>
      <w:r w:rsidRPr="008C03C6">
        <w:rPr>
          <w:rFonts w:ascii="Times New Roman" w:hAnsi="Times New Roman" w:cs="Times New Roman"/>
          <w:sz w:val="24"/>
          <w:szCs w:val="24"/>
        </w:rPr>
        <w:t xml:space="preserve">Left-wing populism re-emerged in the late 1990s and early 2000s, covering much of the region, known as the Pink Tide. Anti-imperialism, indigenous rights, and redistribution were the platforms of such leaders </w:t>
      </w:r>
      <w:r w:rsidR="008D0094" w:rsidRPr="008C03C6">
        <w:rPr>
          <w:rFonts w:ascii="Times New Roman" w:hAnsi="Times New Roman" w:cs="Times New Roman"/>
          <w:sz w:val="24"/>
          <w:szCs w:val="24"/>
        </w:rPr>
        <w:t>who</w:t>
      </w:r>
      <w:r w:rsidRPr="008C03C6">
        <w:rPr>
          <w:rFonts w:ascii="Times New Roman" w:hAnsi="Times New Roman" w:cs="Times New Roman"/>
          <w:sz w:val="24"/>
          <w:szCs w:val="24"/>
        </w:rPr>
        <w:t xml:space="preserve"> came to power in Venezuela as Hugo </w:t>
      </w:r>
      <w:r w:rsidR="008D0094" w:rsidRPr="008C03C6">
        <w:rPr>
          <w:rFonts w:ascii="Times New Roman" w:hAnsi="Times New Roman" w:cs="Times New Roman"/>
          <w:sz w:val="24"/>
          <w:szCs w:val="24"/>
        </w:rPr>
        <w:t>Chávez</w:t>
      </w:r>
      <w:r w:rsidRPr="008C03C6">
        <w:rPr>
          <w:rFonts w:ascii="Times New Roman" w:hAnsi="Times New Roman" w:cs="Times New Roman"/>
          <w:sz w:val="24"/>
          <w:szCs w:val="24"/>
        </w:rPr>
        <w:t xml:space="preserve">, </w:t>
      </w:r>
      <w:r w:rsidR="008D0094" w:rsidRPr="008C03C6">
        <w:rPr>
          <w:rFonts w:ascii="Times New Roman" w:hAnsi="Times New Roman" w:cs="Times New Roman"/>
          <w:sz w:val="24"/>
          <w:szCs w:val="24"/>
        </w:rPr>
        <w:t xml:space="preserve">in </w:t>
      </w:r>
      <w:r w:rsidRPr="008C03C6">
        <w:rPr>
          <w:rFonts w:ascii="Times New Roman" w:hAnsi="Times New Roman" w:cs="Times New Roman"/>
          <w:sz w:val="24"/>
          <w:szCs w:val="24"/>
        </w:rPr>
        <w:t xml:space="preserve">Bolivia as Evo Morales, and </w:t>
      </w:r>
      <w:r w:rsidR="008D0094" w:rsidRPr="008C03C6">
        <w:rPr>
          <w:rFonts w:ascii="Times New Roman" w:hAnsi="Times New Roman" w:cs="Times New Roman"/>
          <w:sz w:val="24"/>
          <w:szCs w:val="24"/>
        </w:rPr>
        <w:t xml:space="preserve">in </w:t>
      </w:r>
      <w:r w:rsidRPr="008C03C6">
        <w:rPr>
          <w:rFonts w:ascii="Times New Roman" w:hAnsi="Times New Roman" w:cs="Times New Roman"/>
          <w:sz w:val="24"/>
          <w:szCs w:val="24"/>
        </w:rPr>
        <w:t xml:space="preserve">Ecuador as Rafael Correa. These dictators </w:t>
      </w:r>
      <w:r w:rsidR="008D0094" w:rsidRPr="008C03C6">
        <w:rPr>
          <w:rFonts w:ascii="Times New Roman" w:hAnsi="Times New Roman" w:cs="Times New Roman"/>
          <w:sz w:val="24"/>
          <w:szCs w:val="24"/>
        </w:rPr>
        <w:t>consolidated power</w:t>
      </w:r>
      <w:r w:rsidRPr="008C03C6">
        <w:rPr>
          <w:rFonts w:ascii="Times New Roman" w:hAnsi="Times New Roman" w:cs="Times New Roman"/>
          <w:sz w:val="24"/>
          <w:szCs w:val="24"/>
        </w:rPr>
        <w:t xml:space="preserve"> by using constitutional changes, money through oil</w:t>
      </w:r>
      <w:r w:rsidR="008D0094" w:rsidRPr="008C03C6">
        <w:rPr>
          <w:rFonts w:ascii="Times New Roman" w:hAnsi="Times New Roman" w:cs="Times New Roman"/>
          <w:sz w:val="24"/>
          <w:szCs w:val="24"/>
        </w:rPr>
        <w:t>,</w:t>
      </w:r>
      <w:r w:rsidRPr="008C03C6">
        <w:rPr>
          <w:rFonts w:ascii="Times New Roman" w:hAnsi="Times New Roman" w:cs="Times New Roman"/>
          <w:sz w:val="24"/>
          <w:szCs w:val="24"/>
        </w:rPr>
        <w:t xml:space="preserve"> and </w:t>
      </w:r>
      <w:r w:rsidR="008D0094" w:rsidRPr="008C03C6">
        <w:rPr>
          <w:rFonts w:ascii="Times New Roman" w:hAnsi="Times New Roman" w:cs="Times New Roman"/>
          <w:sz w:val="24"/>
          <w:szCs w:val="24"/>
        </w:rPr>
        <w:t xml:space="preserve">the </w:t>
      </w:r>
      <w:r w:rsidRPr="008C03C6">
        <w:rPr>
          <w:rFonts w:ascii="Times New Roman" w:hAnsi="Times New Roman" w:cs="Times New Roman"/>
          <w:sz w:val="24"/>
          <w:szCs w:val="24"/>
        </w:rPr>
        <w:t>mobilization of masses. Modern populism after 2020 is no longer ideological</w:t>
      </w:r>
      <w:r w:rsidR="008D0094" w:rsidRPr="008C03C6">
        <w:rPr>
          <w:rFonts w:ascii="Times New Roman" w:hAnsi="Times New Roman" w:cs="Times New Roman"/>
          <w:sz w:val="24"/>
          <w:szCs w:val="24"/>
        </w:rPr>
        <w:t xml:space="preserve"> but</w:t>
      </w:r>
      <w:r w:rsidRPr="008C03C6">
        <w:rPr>
          <w:rFonts w:ascii="Times New Roman" w:hAnsi="Times New Roman" w:cs="Times New Roman"/>
          <w:sz w:val="24"/>
          <w:szCs w:val="24"/>
        </w:rPr>
        <w:t xml:space="preserve"> has transitioned to the strategic. To a larger degree, the populists now are more eclectic about their ideology and might be right-libertarian or left-progressive, such as Bukele, Milei, and Petro. They do not strongly depend on party organizations, but on personal branding, social media, and direct digital messaging (Weyland, 2021). Whereas during the previous waves populists relied heavily on resource rent and mass mobilization, the contemporary populists capitalize on the real-time emergencies</w:t>
      </w:r>
      <w:r w:rsidR="008D0094" w:rsidRPr="008C03C6">
        <w:rPr>
          <w:rFonts w:ascii="Times New Roman" w:hAnsi="Times New Roman" w:cs="Times New Roman"/>
          <w:sz w:val="24"/>
          <w:szCs w:val="24"/>
        </w:rPr>
        <w:t>,</w:t>
      </w:r>
      <w:r w:rsidRPr="008C03C6">
        <w:rPr>
          <w:rFonts w:ascii="Times New Roman" w:hAnsi="Times New Roman" w:cs="Times New Roman"/>
          <w:sz w:val="24"/>
          <w:szCs w:val="24"/>
        </w:rPr>
        <w:t xml:space="preserve"> including pandemic, violence, and inflation, and tend to position themselves as non-conventional outsiders who can </w:t>
      </w:r>
      <w:proofErr w:type="gramStart"/>
      <w:r w:rsidRPr="008C03C6">
        <w:rPr>
          <w:rFonts w:ascii="Times New Roman" w:hAnsi="Times New Roman" w:cs="Times New Roman"/>
          <w:sz w:val="24"/>
          <w:szCs w:val="24"/>
        </w:rPr>
        <w:t>effect</w:t>
      </w:r>
      <w:proofErr w:type="gramEnd"/>
      <w:r w:rsidRPr="008C03C6">
        <w:rPr>
          <w:rFonts w:ascii="Times New Roman" w:hAnsi="Times New Roman" w:cs="Times New Roman"/>
          <w:sz w:val="24"/>
          <w:szCs w:val="24"/>
        </w:rPr>
        <w:t xml:space="preserve"> change rapidly by promising reform.</w:t>
      </w:r>
    </w:p>
    <w:p w14:paraId="0B3F9AE9" w14:textId="77777777" w:rsidR="008C03C6" w:rsidRDefault="008C03C6" w:rsidP="008C03C6">
      <w:pPr>
        <w:spacing w:after="0" w:line="480" w:lineRule="auto"/>
        <w:ind w:firstLine="720"/>
        <w:jc w:val="center"/>
        <w:rPr>
          <w:rFonts w:ascii="Times New Roman" w:hAnsi="Times New Roman" w:cs="Times New Roman"/>
          <w:b/>
          <w:bCs/>
          <w:sz w:val="24"/>
          <w:szCs w:val="24"/>
        </w:rPr>
      </w:pPr>
    </w:p>
    <w:p w14:paraId="45EF07C3" w14:textId="276FE8B8" w:rsidR="00815B95" w:rsidRPr="008C03C6" w:rsidRDefault="00815B95" w:rsidP="008C03C6">
      <w:pPr>
        <w:spacing w:after="0" w:line="480" w:lineRule="auto"/>
        <w:ind w:firstLine="720"/>
        <w:jc w:val="center"/>
        <w:rPr>
          <w:rFonts w:ascii="Times New Roman" w:hAnsi="Times New Roman" w:cs="Times New Roman"/>
          <w:b/>
          <w:bCs/>
          <w:sz w:val="24"/>
          <w:szCs w:val="24"/>
        </w:rPr>
      </w:pPr>
      <w:r w:rsidRPr="008C03C6">
        <w:rPr>
          <w:rFonts w:ascii="Times New Roman" w:hAnsi="Times New Roman" w:cs="Times New Roman"/>
          <w:b/>
          <w:bCs/>
          <w:sz w:val="24"/>
          <w:szCs w:val="24"/>
        </w:rPr>
        <w:t>IV. The Circumstances That Resulted in the Populist Surge</w:t>
      </w:r>
    </w:p>
    <w:p w14:paraId="53CD388B" w14:textId="526600A8" w:rsidR="00815B95" w:rsidRPr="008C03C6" w:rsidRDefault="008D0094" w:rsidP="008C03C6">
      <w:pPr>
        <w:spacing w:after="0" w:line="480" w:lineRule="auto"/>
        <w:ind w:firstLine="720"/>
        <w:jc w:val="both"/>
        <w:rPr>
          <w:rFonts w:ascii="Times New Roman" w:hAnsi="Times New Roman" w:cs="Times New Roman"/>
          <w:sz w:val="24"/>
          <w:szCs w:val="24"/>
        </w:rPr>
      </w:pPr>
      <w:r w:rsidRPr="008C03C6">
        <w:rPr>
          <w:rFonts w:ascii="Times New Roman" w:hAnsi="Times New Roman" w:cs="Times New Roman"/>
          <w:sz w:val="24"/>
          <w:szCs w:val="24"/>
        </w:rPr>
        <w:t>The emergence</w:t>
      </w:r>
      <w:r w:rsidR="00815B95" w:rsidRPr="008C03C6">
        <w:rPr>
          <w:rFonts w:ascii="Times New Roman" w:hAnsi="Times New Roman" w:cs="Times New Roman"/>
          <w:sz w:val="24"/>
          <w:szCs w:val="24"/>
        </w:rPr>
        <w:t xml:space="preserve"> of populist leaders in Latin America is </w:t>
      </w:r>
      <w:r w:rsidR="008C03C6">
        <w:rPr>
          <w:rFonts w:ascii="Times New Roman" w:hAnsi="Times New Roman" w:cs="Times New Roman"/>
          <w:sz w:val="24"/>
          <w:szCs w:val="24"/>
        </w:rPr>
        <w:t>occasioned mainly</w:t>
      </w:r>
      <w:r w:rsidR="00815B95" w:rsidRPr="008C03C6">
        <w:rPr>
          <w:rFonts w:ascii="Times New Roman" w:hAnsi="Times New Roman" w:cs="Times New Roman"/>
          <w:sz w:val="24"/>
          <w:szCs w:val="24"/>
        </w:rPr>
        <w:t xml:space="preserve"> by the coming together of profound societal crises</w:t>
      </w:r>
      <w:r w:rsidRPr="008C03C6">
        <w:rPr>
          <w:rFonts w:ascii="Times New Roman" w:hAnsi="Times New Roman" w:cs="Times New Roman"/>
          <w:sz w:val="24"/>
          <w:szCs w:val="24"/>
        </w:rPr>
        <w:t>,</w:t>
      </w:r>
      <w:r w:rsidR="00815B95" w:rsidRPr="008C03C6">
        <w:rPr>
          <w:rFonts w:ascii="Times New Roman" w:hAnsi="Times New Roman" w:cs="Times New Roman"/>
          <w:sz w:val="24"/>
          <w:szCs w:val="24"/>
        </w:rPr>
        <w:t xml:space="preserve"> which present a fertile site of </w:t>
      </w:r>
      <w:r w:rsidRPr="008C03C6">
        <w:rPr>
          <w:rFonts w:ascii="Times New Roman" w:hAnsi="Times New Roman" w:cs="Times New Roman"/>
          <w:sz w:val="24"/>
          <w:szCs w:val="24"/>
        </w:rPr>
        <w:t>anti-establishment</w:t>
      </w:r>
      <w:r w:rsidR="00815B95" w:rsidRPr="008C03C6">
        <w:rPr>
          <w:rFonts w:ascii="Times New Roman" w:hAnsi="Times New Roman" w:cs="Times New Roman"/>
          <w:sz w:val="24"/>
          <w:szCs w:val="24"/>
        </w:rPr>
        <w:t xml:space="preserve"> politics. Traditional government systems have always been in jeopardy because of economic instability</w:t>
      </w:r>
      <w:r w:rsidRPr="008C03C6">
        <w:rPr>
          <w:rFonts w:ascii="Times New Roman" w:hAnsi="Times New Roman" w:cs="Times New Roman"/>
          <w:sz w:val="24"/>
          <w:szCs w:val="24"/>
        </w:rPr>
        <w:t xml:space="preserve">, </w:t>
      </w:r>
      <w:r w:rsidR="008C03C6">
        <w:rPr>
          <w:rFonts w:ascii="Times New Roman" w:hAnsi="Times New Roman" w:cs="Times New Roman"/>
          <w:sz w:val="24"/>
          <w:szCs w:val="24"/>
        </w:rPr>
        <w:t>exceptionally</w:t>
      </w:r>
      <w:r w:rsidRPr="008C03C6">
        <w:rPr>
          <w:rFonts w:ascii="Times New Roman" w:hAnsi="Times New Roman" w:cs="Times New Roman"/>
          <w:sz w:val="24"/>
          <w:szCs w:val="24"/>
        </w:rPr>
        <w:t xml:space="preserve"> high poverty levels, inflation, and</w:t>
      </w:r>
      <w:r w:rsidR="00815B95" w:rsidRPr="008C03C6">
        <w:rPr>
          <w:rFonts w:ascii="Times New Roman" w:hAnsi="Times New Roman" w:cs="Times New Roman"/>
          <w:sz w:val="24"/>
          <w:szCs w:val="24"/>
        </w:rPr>
        <w:t xml:space="preserve"> a lack of employment. Argentina, Venezuela</w:t>
      </w:r>
      <w:r w:rsidRPr="008C03C6">
        <w:rPr>
          <w:rFonts w:ascii="Times New Roman" w:hAnsi="Times New Roman" w:cs="Times New Roman"/>
          <w:sz w:val="24"/>
          <w:szCs w:val="24"/>
        </w:rPr>
        <w:t>,</w:t>
      </w:r>
      <w:r w:rsidR="00815B95" w:rsidRPr="008C03C6">
        <w:rPr>
          <w:rFonts w:ascii="Times New Roman" w:hAnsi="Times New Roman" w:cs="Times New Roman"/>
          <w:sz w:val="24"/>
          <w:szCs w:val="24"/>
        </w:rPr>
        <w:t xml:space="preserve"> and El Salvador are among the countries that have suffered recurring economic crises, as inflation and </w:t>
      </w:r>
      <w:r w:rsidRPr="008C03C6">
        <w:rPr>
          <w:rFonts w:ascii="Times New Roman" w:hAnsi="Times New Roman" w:cs="Times New Roman"/>
          <w:sz w:val="24"/>
          <w:szCs w:val="24"/>
        </w:rPr>
        <w:t>currency depreciation wipe out millions of people's living standards</w:t>
      </w:r>
      <w:r w:rsidR="00815B95" w:rsidRPr="008C03C6">
        <w:rPr>
          <w:rFonts w:ascii="Times New Roman" w:hAnsi="Times New Roman" w:cs="Times New Roman"/>
          <w:sz w:val="24"/>
          <w:szCs w:val="24"/>
        </w:rPr>
        <w:t xml:space="preserve"> (Hernandez, 2024)</w:t>
      </w:r>
      <w:r w:rsidRPr="008C03C6">
        <w:rPr>
          <w:rFonts w:ascii="Times New Roman" w:hAnsi="Times New Roman" w:cs="Times New Roman"/>
          <w:sz w:val="24"/>
          <w:szCs w:val="24"/>
        </w:rPr>
        <w:t xml:space="preserve">. </w:t>
      </w:r>
      <w:r w:rsidR="00815B95" w:rsidRPr="008C03C6">
        <w:rPr>
          <w:rFonts w:ascii="Times New Roman" w:hAnsi="Times New Roman" w:cs="Times New Roman"/>
          <w:sz w:val="24"/>
          <w:szCs w:val="24"/>
        </w:rPr>
        <w:t xml:space="preserve">Under these circumstances, populist leaders emerge as saviors willing to </w:t>
      </w:r>
      <w:proofErr w:type="spellStart"/>
      <w:r w:rsidR="00815B95" w:rsidRPr="008C03C6">
        <w:rPr>
          <w:rFonts w:ascii="Times New Roman" w:hAnsi="Times New Roman" w:cs="Times New Roman"/>
          <w:sz w:val="24"/>
          <w:szCs w:val="24"/>
        </w:rPr>
        <w:t>outmanoeuvre</w:t>
      </w:r>
      <w:proofErr w:type="spellEnd"/>
      <w:r w:rsidR="00815B95" w:rsidRPr="008C03C6">
        <w:rPr>
          <w:rFonts w:ascii="Times New Roman" w:hAnsi="Times New Roman" w:cs="Times New Roman"/>
          <w:sz w:val="24"/>
          <w:szCs w:val="24"/>
        </w:rPr>
        <w:t xml:space="preserve"> the economy by taking drastic steps.</w:t>
      </w:r>
    </w:p>
    <w:p w14:paraId="639EF7FB" w14:textId="3E958BA2" w:rsidR="00815B95" w:rsidRPr="008C03C6" w:rsidRDefault="00815B95" w:rsidP="008C03C6">
      <w:pPr>
        <w:spacing w:after="0" w:line="480" w:lineRule="auto"/>
        <w:ind w:firstLine="720"/>
        <w:jc w:val="both"/>
        <w:rPr>
          <w:rFonts w:ascii="Times New Roman" w:hAnsi="Times New Roman" w:cs="Times New Roman"/>
          <w:sz w:val="24"/>
          <w:szCs w:val="24"/>
        </w:rPr>
      </w:pPr>
      <w:r w:rsidRPr="008C03C6">
        <w:rPr>
          <w:rFonts w:ascii="Times New Roman" w:hAnsi="Times New Roman" w:cs="Times New Roman"/>
          <w:sz w:val="24"/>
          <w:szCs w:val="24"/>
        </w:rPr>
        <w:t xml:space="preserve">Populist sentiment is also fired up by institutional weakness and mass corruption. Latin Americans largely regard political elites as those who are selfish and unattached to the plight of </w:t>
      </w:r>
      <w:r w:rsidR="008C03C6">
        <w:rPr>
          <w:rFonts w:ascii="Times New Roman" w:hAnsi="Times New Roman" w:cs="Times New Roman"/>
          <w:sz w:val="24"/>
          <w:szCs w:val="24"/>
        </w:rPr>
        <w:t>ordinary</w:t>
      </w:r>
      <w:r w:rsidRPr="008C03C6">
        <w:rPr>
          <w:rFonts w:ascii="Times New Roman" w:hAnsi="Times New Roman" w:cs="Times New Roman"/>
          <w:sz w:val="24"/>
          <w:szCs w:val="24"/>
        </w:rPr>
        <w:t xml:space="preserve"> people. Bribes, embezzlement of government funds, and abuse of office have caused massive disappointments with the parties of the past that have been turned into scandals (Sanchez-Sibony, 2022). These candidates, referred to as populist candidates</w:t>
      </w:r>
      <w:r w:rsidR="008D0094" w:rsidRPr="008C03C6">
        <w:rPr>
          <w:rFonts w:ascii="Times New Roman" w:hAnsi="Times New Roman" w:cs="Times New Roman"/>
          <w:sz w:val="24"/>
          <w:szCs w:val="24"/>
        </w:rPr>
        <w:t>,</w:t>
      </w:r>
      <w:r w:rsidRPr="008C03C6">
        <w:rPr>
          <w:rFonts w:ascii="Times New Roman" w:hAnsi="Times New Roman" w:cs="Times New Roman"/>
          <w:sz w:val="24"/>
          <w:szCs w:val="24"/>
        </w:rPr>
        <w:t xml:space="preserve"> </w:t>
      </w:r>
      <w:r w:rsidR="008D0094" w:rsidRPr="008C03C6">
        <w:rPr>
          <w:rFonts w:ascii="Times New Roman" w:hAnsi="Times New Roman" w:cs="Times New Roman"/>
          <w:sz w:val="24"/>
          <w:szCs w:val="24"/>
        </w:rPr>
        <w:t>frequently exploit this mistrust</w:t>
      </w:r>
      <w:r w:rsidRPr="008C03C6">
        <w:rPr>
          <w:rFonts w:ascii="Times New Roman" w:hAnsi="Times New Roman" w:cs="Times New Roman"/>
          <w:sz w:val="24"/>
          <w:szCs w:val="24"/>
        </w:rPr>
        <w:t xml:space="preserve"> to the extent that they will clean up politics and give the power back to the people.</w:t>
      </w:r>
      <w:r w:rsidR="008D0094" w:rsidRPr="008C03C6">
        <w:rPr>
          <w:rFonts w:ascii="Times New Roman" w:hAnsi="Times New Roman" w:cs="Times New Roman"/>
          <w:sz w:val="24"/>
          <w:szCs w:val="24"/>
        </w:rPr>
        <w:t xml:space="preserve"> The COVID-19 pandemic also revealed these weaknesses</w:t>
      </w:r>
      <w:r w:rsidRPr="008C03C6">
        <w:rPr>
          <w:rFonts w:ascii="Times New Roman" w:hAnsi="Times New Roman" w:cs="Times New Roman"/>
          <w:sz w:val="24"/>
          <w:szCs w:val="24"/>
        </w:rPr>
        <w:t xml:space="preserve">. </w:t>
      </w:r>
      <w:r w:rsidR="008D0094" w:rsidRPr="008C03C6">
        <w:rPr>
          <w:rFonts w:ascii="Times New Roman" w:hAnsi="Times New Roman" w:cs="Times New Roman"/>
          <w:sz w:val="24"/>
          <w:szCs w:val="24"/>
        </w:rPr>
        <w:t>A collection</w:t>
      </w:r>
      <w:r w:rsidRPr="008C03C6">
        <w:rPr>
          <w:rFonts w:ascii="Times New Roman" w:hAnsi="Times New Roman" w:cs="Times New Roman"/>
          <w:sz w:val="24"/>
          <w:szCs w:val="24"/>
        </w:rPr>
        <w:t xml:space="preserve"> of bad healthcare systems, </w:t>
      </w:r>
      <w:r w:rsidR="008C03C6">
        <w:rPr>
          <w:rFonts w:ascii="Times New Roman" w:hAnsi="Times New Roman" w:cs="Times New Roman"/>
          <w:sz w:val="24"/>
          <w:szCs w:val="24"/>
        </w:rPr>
        <w:t>inadequately</w:t>
      </w:r>
      <w:r w:rsidRPr="008C03C6">
        <w:rPr>
          <w:rFonts w:ascii="Times New Roman" w:hAnsi="Times New Roman" w:cs="Times New Roman"/>
          <w:sz w:val="24"/>
          <w:szCs w:val="24"/>
        </w:rPr>
        <w:t xml:space="preserve"> controlled lockdowns, and economic downturns enhanced the frustration among people. Some leaders with populist inclinations used the pandemic to increase their control</w:t>
      </w:r>
      <w:r w:rsidR="008D0094" w:rsidRPr="008C03C6">
        <w:rPr>
          <w:rFonts w:ascii="Times New Roman" w:hAnsi="Times New Roman" w:cs="Times New Roman"/>
          <w:sz w:val="24"/>
          <w:szCs w:val="24"/>
        </w:rPr>
        <w:t xml:space="preserve">, reduce freedoms, and </w:t>
      </w:r>
      <w:r w:rsidRPr="008C03C6">
        <w:rPr>
          <w:rFonts w:ascii="Times New Roman" w:hAnsi="Times New Roman" w:cs="Times New Roman"/>
          <w:sz w:val="24"/>
          <w:szCs w:val="24"/>
        </w:rPr>
        <w:t>circumvent democratic institutions in the name of health protection.</w:t>
      </w:r>
      <w:r w:rsidR="008D0094" w:rsidRPr="008C03C6">
        <w:rPr>
          <w:rFonts w:ascii="Times New Roman" w:hAnsi="Times New Roman" w:cs="Times New Roman"/>
          <w:sz w:val="24"/>
          <w:szCs w:val="24"/>
        </w:rPr>
        <w:t xml:space="preserve"> </w:t>
      </w:r>
      <w:r w:rsidRPr="008C03C6">
        <w:rPr>
          <w:rFonts w:ascii="Times New Roman" w:hAnsi="Times New Roman" w:cs="Times New Roman"/>
          <w:sz w:val="24"/>
          <w:szCs w:val="24"/>
        </w:rPr>
        <w:t xml:space="preserve">The increase </w:t>
      </w:r>
      <w:r w:rsidR="008D0094" w:rsidRPr="008C03C6">
        <w:rPr>
          <w:rFonts w:ascii="Times New Roman" w:hAnsi="Times New Roman" w:cs="Times New Roman"/>
          <w:sz w:val="24"/>
          <w:szCs w:val="24"/>
        </w:rPr>
        <w:t>in</w:t>
      </w:r>
      <w:r w:rsidRPr="008C03C6">
        <w:rPr>
          <w:rFonts w:ascii="Times New Roman" w:hAnsi="Times New Roman" w:cs="Times New Roman"/>
          <w:sz w:val="24"/>
          <w:szCs w:val="24"/>
        </w:rPr>
        <w:t xml:space="preserve"> crime and gang violence has led to people being receptive to harsh authoritarian action. Bukele also earned immense popularity in El Salvador by going all out against the gangs, ending up with a populist persona.</w:t>
      </w:r>
    </w:p>
    <w:p w14:paraId="3E3152E3" w14:textId="77777777" w:rsidR="008C03C6" w:rsidRDefault="008C03C6" w:rsidP="008C03C6">
      <w:pPr>
        <w:spacing w:after="0" w:line="480" w:lineRule="auto"/>
        <w:ind w:firstLine="720"/>
        <w:jc w:val="center"/>
        <w:rPr>
          <w:rFonts w:ascii="Times New Roman" w:hAnsi="Times New Roman" w:cs="Times New Roman"/>
          <w:b/>
          <w:bCs/>
          <w:sz w:val="24"/>
          <w:szCs w:val="24"/>
        </w:rPr>
      </w:pPr>
    </w:p>
    <w:p w14:paraId="62F94B82" w14:textId="22269BBC" w:rsidR="00815B95" w:rsidRPr="008C03C6" w:rsidRDefault="00815B95" w:rsidP="008C03C6">
      <w:pPr>
        <w:spacing w:after="0" w:line="480" w:lineRule="auto"/>
        <w:ind w:firstLine="720"/>
        <w:jc w:val="center"/>
        <w:rPr>
          <w:rFonts w:ascii="Times New Roman" w:hAnsi="Times New Roman" w:cs="Times New Roman"/>
          <w:b/>
          <w:bCs/>
          <w:sz w:val="24"/>
          <w:szCs w:val="24"/>
        </w:rPr>
      </w:pPr>
      <w:r w:rsidRPr="008C03C6">
        <w:rPr>
          <w:rFonts w:ascii="Times New Roman" w:hAnsi="Times New Roman" w:cs="Times New Roman"/>
          <w:b/>
          <w:bCs/>
          <w:sz w:val="24"/>
          <w:szCs w:val="24"/>
        </w:rPr>
        <w:t>V. Modern Populists Case Studies</w:t>
      </w:r>
    </w:p>
    <w:p w14:paraId="7D3037AF" w14:textId="14FE9E1B" w:rsidR="00815B95" w:rsidRPr="008C03C6" w:rsidRDefault="00815B95" w:rsidP="008C03C6">
      <w:pPr>
        <w:spacing w:after="0" w:line="480" w:lineRule="auto"/>
        <w:ind w:firstLine="720"/>
        <w:jc w:val="center"/>
        <w:rPr>
          <w:rFonts w:ascii="Times New Roman" w:hAnsi="Times New Roman" w:cs="Times New Roman"/>
          <w:b/>
          <w:bCs/>
          <w:sz w:val="24"/>
          <w:szCs w:val="24"/>
        </w:rPr>
      </w:pPr>
      <w:r w:rsidRPr="008C03C6">
        <w:rPr>
          <w:rFonts w:ascii="Times New Roman" w:hAnsi="Times New Roman" w:cs="Times New Roman"/>
          <w:b/>
          <w:bCs/>
          <w:sz w:val="24"/>
          <w:szCs w:val="24"/>
        </w:rPr>
        <w:t>A. Nayib Bukele (El Salvador)</w:t>
      </w:r>
    </w:p>
    <w:p w14:paraId="3DD53394" w14:textId="7C6E4132" w:rsidR="00815B95" w:rsidRPr="008C03C6" w:rsidRDefault="00815B95" w:rsidP="008C03C6">
      <w:pPr>
        <w:spacing w:after="0" w:line="480" w:lineRule="auto"/>
        <w:ind w:firstLine="720"/>
        <w:jc w:val="both"/>
        <w:rPr>
          <w:rFonts w:ascii="Times New Roman" w:hAnsi="Times New Roman" w:cs="Times New Roman"/>
          <w:sz w:val="24"/>
          <w:szCs w:val="24"/>
        </w:rPr>
      </w:pPr>
      <w:r w:rsidRPr="008C03C6">
        <w:rPr>
          <w:rFonts w:ascii="Times New Roman" w:hAnsi="Times New Roman" w:cs="Times New Roman"/>
          <w:sz w:val="24"/>
          <w:szCs w:val="24"/>
        </w:rPr>
        <w:t>The example of Nayib Bukele</w:t>
      </w:r>
      <w:r w:rsidR="008D0094" w:rsidRPr="008C03C6">
        <w:rPr>
          <w:rFonts w:ascii="Times New Roman" w:hAnsi="Times New Roman" w:cs="Times New Roman"/>
          <w:sz w:val="24"/>
          <w:szCs w:val="24"/>
        </w:rPr>
        <w:t>,</w:t>
      </w:r>
      <w:r w:rsidRPr="008C03C6">
        <w:rPr>
          <w:rFonts w:ascii="Times New Roman" w:hAnsi="Times New Roman" w:cs="Times New Roman"/>
          <w:sz w:val="24"/>
          <w:szCs w:val="24"/>
        </w:rPr>
        <w:t xml:space="preserve"> who became president of El Salvador</w:t>
      </w:r>
      <w:r w:rsidR="008D0094" w:rsidRPr="008C03C6">
        <w:rPr>
          <w:rFonts w:ascii="Times New Roman" w:hAnsi="Times New Roman" w:cs="Times New Roman"/>
          <w:sz w:val="24"/>
          <w:szCs w:val="24"/>
        </w:rPr>
        <w:t>,</w:t>
      </w:r>
      <w:r w:rsidRPr="008C03C6">
        <w:rPr>
          <w:rFonts w:ascii="Times New Roman" w:hAnsi="Times New Roman" w:cs="Times New Roman"/>
          <w:sz w:val="24"/>
          <w:szCs w:val="24"/>
        </w:rPr>
        <w:t xml:space="preserve"> shows the contemporary populist pattern. A political outsider, Bukele ran as a candidate prepared to break decades of traditional two-party rule and reign of corruption by the political class.</w:t>
      </w:r>
      <w:r w:rsidR="008D0094" w:rsidRPr="008C03C6">
        <w:rPr>
          <w:rFonts w:ascii="Times New Roman" w:hAnsi="Times New Roman" w:cs="Times New Roman"/>
          <w:sz w:val="24"/>
          <w:szCs w:val="24"/>
        </w:rPr>
        <w:t xml:space="preserve"> </w:t>
      </w:r>
      <w:r w:rsidRPr="008C03C6">
        <w:rPr>
          <w:rFonts w:ascii="Times New Roman" w:hAnsi="Times New Roman" w:cs="Times New Roman"/>
          <w:sz w:val="24"/>
          <w:szCs w:val="24"/>
        </w:rPr>
        <w:t xml:space="preserve">One of his pledges was that </w:t>
      </w:r>
      <w:r w:rsidR="008D0094" w:rsidRPr="008C03C6">
        <w:rPr>
          <w:rFonts w:ascii="Times New Roman" w:hAnsi="Times New Roman" w:cs="Times New Roman"/>
          <w:sz w:val="24"/>
          <w:szCs w:val="24"/>
        </w:rPr>
        <w:t>he would take the country off the path of the two-party system as president</w:t>
      </w:r>
      <w:r w:rsidRPr="008C03C6">
        <w:rPr>
          <w:rFonts w:ascii="Times New Roman" w:hAnsi="Times New Roman" w:cs="Times New Roman"/>
          <w:sz w:val="24"/>
          <w:szCs w:val="24"/>
        </w:rPr>
        <w:t>.</w:t>
      </w:r>
      <w:r w:rsidR="008D0094" w:rsidRPr="008C03C6">
        <w:rPr>
          <w:rFonts w:ascii="Times New Roman" w:hAnsi="Times New Roman" w:cs="Times New Roman"/>
          <w:sz w:val="24"/>
          <w:szCs w:val="24"/>
        </w:rPr>
        <w:t xml:space="preserve"> </w:t>
      </w:r>
      <w:r w:rsidRPr="008C03C6">
        <w:rPr>
          <w:rFonts w:ascii="Times New Roman" w:hAnsi="Times New Roman" w:cs="Times New Roman"/>
          <w:sz w:val="24"/>
          <w:szCs w:val="24"/>
        </w:rPr>
        <w:t xml:space="preserve">After quitting the status quo FMLN party, Bukele ran on the GANA ticket and campaigned as a youthful and tech-savvy reformist who could take on </w:t>
      </w:r>
      <w:r w:rsidR="008D0094" w:rsidRPr="008C03C6">
        <w:rPr>
          <w:rFonts w:ascii="Times New Roman" w:hAnsi="Times New Roman" w:cs="Times New Roman"/>
          <w:sz w:val="24"/>
          <w:szCs w:val="24"/>
        </w:rPr>
        <w:t>the political class and</w:t>
      </w:r>
      <w:r w:rsidRPr="008C03C6">
        <w:rPr>
          <w:rFonts w:ascii="Times New Roman" w:hAnsi="Times New Roman" w:cs="Times New Roman"/>
          <w:sz w:val="24"/>
          <w:szCs w:val="24"/>
        </w:rPr>
        <w:t xml:space="preserve"> the system of elites.</w:t>
      </w:r>
      <w:r w:rsidR="008D0094" w:rsidRPr="008C03C6">
        <w:rPr>
          <w:rFonts w:ascii="Times New Roman" w:hAnsi="Times New Roman" w:cs="Times New Roman"/>
          <w:sz w:val="24"/>
          <w:szCs w:val="24"/>
        </w:rPr>
        <w:t xml:space="preserve"> </w:t>
      </w:r>
      <w:r w:rsidRPr="008C03C6">
        <w:rPr>
          <w:rFonts w:ascii="Times New Roman" w:hAnsi="Times New Roman" w:cs="Times New Roman"/>
          <w:sz w:val="24"/>
          <w:szCs w:val="24"/>
        </w:rPr>
        <w:t xml:space="preserve">His campaign </w:t>
      </w:r>
      <w:r w:rsidR="008D0094" w:rsidRPr="008C03C6">
        <w:rPr>
          <w:rFonts w:ascii="Times New Roman" w:hAnsi="Times New Roman" w:cs="Times New Roman"/>
          <w:sz w:val="24"/>
          <w:szCs w:val="24"/>
        </w:rPr>
        <w:t>extensively used</w:t>
      </w:r>
      <w:r w:rsidRPr="008C03C6">
        <w:rPr>
          <w:rFonts w:ascii="Times New Roman" w:hAnsi="Times New Roman" w:cs="Times New Roman"/>
          <w:sz w:val="24"/>
          <w:szCs w:val="24"/>
        </w:rPr>
        <w:t xml:space="preserve"> social media to reach voters, including when </w:t>
      </w:r>
      <w:r w:rsidR="008D0094" w:rsidRPr="008C03C6">
        <w:rPr>
          <w:rFonts w:ascii="Times New Roman" w:hAnsi="Times New Roman" w:cs="Times New Roman"/>
          <w:sz w:val="24"/>
          <w:szCs w:val="24"/>
        </w:rPr>
        <w:t xml:space="preserve">the </w:t>
      </w:r>
      <w:r w:rsidRPr="008C03C6">
        <w:rPr>
          <w:rFonts w:ascii="Times New Roman" w:hAnsi="Times New Roman" w:cs="Times New Roman"/>
          <w:sz w:val="24"/>
          <w:szCs w:val="24"/>
        </w:rPr>
        <w:t>platform</w:t>
      </w:r>
      <w:r w:rsidR="008D0094" w:rsidRPr="008C03C6">
        <w:rPr>
          <w:rFonts w:ascii="Times New Roman" w:hAnsi="Times New Roman" w:cs="Times New Roman"/>
          <w:sz w:val="24"/>
          <w:szCs w:val="24"/>
        </w:rPr>
        <w:t xml:space="preserve"> was new.</w:t>
      </w:r>
    </w:p>
    <w:p w14:paraId="4F829BB5" w14:textId="0AADB7F0" w:rsidR="00815B95" w:rsidRPr="008C03C6" w:rsidRDefault="008D0094" w:rsidP="008C03C6">
      <w:pPr>
        <w:spacing w:after="0" w:line="480" w:lineRule="auto"/>
        <w:ind w:firstLine="720"/>
        <w:jc w:val="both"/>
        <w:rPr>
          <w:rFonts w:ascii="Times New Roman" w:hAnsi="Times New Roman" w:cs="Times New Roman"/>
          <w:sz w:val="24"/>
          <w:szCs w:val="24"/>
        </w:rPr>
      </w:pPr>
      <w:r w:rsidRPr="008C03C6">
        <w:rPr>
          <w:rFonts w:ascii="Times New Roman" w:hAnsi="Times New Roman" w:cs="Times New Roman"/>
          <w:sz w:val="24"/>
          <w:szCs w:val="24"/>
        </w:rPr>
        <w:t>Despite</w:t>
      </w:r>
      <w:r w:rsidR="00815B95" w:rsidRPr="008C03C6">
        <w:rPr>
          <w:rFonts w:ascii="Times New Roman" w:hAnsi="Times New Roman" w:cs="Times New Roman"/>
          <w:sz w:val="24"/>
          <w:szCs w:val="24"/>
        </w:rPr>
        <w:t xml:space="preserve"> the location in </w:t>
      </w:r>
      <w:r w:rsidRPr="008C03C6">
        <w:rPr>
          <w:rFonts w:ascii="Times New Roman" w:hAnsi="Times New Roman" w:cs="Times New Roman"/>
          <w:sz w:val="24"/>
          <w:szCs w:val="24"/>
        </w:rPr>
        <w:t>a</w:t>
      </w:r>
      <w:r w:rsidR="00815B95" w:rsidRPr="008C03C6">
        <w:rPr>
          <w:rFonts w:ascii="Times New Roman" w:hAnsi="Times New Roman" w:cs="Times New Roman"/>
          <w:sz w:val="24"/>
          <w:szCs w:val="24"/>
        </w:rPr>
        <w:t xml:space="preserve"> position of power, Bukele did not stop using the digital space to promote his image and imprint it on the discourse in the society. His irony turned into jokes</w:t>
      </w:r>
      <w:r w:rsidRPr="008C03C6">
        <w:rPr>
          <w:rFonts w:ascii="Times New Roman" w:hAnsi="Times New Roman" w:cs="Times New Roman"/>
          <w:sz w:val="24"/>
          <w:szCs w:val="24"/>
        </w:rPr>
        <w:t>,</w:t>
      </w:r>
      <w:r w:rsidR="00815B95" w:rsidRPr="008C03C6">
        <w:rPr>
          <w:rFonts w:ascii="Times New Roman" w:hAnsi="Times New Roman" w:cs="Times New Roman"/>
          <w:sz w:val="24"/>
          <w:szCs w:val="24"/>
        </w:rPr>
        <w:t xml:space="preserve"> such as self-definition as the coolest dictator in the world</w:t>
      </w:r>
      <w:r w:rsidRPr="008C03C6">
        <w:rPr>
          <w:rFonts w:ascii="Times New Roman" w:hAnsi="Times New Roman" w:cs="Times New Roman"/>
          <w:sz w:val="24"/>
          <w:szCs w:val="24"/>
        </w:rPr>
        <w:t>,</w:t>
      </w:r>
      <w:r w:rsidR="00815B95" w:rsidRPr="008C03C6">
        <w:rPr>
          <w:rFonts w:ascii="Times New Roman" w:hAnsi="Times New Roman" w:cs="Times New Roman"/>
          <w:sz w:val="24"/>
          <w:szCs w:val="24"/>
        </w:rPr>
        <w:t xml:space="preserve"> to attract the youth and </w:t>
      </w:r>
      <w:r w:rsidRPr="008C03C6">
        <w:rPr>
          <w:rFonts w:ascii="Times New Roman" w:hAnsi="Times New Roman" w:cs="Times New Roman"/>
          <w:sz w:val="24"/>
          <w:szCs w:val="24"/>
        </w:rPr>
        <w:t>prevent his opponents' blows</w:t>
      </w:r>
      <w:r w:rsidR="00815B95" w:rsidRPr="008C03C6">
        <w:rPr>
          <w:rFonts w:ascii="Times New Roman" w:hAnsi="Times New Roman" w:cs="Times New Roman"/>
          <w:sz w:val="24"/>
          <w:szCs w:val="24"/>
        </w:rPr>
        <w:t xml:space="preserve">. Heavy investment of his administration </w:t>
      </w:r>
      <w:r w:rsidRPr="008C03C6">
        <w:rPr>
          <w:rFonts w:ascii="Times New Roman" w:hAnsi="Times New Roman" w:cs="Times New Roman"/>
          <w:sz w:val="24"/>
          <w:szCs w:val="24"/>
        </w:rPr>
        <w:t>in</w:t>
      </w:r>
      <w:r w:rsidR="00815B95" w:rsidRPr="008C03C6">
        <w:rPr>
          <w:rFonts w:ascii="Times New Roman" w:hAnsi="Times New Roman" w:cs="Times New Roman"/>
          <w:sz w:val="24"/>
          <w:szCs w:val="24"/>
        </w:rPr>
        <w:t xml:space="preserve"> public relations and the national media control enabled him to lead narratives </w:t>
      </w:r>
      <w:r w:rsidRPr="008C03C6">
        <w:rPr>
          <w:rFonts w:ascii="Times New Roman" w:hAnsi="Times New Roman" w:cs="Times New Roman"/>
          <w:sz w:val="24"/>
          <w:szCs w:val="24"/>
        </w:rPr>
        <w:t>and</w:t>
      </w:r>
      <w:r w:rsidR="00815B95" w:rsidRPr="008C03C6">
        <w:rPr>
          <w:rFonts w:ascii="Times New Roman" w:hAnsi="Times New Roman" w:cs="Times New Roman"/>
          <w:sz w:val="24"/>
          <w:szCs w:val="24"/>
        </w:rPr>
        <w:t xml:space="preserve"> downplay the opposition.</w:t>
      </w:r>
      <w:r w:rsidR="008C03C6" w:rsidRPr="008C03C6">
        <w:rPr>
          <w:rFonts w:ascii="Times New Roman" w:hAnsi="Times New Roman" w:cs="Times New Roman"/>
          <w:sz w:val="24"/>
          <w:szCs w:val="24"/>
        </w:rPr>
        <w:t xml:space="preserve"> </w:t>
      </w:r>
      <w:proofErr w:type="gramStart"/>
      <w:r w:rsidR="00815B95" w:rsidRPr="008C03C6">
        <w:rPr>
          <w:rFonts w:ascii="Times New Roman" w:hAnsi="Times New Roman" w:cs="Times New Roman"/>
          <w:sz w:val="24"/>
          <w:szCs w:val="24"/>
        </w:rPr>
        <w:t>In</w:t>
      </w:r>
      <w:proofErr w:type="gramEnd"/>
      <w:r w:rsidR="00815B95" w:rsidRPr="008C03C6">
        <w:rPr>
          <w:rFonts w:ascii="Times New Roman" w:hAnsi="Times New Roman" w:cs="Times New Roman"/>
          <w:sz w:val="24"/>
          <w:szCs w:val="24"/>
        </w:rPr>
        <w:t xml:space="preserve"> 2022, Bukele announced a state of exception after an increase in gang violence. That is, thousands of purported gang members were detained without any due process</w:t>
      </w:r>
      <w:r w:rsidRPr="008C03C6">
        <w:rPr>
          <w:rFonts w:ascii="Times New Roman" w:hAnsi="Times New Roman" w:cs="Times New Roman"/>
          <w:sz w:val="24"/>
          <w:szCs w:val="24"/>
        </w:rPr>
        <w:t>,</w:t>
      </w:r>
      <w:r w:rsidR="00815B95" w:rsidRPr="008C03C6">
        <w:rPr>
          <w:rFonts w:ascii="Times New Roman" w:hAnsi="Times New Roman" w:cs="Times New Roman"/>
          <w:sz w:val="24"/>
          <w:szCs w:val="24"/>
        </w:rPr>
        <w:t xml:space="preserve"> which citizens were most appreciative of, despite the criticism by the international community (</w:t>
      </w:r>
      <w:proofErr w:type="spellStart"/>
      <w:r w:rsidR="00815B95" w:rsidRPr="008C03C6">
        <w:rPr>
          <w:rFonts w:ascii="Times New Roman" w:hAnsi="Times New Roman" w:cs="Times New Roman"/>
          <w:sz w:val="24"/>
          <w:szCs w:val="24"/>
        </w:rPr>
        <w:t>Pyrooz</w:t>
      </w:r>
      <w:proofErr w:type="spellEnd"/>
      <w:r w:rsidR="00815B95" w:rsidRPr="008C03C6">
        <w:rPr>
          <w:rFonts w:ascii="Times New Roman" w:hAnsi="Times New Roman" w:cs="Times New Roman"/>
          <w:sz w:val="24"/>
          <w:szCs w:val="24"/>
        </w:rPr>
        <w:t xml:space="preserve"> et al., 2024). His security policies have </w:t>
      </w:r>
      <w:r w:rsidR="008C03C6">
        <w:rPr>
          <w:rFonts w:ascii="Times New Roman" w:hAnsi="Times New Roman" w:cs="Times New Roman"/>
          <w:sz w:val="24"/>
          <w:szCs w:val="24"/>
        </w:rPr>
        <w:t>significantly</w:t>
      </w:r>
      <w:r w:rsidRPr="008C03C6">
        <w:rPr>
          <w:rFonts w:ascii="Times New Roman" w:hAnsi="Times New Roman" w:cs="Times New Roman"/>
          <w:sz w:val="24"/>
          <w:szCs w:val="24"/>
        </w:rPr>
        <w:t xml:space="preserve"> increased his approval ratings by a large margin by reducing</w:t>
      </w:r>
      <w:r w:rsidR="00815B95" w:rsidRPr="008C03C6">
        <w:rPr>
          <w:rFonts w:ascii="Times New Roman" w:hAnsi="Times New Roman" w:cs="Times New Roman"/>
          <w:sz w:val="24"/>
          <w:szCs w:val="24"/>
        </w:rPr>
        <w:t xml:space="preserve"> homicides.</w:t>
      </w:r>
      <w:r w:rsidRPr="008C03C6">
        <w:rPr>
          <w:rFonts w:ascii="Times New Roman" w:hAnsi="Times New Roman" w:cs="Times New Roman"/>
          <w:sz w:val="24"/>
          <w:szCs w:val="24"/>
        </w:rPr>
        <w:t xml:space="preserve"> </w:t>
      </w:r>
      <w:r w:rsidR="00815B95" w:rsidRPr="008C03C6">
        <w:rPr>
          <w:rFonts w:ascii="Times New Roman" w:hAnsi="Times New Roman" w:cs="Times New Roman"/>
          <w:sz w:val="24"/>
          <w:szCs w:val="24"/>
        </w:rPr>
        <w:t xml:space="preserve">Nevertheless, </w:t>
      </w:r>
      <w:r w:rsidRPr="008C03C6">
        <w:rPr>
          <w:rFonts w:ascii="Times New Roman" w:hAnsi="Times New Roman" w:cs="Times New Roman"/>
          <w:sz w:val="24"/>
          <w:szCs w:val="24"/>
        </w:rPr>
        <w:t>Bukele's actions</w:t>
      </w:r>
      <w:r w:rsidR="00815B95" w:rsidRPr="008C03C6">
        <w:rPr>
          <w:rFonts w:ascii="Times New Roman" w:hAnsi="Times New Roman" w:cs="Times New Roman"/>
          <w:sz w:val="24"/>
          <w:szCs w:val="24"/>
        </w:rPr>
        <w:t xml:space="preserve"> sounded alarm bells concerning the state of democracy in a backward process. He sacked judges of </w:t>
      </w:r>
      <w:r w:rsidRPr="008C03C6">
        <w:rPr>
          <w:rFonts w:ascii="Times New Roman" w:hAnsi="Times New Roman" w:cs="Times New Roman"/>
          <w:sz w:val="24"/>
          <w:szCs w:val="24"/>
        </w:rPr>
        <w:t xml:space="preserve">the </w:t>
      </w:r>
      <w:r w:rsidR="00815B95" w:rsidRPr="008C03C6">
        <w:rPr>
          <w:rFonts w:ascii="Times New Roman" w:hAnsi="Times New Roman" w:cs="Times New Roman"/>
          <w:sz w:val="24"/>
          <w:szCs w:val="24"/>
        </w:rPr>
        <w:t>Constitutional Court</w:t>
      </w:r>
      <w:r w:rsidRPr="008C03C6">
        <w:rPr>
          <w:rFonts w:ascii="Times New Roman" w:hAnsi="Times New Roman" w:cs="Times New Roman"/>
          <w:sz w:val="24"/>
          <w:szCs w:val="24"/>
        </w:rPr>
        <w:t xml:space="preserve"> and the attorney general</w:t>
      </w:r>
      <w:r w:rsidR="00815B95" w:rsidRPr="008C03C6">
        <w:rPr>
          <w:rFonts w:ascii="Times New Roman" w:hAnsi="Times New Roman" w:cs="Times New Roman"/>
          <w:sz w:val="24"/>
          <w:szCs w:val="24"/>
        </w:rPr>
        <w:t xml:space="preserve"> to replace them with loyalists (Bose, 2025)</w:t>
      </w:r>
      <w:r w:rsidRPr="008C03C6">
        <w:rPr>
          <w:rFonts w:ascii="Times New Roman" w:hAnsi="Times New Roman" w:cs="Times New Roman"/>
          <w:sz w:val="24"/>
          <w:szCs w:val="24"/>
        </w:rPr>
        <w:t xml:space="preserve">. </w:t>
      </w:r>
      <w:r w:rsidR="00815B95" w:rsidRPr="008C03C6">
        <w:rPr>
          <w:rFonts w:ascii="Times New Roman" w:hAnsi="Times New Roman" w:cs="Times New Roman"/>
          <w:sz w:val="24"/>
          <w:szCs w:val="24"/>
        </w:rPr>
        <w:t xml:space="preserve">The miracle of institutional change is part of a </w:t>
      </w:r>
      <w:r w:rsidR="008C03C6">
        <w:rPr>
          <w:rFonts w:ascii="Times New Roman" w:hAnsi="Times New Roman" w:cs="Times New Roman"/>
          <w:sz w:val="24"/>
          <w:szCs w:val="24"/>
        </w:rPr>
        <w:t>broader</w:t>
      </w:r>
      <w:r w:rsidR="00815B95" w:rsidRPr="008C03C6">
        <w:rPr>
          <w:rFonts w:ascii="Times New Roman" w:hAnsi="Times New Roman" w:cs="Times New Roman"/>
          <w:sz w:val="24"/>
          <w:szCs w:val="24"/>
        </w:rPr>
        <w:t xml:space="preserve"> </w:t>
      </w:r>
      <w:r w:rsidR="008C03C6">
        <w:rPr>
          <w:rFonts w:ascii="Times New Roman" w:hAnsi="Times New Roman" w:cs="Times New Roman"/>
          <w:sz w:val="24"/>
          <w:szCs w:val="24"/>
        </w:rPr>
        <w:t>populist</w:t>
      </w:r>
      <w:r w:rsidR="00815B95" w:rsidRPr="008C03C6">
        <w:rPr>
          <w:rFonts w:ascii="Times New Roman" w:hAnsi="Times New Roman" w:cs="Times New Roman"/>
          <w:sz w:val="24"/>
          <w:szCs w:val="24"/>
        </w:rPr>
        <w:t xml:space="preserve"> phenomenon: the concentration of power without losing the pretense of democratic governance.</w:t>
      </w:r>
    </w:p>
    <w:p w14:paraId="5E47D3A2" w14:textId="77777777" w:rsidR="008C03C6" w:rsidRDefault="008C03C6" w:rsidP="008C03C6">
      <w:pPr>
        <w:spacing w:after="0" w:line="480" w:lineRule="auto"/>
        <w:ind w:firstLine="720"/>
        <w:jc w:val="center"/>
        <w:rPr>
          <w:rFonts w:ascii="Times New Roman" w:hAnsi="Times New Roman" w:cs="Times New Roman"/>
          <w:b/>
          <w:bCs/>
          <w:sz w:val="24"/>
          <w:szCs w:val="24"/>
        </w:rPr>
      </w:pPr>
    </w:p>
    <w:p w14:paraId="7F50E786" w14:textId="0545B545" w:rsidR="00815B95" w:rsidRPr="008C03C6" w:rsidRDefault="00815B95" w:rsidP="008C03C6">
      <w:pPr>
        <w:spacing w:after="0" w:line="480" w:lineRule="auto"/>
        <w:ind w:firstLine="720"/>
        <w:jc w:val="center"/>
        <w:rPr>
          <w:rFonts w:ascii="Times New Roman" w:hAnsi="Times New Roman" w:cs="Times New Roman"/>
          <w:b/>
          <w:bCs/>
          <w:sz w:val="24"/>
          <w:szCs w:val="24"/>
        </w:rPr>
      </w:pPr>
      <w:r w:rsidRPr="008C03C6">
        <w:rPr>
          <w:rFonts w:ascii="Times New Roman" w:hAnsi="Times New Roman" w:cs="Times New Roman"/>
          <w:b/>
          <w:bCs/>
          <w:sz w:val="24"/>
          <w:szCs w:val="24"/>
        </w:rPr>
        <w:t>B. Javier Milei (Argentine)</w:t>
      </w:r>
    </w:p>
    <w:p w14:paraId="694C9212" w14:textId="40300C6B" w:rsidR="00815B95" w:rsidRPr="008C03C6" w:rsidRDefault="00815B95" w:rsidP="008C03C6">
      <w:pPr>
        <w:spacing w:after="0" w:line="480" w:lineRule="auto"/>
        <w:ind w:firstLine="720"/>
        <w:jc w:val="both"/>
        <w:rPr>
          <w:rFonts w:ascii="Times New Roman" w:hAnsi="Times New Roman" w:cs="Times New Roman"/>
          <w:sz w:val="24"/>
          <w:szCs w:val="24"/>
        </w:rPr>
      </w:pPr>
      <w:r w:rsidRPr="008C03C6">
        <w:rPr>
          <w:rFonts w:ascii="Times New Roman" w:hAnsi="Times New Roman" w:cs="Times New Roman"/>
          <w:sz w:val="24"/>
          <w:szCs w:val="24"/>
        </w:rPr>
        <w:t>Argentina Javier Milei, a new right-wing populist wave</w:t>
      </w:r>
      <w:r w:rsidR="008D0094" w:rsidRPr="008C03C6">
        <w:rPr>
          <w:rFonts w:ascii="Times New Roman" w:hAnsi="Times New Roman" w:cs="Times New Roman"/>
          <w:sz w:val="24"/>
          <w:szCs w:val="24"/>
        </w:rPr>
        <w:t>,</w:t>
      </w:r>
      <w:r w:rsidRPr="008C03C6">
        <w:rPr>
          <w:rFonts w:ascii="Times New Roman" w:hAnsi="Times New Roman" w:cs="Times New Roman"/>
          <w:sz w:val="24"/>
          <w:szCs w:val="24"/>
        </w:rPr>
        <w:t xml:space="preserve"> is apparent in Argentina through its strong economic crisis. The traditional </w:t>
      </w:r>
      <w:proofErr w:type="gramStart"/>
      <w:r w:rsidRPr="008C03C6">
        <w:rPr>
          <w:rFonts w:ascii="Times New Roman" w:hAnsi="Times New Roman" w:cs="Times New Roman"/>
          <w:sz w:val="24"/>
          <w:szCs w:val="24"/>
        </w:rPr>
        <w:t>parties</w:t>
      </w:r>
      <w:proofErr w:type="gramEnd"/>
      <w:r w:rsidRPr="008C03C6">
        <w:rPr>
          <w:rFonts w:ascii="Times New Roman" w:hAnsi="Times New Roman" w:cs="Times New Roman"/>
          <w:sz w:val="24"/>
          <w:szCs w:val="24"/>
        </w:rPr>
        <w:t xml:space="preserve"> lost popularity among many Argentinians due to skyrocketing inflation rates (over 100 percent), decades of cyclical debts, poverty, and gross mismanagement by </w:t>
      </w:r>
      <w:r w:rsidR="008D0094" w:rsidRPr="008C03C6">
        <w:rPr>
          <w:rFonts w:ascii="Times New Roman" w:hAnsi="Times New Roman" w:cs="Times New Roman"/>
          <w:sz w:val="24"/>
          <w:szCs w:val="24"/>
        </w:rPr>
        <w:t xml:space="preserve">the </w:t>
      </w:r>
      <w:r w:rsidRPr="008C03C6">
        <w:rPr>
          <w:rFonts w:ascii="Times New Roman" w:hAnsi="Times New Roman" w:cs="Times New Roman"/>
          <w:sz w:val="24"/>
          <w:szCs w:val="24"/>
        </w:rPr>
        <w:t xml:space="preserve">government. Milei exploited the </w:t>
      </w:r>
      <w:r w:rsidR="008D0094" w:rsidRPr="008C03C6">
        <w:rPr>
          <w:rFonts w:ascii="Times New Roman" w:hAnsi="Times New Roman" w:cs="Times New Roman"/>
          <w:sz w:val="24"/>
          <w:szCs w:val="24"/>
        </w:rPr>
        <w:t>people's frustrations</w:t>
      </w:r>
      <w:r w:rsidRPr="008C03C6">
        <w:rPr>
          <w:rFonts w:ascii="Times New Roman" w:hAnsi="Times New Roman" w:cs="Times New Roman"/>
          <w:sz w:val="24"/>
          <w:szCs w:val="24"/>
        </w:rPr>
        <w:t>, positioning himself as an outsider and speaking bluntly and boldly about economic possibilities.</w:t>
      </w:r>
      <w:r w:rsidR="008D0094" w:rsidRPr="008C03C6">
        <w:rPr>
          <w:rFonts w:ascii="Times New Roman" w:hAnsi="Times New Roman" w:cs="Times New Roman"/>
          <w:sz w:val="24"/>
          <w:szCs w:val="24"/>
        </w:rPr>
        <w:t xml:space="preserve"> </w:t>
      </w:r>
      <w:r w:rsidRPr="008C03C6">
        <w:rPr>
          <w:rFonts w:ascii="Times New Roman" w:hAnsi="Times New Roman" w:cs="Times New Roman"/>
          <w:sz w:val="24"/>
          <w:szCs w:val="24"/>
        </w:rPr>
        <w:t>His message to voters was simple</w:t>
      </w:r>
      <w:r w:rsidR="008D0094" w:rsidRPr="008C03C6">
        <w:rPr>
          <w:rFonts w:ascii="Times New Roman" w:hAnsi="Times New Roman" w:cs="Times New Roman"/>
          <w:sz w:val="24"/>
          <w:szCs w:val="24"/>
        </w:rPr>
        <w:t>:</w:t>
      </w:r>
      <w:r w:rsidRPr="008C03C6">
        <w:rPr>
          <w:rFonts w:ascii="Times New Roman" w:hAnsi="Times New Roman" w:cs="Times New Roman"/>
          <w:sz w:val="24"/>
          <w:szCs w:val="24"/>
        </w:rPr>
        <w:t xml:space="preserve"> slashing the size of the state by two-thirds, and doing away with the Central Bank and replacing it with the Argentine peso</w:t>
      </w:r>
      <w:r w:rsidR="008D0094" w:rsidRPr="008C03C6">
        <w:rPr>
          <w:rFonts w:ascii="Times New Roman" w:hAnsi="Times New Roman" w:cs="Times New Roman"/>
          <w:sz w:val="24"/>
          <w:szCs w:val="24"/>
        </w:rPr>
        <w:t>,</w:t>
      </w:r>
      <w:r w:rsidRPr="008C03C6">
        <w:rPr>
          <w:rFonts w:ascii="Times New Roman" w:hAnsi="Times New Roman" w:cs="Times New Roman"/>
          <w:sz w:val="24"/>
          <w:szCs w:val="24"/>
        </w:rPr>
        <w:t xml:space="preserve"> </w:t>
      </w:r>
      <w:r w:rsidR="008D0094" w:rsidRPr="008C03C6">
        <w:rPr>
          <w:rFonts w:ascii="Times New Roman" w:hAnsi="Times New Roman" w:cs="Times New Roman"/>
          <w:sz w:val="24"/>
          <w:szCs w:val="24"/>
        </w:rPr>
        <w:t>pegged to</w:t>
      </w:r>
      <w:r w:rsidRPr="008C03C6">
        <w:rPr>
          <w:rFonts w:ascii="Times New Roman" w:hAnsi="Times New Roman" w:cs="Times New Roman"/>
          <w:sz w:val="24"/>
          <w:szCs w:val="24"/>
        </w:rPr>
        <w:t xml:space="preserve"> the U.S. dollar to stabilize the economy. Such policies were controversial</w:t>
      </w:r>
      <w:r w:rsidR="008C03C6" w:rsidRPr="008C03C6">
        <w:rPr>
          <w:rFonts w:ascii="Times New Roman" w:hAnsi="Times New Roman" w:cs="Times New Roman"/>
          <w:sz w:val="24"/>
          <w:szCs w:val="24"/>
        </w:rPr>
        <w:t xml:space="preserve"> but </w:t>
      </w:r>
      <w:r w:rsidRPr="008C03C6">
        <w:rPr>
          <w:rFonts w:ascii="Times New Roman" w:hAnsi="Times New Roman" w:cs="Times New Roman"/>
          <w:sz w:val="24"/>
          <w:szCs w:val="24"/>
        </w:rPr>
        <w:t>appealed to the population tired of living in overarching financial turmoil (Daby &amp; Moseley, 2023)</w:t>
      </w:r>
      <w:r w:rsidR="008C03C6" w:rsidRPr="008C03C6">
        <w:rPr>
          <w:rFonts w:ascii="Times New Roman" w:hAnsi="Times New Roman" w:cs="Times New Roman"/>
          <w:sz w:val="24"/>
          <w:szCs w:val="24"/>
        </w:rPr>
        <w:t xml:space="preserve">. </w:t>
      </w:r>
      <w:r w:rsidRPr="008C03C6">
        <w:rPr>
          <w:rFonts w:ascii="Times New Roman" w:hAnsi="Times New Roman" w:cs="Times New Roman"/>
          <w:sz w:val="24"/>
          <w:szCs w:val="24"/>
        </w:rPr>
        <w:t xml:space="preserve">Libertarian rhetoric of Milei is anti-state. He publicly refers to politicians as parasites and thieves, and the government is financing an </w:t>
      </w:r>
      <w:r w:rsidR="008D0094" w:rsidRPr="008C03C6">
        <w:rPr>
          <w:rFonts w:ascii="Times New Roman" w:hAnsi="Times New Roman" w:cs="Times New Roman"/>
          <w:sz w:val="24"/>
          <w:szCs w:val="24"/>
        </w:rPr>
        <w:t>over-bloated</w:t>
      </w:r>
      <w:r w:rsidRPr="008C03C6">
        <w:rPr>
          <w:rFonts w:ascii="Times New Roman" w:hAnsi="Times New Roman" w:cs="Times New Roman"/>
          <w:sz w:val="24"/>
          <w:szCs w:val="24"/>
        </w:rPr>
        <w:t xml:space="preserve"> bureaucracy at the expense of the working people. Milei, a believer in the Austrian School of economics and follower of the anarcho-capitalist theory, poses himself as not only an economic reformer, but as a revolutionary changing the basis of the political establishment (Ciolli, </w:t>
      </w:r>
      <w:proofErr w:type="gramStart"/>
      <w:r w:rsidRPr="008C03C6">
        <w:rPr>
          <w:rFonts w:ascii="Times New Roman" w:hAnsi="Times New Roman" w:cs="Times New Roman"/>
          <w:sz w:val="24"/>
          <w:szCs w:val="24"/>
        </w:rPr>
        <w:t>2024)His</w:t>
      </w:r>
      <w:proofErr w:type="gramEnd"/>
      <w:r w:rsidRPr="008C03C6">
        <w:rPr>
          <w:rFonts w:ascii="Times New Roman" w:hAnsi="Times New Roman" w:cs="Times New Roman"/>
          <w:sz w:val="24"/>
          <w:szCs w:val="24"/>
        </w:rPr>
        <w:t xml:space="preserve"> strident rhetoric is the key to his populist success: it establishes a clear ethical distinction between himself as the voice of the suffering people and the corrupt political elite.</w:t>
      </w:r>
    </w:p>
    <w:p w14:paraId="29CE6F86" w14:textId="1CD961EF" w:rsidR="00815B95" w:rsidRPr="008C03C6" w:rsidRDefault="00815B95" w:rsidP="008C03C6">
      <w:pPr>
        <w:spacing w:after="0" w:line="480" w:lineRule="auto"/>
        <w:ind w:firstLine="720"/>
        <w:jc w:val="both"/>
        <w:rPr>
          <w:rFonts w:ascii="Times New Roman" w:hAnsi="Times New Roman" w:cs="Times New Roman"/>
          <w:sz w:val="24"/>
          <w:szCs w:val="24"/>
        </w:rPr>
      </w:pPr>
      <w:r w:rsidRPr="008C03C6">
        <w:rPr>
          <w:rFonts w:ascii="Times New Roman" w:hAnsi="Times New Roman" w:cs="Times New Roman"/>
          <w:sz w:val="24"/>
          <w:szCs w:val="24"/>
        </w:rPr>
        <w:t xml:space="preserve">Another important ingredient of the Milei ascendancy is his elegant work on social media. He did not have the support of typical candidates, but Milei established his position with the help of viral videos, memes, and YouTube or TikTok performances. His colloquial manner of speaking, irrational rants, and off-the-cuff interviews endowed him with an authentic impression, particularly among the </w:t>
      </w:r>
      <w:proofErr w:type="spellStart"/>
      <w:r w:rsidRPr="008C03C6">
        <w:rPr>
          <w:rFonts w:ascii="Times New Roman" w:hAnsi="Times New Roman" w:cs="Times New Roman"/>
          <w:sz w:val="24"/>
          <w:szCs w:val="24"/>
        </w:rPr>
        <w:t>disem</w:t>
      </w:r>
      <w:proofErr w:type="spellEnd"/>
      <w:r w:rsidR="008D0094" w:rsidRPr="008C03C6">
        <w:rPr>
          <w:rFonts w:ascii="Times New Roman" w:hAnsi="Times New Roman" w:cs="Times New Roman"/>
          <w:sz w:val="24"/>
          <w:szCs w:val="24"/>
        </w:rPr>
        <w:t>, who</w:t>
      </w:r>
      <w:r w:rsidRPr="008C03C6">
        <w:rPr>
          <w:rFonts w:ascii="Times New Roman" w:hAnsi="Times New Roman" w:cs="Times New Roman"/>
          <w:sz w:val="24"/>
          <w:szCs w:val="24"/>
        </w:rPr>
        <w:t xml:space="preserve"> talked about it being the other voice. His election was based on the visual advertising, including </w:t>
      </w:r>
      <w:r w:rsidR="008D0094" w:rsidRPr="008C03C6">
        <w:rPr>
          <w:rFonts w:ascii="Times New Roman" w:hAnsi="Times New Roman" w:cs="Times New Roman"/>
          <w:sz w:val="24"/>
          <w:szCs w:val="24"/>
        </w:rPr>
        <w:t xml:space="preserve">the </w:t>
      </w:r>
      <w:r w:rsidRPr="008C03C6">
        <w:rPr>
          <w:rFonts w:ascii="Times New Roman" w:hAnsi="Times New Roman" w:cs="Times New Roman"/>
          <w:sz w:val="24"/>
          <w:szCs w:val="24"/>
        </w:rPr>
        <w:t xml:space="preserve">lion symbol, the sign of strength and defiance of the political caste. </w:t>
      </w:r>
      <w:r w:rsidRPr="008C03C6">
        <w:rPr>
          <w:rFonts w:ascii="Times New Roman" w:hAnsi="Times New Roman" w:cs="Times New Roman"/>
          <w:sz w:val="24"/>
          <w:szCs w:val="24"/>
        </w:rPr>
        <w:lastRenderedPageBreak/>
        <w:t xml:space="preserve">These tactics turned Milei into a politician of the digital age </w:t>
      </w:r>
      <w:r w:rsidR="008D0094" w:rsidRPr="008C03C6">
        <w:rPr>
          <w:rFonts w:ascii="Times New Roman" w:hAnsi="Times New Roman" w:cs="Times New Roman"/>
          <w:sz w:val="24"/>
          <w:szCs w:val="24"/>
        </w:rPr>
        <w:t>who</w:t>
      </w:r>
      <w:r w:rsidRPr="008C03C6">
        <w:rPr>
          <w:rFonts w:ascii="Times New Roman" w:hAnsi="Times New Roman" w:cs="Times New Roman"/>
          <w:sz w:val="24"/>
          <w:szCs w:val="24"/>
        </w:rPr>
        <w:t xml:space="preserve"> did not want his message to be disseminated by the large media but through direct contact with his subjects.</w:t>
      </w:r>
    </w:p>
    <w:p w14:paraId="0EC5D2CF" w14:textId="33471D23" w:rsidR="00815B95" w:rsidRPr="008C03C6" w:rsidRDefault="008D0094" w:rsidP="008C03C6">
      <w:pPr>
        <w:spacing w:after="0" w:line="480" w:lineRule="auto"/>
        <w:ind w:firstLine="720"/>
        <w:jc w:val="both"/>
        <w:rPr>
          <w:rFonts w:ascii="Times New Roman" w:hAnsi="Times New Roman" w:cs="Times New Roman"/>
          <w:sz w:val="24"/>
          <w:szCs w:val="24"/>
        </w:rPr>
      </w:pPr>
      <w:r w:rsidRPr="008C03C6">
        <w:rPr>
          <w:rFonts w:ascii="Times New Roman" w:hAnsi="Times New Roman" w:cs="Times New Roman"/>
          <w:sz w:val="24"/>
          <w:szCs w:val="24"/>
        </w:rPr>
        <w:t>At</w:t>
      </w:r>
      <w:r w:rsidR="00815B95" w:rsidRPr="008C03C6">
        <w:rPr>
          <w:rFonts w:ascii="Times New Roman" w:hAnsi="Times New Roman" w:cs="Times New Roman"/>
          <w:sz w:val="24"/>
          <w:szCs w:val="24"/>
        </w:rPr>
        <w:t xml:space="preserve"> the </w:t>
      </w:r>
      <w:r w:rsidRPr="008C03C6">
        <w:rPr>
          <w:rFonts w:ascii="Times New Roman" w:hAnsi="Times New Roman" w:cs="Times New Roman"/>
          <w:sz w:val="24"/>
          <w:szCs w:val="24"/>
        </w:rPr>
        <w:t>beginning of his presidency, Milei has demonstrated</w:t>
      </w:r>
      <w:r w:rsidR="00815B95" w:rsidRPr="008C03C6">
        <w:rPr>
          <w:rFonts w:ascii="Times New Roman" w:hAnsi="Times New Roman" w:cs="Times New Roman"/>
          <w:sz w:val="24"/>
          <w:szCs w:val="24"/>
        </w:rPr>
        <w:t xml:space="preserve"> institutional confrontation. He introduced radical economic reforms through </w:t>
      </w:r>
      <w:r w:rsidRPr="008C03C6">
        <w:rPr>
          <w:rFonts w:ascii="Times New Roman" w:hAnsi="Times New Roman" w:cs="Times New Roman"/>
          <w:sz w:val="24"/>
          <w:szCs w:val="24"/>
        </w:rPr>
        <w:t xml:space="preserve">an </w:t>
      </w:r>
      <w:r w:rsidR="00815B95" w:rsidRPr="008C03C6">
        <w:rPr>
          <w:rFonts w:ascii="Times New Roman" w:hAnsi="Times New Roman" w:cs="Times New Roman"/>
          <w:sz w:val="24"/>
          <w:szCs w:val="24"/>
        </w:rPr>
        <w:t>emergency decree</w:t>
      </w:r>
      <w:r w:rsidRPr="008C03C6">
        <w:rPr>
          <w:rFonts w:ascii="Times New Roman" w:hAnsi="Times New Roman" w:cs="Times New Roman"/>
          <w:sz w:val="24"/>
          <w:szCs w:val="24"/>
        </w:rPr>
        <w:t>. He wanted</w:t>
      </w:r>
      <w:r w:rsidR="00815B95" w:rsidRPr="008C03C6">
        <w:rPr>
          <w:rFonts w:ascii="Times New Roman" w:hAnsi="Times New Roman" w:cs="Times New Roman"/>
          <w:sz w:val="24"/>
          <w:szCs w:val="24"/>
        </w:rPr>
        <w:t xml:space="preserve"> to reduce the number of ministries, which led to friction between him and the trade unions, provincial governors</w:t>
      </w:r>
      <w:r w:rsidRPr="008C03C6">
        <w:rPr>
          <w:rFonts w:ascii="Times New Roman" w:hAnsi="Times New Roman" w:cs="Times New Roman"/>
          <w:sz w:val="24"/>
          <w:szCs w:val="24"/>
        </w:rPr>
        <w:t>,</w:t>
      </w:r>
      <w:r w:rsidR="00815B95" w:rsidRPr="008C03C6">
        <w:rPr>
          <w:rFonts w:ascii="Times New Roman" w:hAnsi="Times New Roman" w:cs="Times New Roman"/>
          <w:sz w:val="24"/>
          <w:szCs w:val="24"/>
        </w:rPr>
        <w:t xml:space="preserve"> and the judiciary. Even though </w:t>
      </w:r>
      <w:r w:rsidRPr="008C03C6">
        <w:rPr>
          <w:rFonts w:ascii="Times New Roman" w:hAnsi="Times New Roman" w:cs="Times New Roman"/>
          <w:sz w:val="24"/>
          <w:szCs w:val="24"/>
        </w:rPr>
        <w:t>Congress opposes his legislative agenda, he still addresses</w:t>
      </w:r>
      <w:r w:rsidR="00815B95" w:rsidRPr="008C03C6">
        <w:rPr>
          <w:rFonts w:ascii="Times New Roman" w:hAnsi="Times New Roman" w:cs="Times New Roman"/>
          <w:sz w:val="24"/>
          <w:szCs w:val="24"/>
        </w:rPr>
        <w:t xml:space="preserve"> people directly over the heads of the institutional actors, demanding mass mobilizations in favor of his policies (Buescher, 2016). This is done in the populist custom of discrediting checks and balances as a hindrance to the </w:t>
      </w:r>
      <w:r w:rsidRPr="008C03C6">
        <w:rPr>
          <w:rFonts w:ascii="Times New Roman" w:hAnsi="Times New Roman" w:cs="Times New Roman"/>
          <w:sz w:val="24"/>
          <w:szCs w:val="24"/>
        </w:rPr>
        <w:t>people's will</w:t>
      </w:r>
      <w:r w:rsidR="00815B95" w:rsidRPr="008C03C6">
        <w:rPr>
          <w:rFonts w:ascii="Times New Roman" w:hAnsi="Times New Roman" w:cs="Times New Roman"/>
          <w:sz w:val="24"/>
          <w:szCs w:val="24"/>
        </w:rPr>
        <w:t>.</w:t>
      </w:r>
      <w:r w:rsidR="008C03C6" w:rsidRPr="008C03C6">
        <w:rPr>
          <w:rFonts w:ascii="Times New Roman" w:hAnsi="Times New Roman" w:cs="Times New Roman"/>
          <w:sz w:val="24"/>
          <w:szCs w:val="24"/>
        </w:rPr>
        <w:t xml:space="preserve"> </w:t>
      </w:r>
      <w:proofErr w:type="gramStart"/>
      <w:r w:rsidR="00815B95" w:rsidRPr="008C03C6">
        <w:rPr>
          <w:rFonts w:ascii="Times New Roman" w:hAnsi="Times New Roman" w:cs="Times New Roman"/>
          <w:sz w:val="24"/>
          <w:szCs w:val="24"/>
        </w:rPr>
        <w:t>Still</w:t>
      </w:r>
      <w:proofErr w:type="gramEnd"/>
      <w:r w:rsidR="00815B95" w:rsidRPr="008C03C6">
        <w:rPr>
          <w:rFonts w:ascii="Times New Roman" w:hAnsi="Times New Roman" w:cs="Times New Roman"/>
          <w:sz w:val="24"/>
          <w:szCs w:val="24"/>
        </w:rPr>
        <w:t xml:space="preserve"> in its infancy, the rule of Milei indicates the most important trends of the modern Latin American populism</w:t>
      </w:r>
      <w:r w:rsidRPr="008C03C6">
        <w:rPr>
          <w:rFonts w:ascii="Times New Roman" w:hAnsi="Times New Roman" w:cs="Times New Roman"/>
          <w:sz w:val="24"/>
          <w:szCs w:val="24"/>
        </w:rPr>
        <w:t>:</w:t>
      </w:r>
      <w:r w:rsidR="00815B95" w:rsidRPr="008C03C6">
        <w:rPr>
          <w:rFonts w:ascii="Times New Roman" w:hAnsi="Times New Roman" w:cs="Times New Roman"/>
          <w:sz w:val="24"/>
          <w:szCs w:val="24"/>
        </w:rPr>
        <w:t xml:space="preserve"> an acceptance of a digital political culture, disavowal of the old ideologies, and the attempt at the re-making of the state via the accumulation of executive authority. His case demonstrates how the populist direction in leadership may also emerge not only on the left but also on the right</w:t>
      </w:r>
      <w:r w:rsidRPr="008C03C6">
        <w:rPr>
          <w:rFonts w:ascii="Times New Roman" w:hAnsi="Times New Roman" w:cs="Times New Roman"/>
          <w:sz w:val="24"/>
          <w:szCs w:val="24"/>
        </w:rPr>
        <w:t>,</w:t>
      </w:r>
      <w:r w:rsidR="00815B95" w:rsidRPr="008C03C6">
        <w:rPr>
          <w:rFonts w:ascii="Times New Roman" w:hAnsi="Times New Roman" w:cs="Times New Roman"/>
          <w:sz w:val="24"/>
          <w:szCs w:val="24"/>
        </w:rPr>
        <w:t xml:space="preserve"> especially in economic hopelessness and distrust of institutions.</w:t>
      </w:r>
    </w:p>
    <w:p w14:paraId="4C38870F" w14:textId="7D22BC59" w:rsidR="00815B95" w:rsidRPr="008C03C6" w:rsidRDefault="00815B95" w:rsidP="008C03C6">
      <w:pPr>
        <w:spacing w:after="0" w:line="480" w:lineRule="auto"/>
        <w:ind w:firstLine="720"/>
        <w:jc w:val="center"/>
        <w:rPr>
          <w:rFonts w:ascii="Times New Roman" w:hAnsi="Times New Roman" w:cs="Times New Roman"/>
          <w:b/>
          <w:bCs/>
          <w:sz w:val="24"/>
          <w:szCs w:val="24"/>
        </w:rPr>
      </w:pPr>
      <w:r w:rsidRPr="008C03C6">
        <w:rPr>
          <w:rFonts w:ascii="Times New Roman" w:hAnsi="Times New Roman" w:cs="Times New Roman"/>
          <w:b/>
          <w:bCs/>
          <w:sz w:val="24"/>
          <w:szCs w:val="24"/>
        </w:rPr>
        <w:t xml:space="preserve">C. Gustavo Petro </w:t>
      </w:r>
      <w:proofErr w:type="gramStart"/>
      <w:r w:rsidRPr="008C03C6">
        <w:rPr>
          <w:rFonts w:ascii="Times New Roman" w:hAnsi="Times New Roman" w:cs="Times New Roman"/>
          <w:b/>
          <w:bCs/>
          <w:sz w:val="24"/>
          <w:szCs w:val="24"/>
        </w:rPr>
        <w:t>( Colombia</w:t>
      </w:r>
      <w:proofErr w:type="gramEnd"/>
      <w:r w:rsidRPr="008C03C6">
        <w:rPr>
          <w:rFonts w:ascii="Times New Roman" w:hAnsi="Times New Roman" w:cs="Times New Roman"/>
          <w:b/>
          <w:bCs/>
          <w:sz w:val="24"/>
          <w:szCs w:val="24"/>
        </w:rPr>
        <w:t>)</w:t>
      </w:r>
    </w:p>
    <w:p w14:paraId="408B3A0A" w14:textId="7F36FD39" w:rsidR="00815B95" w:rsidRPr="008C03C6" w:rsidRDefault="00815B95" w:rsidP="008C03C6">
      <w:pPr>
        <w:spacing w:after="0" w:line="480" w:lineRule="auto"/>
        <w:ind w:firstLine="720"/>
        <w:jc w:val="both"/>
        <w:rPr>
          <w:rFonts w:ascii="Times New Roman" w:hAnsi="Times New Roman" w:cs="Times New Roman"/>
          <w:sz w:val="24"/>
          <w:szCs w:val="24"/>
        </w:rPr>
      </w:pPr>
      <w:r w:rsidRPr="008C03C6">
        <w:rPr>
          <w:rFonts w:ascii="Times New Roman" w:hAnsi="Times New Roman" w:cs="Times New Roman"/>
          <w:sz w:val="24"/>
          <w:szCs w:val="24"/>
        </w:rPr>
        <w:t>The other type of populism is represented by Gustavo Petro, the first left-wing president of Colombia, elected in 2022, who pursues a strategy based on progressive values and anti-elitism. This senator of previous guerrilla and a former fighter is becoming prominent in the country because she argues how crippling and too harsh on a country, social inequalities are and how they need to change this agenda to achieve peace as opposed to a platform of peace, environmental justice and economic change. His election marked the drastic change in the politics of Colombia, once controlled by conservative and centrist elites (Andrews-Lee &amp; Gamboa, 2022)</w:t>
      </w:r>
      <w:r w:rsidR="008D0094" w:rsidRPr="008C03C6">
        <w:rPr>
          <w:rFonts w:ascii="Times New Roman" w:hAnsi="Times New Roman" w:cs="Times New Roman"/>
          <w:sz w:val="24"/>
          <w:szCs w:val="24"/>
        </w:rPr>
        <w:t xml:space="preserve">. Petro's populism </w:t>
      </w:r>
      <w:r w:rsidRPr="008C03C6">
        <w:rPr>
          <w:rFonts w:ascii="Times New Roman" w:hAnsi="Times New Roman" w:cs="Times New Roman"/>
          <w:sz w:val="24"/>
          <w:szCs w:val="24"/>
        </w:rPr>
        <w:t xml:space="preserve">is based on the story of historical injustice and </w:t>
      </w:r>
      <w:proofErr w:type="spellStart"/>
      <w:r w:rsidRPr="008C03C6">
        <w:rPr>
          <w:rFonts w:ascii="Times New Roman" w:hAnsi="Times New Roman" w:cs="Times New Roman"/>
          <w:sz w:val="24"/>
          <w:szCs w:val="24"/>
        </w:rPr>
        <w:t>marginalisation</w:t>
      </w:r>
      <w:proofErr w:type="spellEnd"/>
      <w:r w:rsidRPr="008C03C6">
        <w:rPr>
          <w:rFonts w:ascii="Times New Roman" w:hAnsi="Times New Roman" w:cs="Times New Roman"/>
          <w:sz w:val="24"/>
          <w:szCs w:val="24"/>
        </w:rPr>
        <w:t xml:space="preserve">. He positions himself as </w:t>
      </w:r>
      <w:r w:rsidRPr="008C03C6">
        <w:rPr>
          <w:rFonts w:ascii="Times New Roman" w:hAnsi="Times New Roman" w:cs="Times New Roman"/>
          <w:sz w:val="24"/>
          <w:szCs w:val="24"/>
        </w:rPr>
        <w:lastRenderedPageBreak/>
        <w:t xml:space="preserve">an advocate of the disenfranchised Afro-Colombians, Indigenous folks, rural populations, and those living in poverty in cities. </w:t>
      </w:r>
      <w:r w:rsidR="008D0094" w:rsidRPr="008C03C6">
        <w:rPr>
          <w:rFonts w:ascii="Times New Roman" w:hAnsi="Times New Roman" w:cs="Times New Roman"/>
          <w:sz w:val="24"/>
          <w:szCs w:val="24"/>
        </w:rPr>
        <w:t>Like</w:t>
      </w:r>
      <w:r w:rsidRPr="008C03C6">
        <w:rPr>
          <w:rFonts w:ascii="Times New Roman" w:hAnsi="Times New Roman" w:cs="Times New Roman"/>
          <w:sz w:val="24"/>
          <w:szCs w:val="24"/>
        </w:rPr>
        <w:t xml:space="preserve"> his populist peers, Petro also projects the image of the elite as an elite, extractive, failed nation. He introduces the </w:t>
      </w:r>
      <w:r w:rsidR="008D0094" w:rsidRPr="008C03C6">
        <w:rPr>
          <w:rFonts w:ascii="Times New Roman" w:hAnsi="Times New Roman" w:cs="Times New Roman"/>
          <w:sz w:val="24"/>
          <w:szCs w:val="24"/>
        </w:rPr>
        <w:t xml:space="preserve">idea that people should be morally good and treated justly, with dignity, and with </w:t>
      </w:r>
      <w:r w:rsidRPr="008C03C6">
        <w:rPr>
          <w:rFonts w:ascii="Times New Roman" w:hAnsi="Times New Roman" w:cs="Times New Roman"/>
          <w:sz w:val="24"/>
          <w:szCs w:val="24"/>
        </w:rPr>
        <w:t xml:space="preserve">progressive </w:t>
      </w:r>
      <w:r w:rsidR="008D0094" w:rsidRPr="008C03C6">
        <w:rPr>
          <w:rFonts w:ascii="Times New Roman" w:hAnsi="Times New Roman" w:cs="Times New Roman"/>
          <w:sz w:val="24"/>
          <w:szCs w:val="24"/>
        </w:rPr>
        <w:t>inclusion</w:t>
      </w:r>
      <w:r w:rsidRPr="008C03C6">
        <w:rPr>
          <w:rFonts w:ascii="Times New Roman" w:hAnsi="Times New Roman" w:cs="Times New Roman"/>
          <w:sz w:val="24"/>
          <w:szCs w:val="24"/>
        </w:rPr>
        <w:t>.</w:t>
      </w:r>
    </w:p>
    <w:p w14:paraId="6E1B21E5" w14:textId="4EAD6D28" w:rsidR="00767796" w:rsidRPr="008C03C6" w:rsidRDefault="00767796" w:rsidP="008C03C6">
      <w:pPr>
        <w:spacing w:after="0" w:line="480" w:lineRule="auto"/>
        <w:ind w:firstLine="720"/>
        <w:jc w:val="both"/>
        <w:rPr>
          <w:rFonts w:ascii="Times New Roman" w:hAnsi="Times New Roman" w:cs="Times New Roman"/>
          <w:sz w:val="24"/>
          <w:szCs w:val="24"/>
        </w:rPr>
      </w:pPr>
      <w:r w:rsidRPr="008C03C6">
        <w:rPr>
          <w:rFonts w:ascii="Times New Roman" w:hAnsi="Times New Roman" w:cs="Times New Roman"/>
          <w:sz w:val="24"/>
          <w:szCs w:val="24"/>
        </w:rPr>
        <w:t xml:space="preserve">At the center of </w:t>
      </w:r>
      <w:r w:rsidR="008D0094" w:rsidRPr="008C03C6">
        <w:rPr>
          <w:rFonts w:ascii="Times New Roman" w:hAnsi="Times New Roman" w:cs="Times New Roman"/>
          <w:sz w:val="24"/>
          <w:szCs w:val="24"/>
        </w:rPr>
        <w:t xml:space="preserve">the </w:t>
      </w:r>
      <w:r w:rsidRPr="008C03C6">
        <w:rPr>
          <w:rFonts w:ascii="Times New Roman" w:hAnsi="Times New Roman" w:cs="Times New Roman"/>
          <w:sz w:val="24"/>
          <w:szCs w:val="24"/>
        </w:rPr>
        <w:t xml:space="preserve">Petro government policies is an ambitious plan </w:t>
      </w:r>
      <w:r w:rsidR="008D0094" w:rsidRPr="008C03C6">
        <w:rPr>
          <w:rFonts w:ascii="Times New Roman" w:hAnsi="Times New Roman" w:cs="Times New Roman"/>
          <w:sz w:val="24"/>
          <w:szCs w:val="24"/>
        </w:rPr>
        <w:t xml:space="preserve">to reform the country by redistributing land, ensuring tax justice and </w:t>
      </w:r>
      <w:r w:rsidRPr="008C03C6">
        <w:rPr>
          <w:rFonts w:ascii="Times New Roman" w:hAnsi="Times New Roman" w:cs="Times New Roman"/>
          <w:sz w:val="24"/>
          <w:szCs w:val="24"/>
        </w:rPr>
        <w:t>environmental</w:t>
      </w:r>
      <w:r w:rsidR="008D0094" w:rsidRPr="008C03C6">
        <w:rPr>
          <w:rFonts w:ascii="Times New Roman" w:hAnsi="Times New Roman" w:cs="Times New Roman"/>
          <w:sz w:val="24"/>
          <w:szCs w:val="24"/>
        </w:rPr>
        <w:t xml:space="preserve"> protection</w:t>
      </w:r>
      <w:r w:rsidRPr="008C03C6">
        <w:rPr>
          <w:rFonts w:ascii="Times New Roman" w:hAnsi="Times New Roman" w:cs="Times New Roman"/>
          <w:sz w:val="24"/>
          <w:szCs w:val="24"/>
        </w:rPr>
        <w:t xml:space="preserve">, and </w:t>
      </w:r>
      <w:r w:rsidR="008D0094" w:rsidRPr="008C03C6">
        <w:rPr>
          <w:rFonts w:ascii="Times New Roman" w:hAnsi="Times New Roman" w:cs="Times New Roman"/>
          <w:sz w:val="24"/>
          <w:szCs w:val="24"/>
        </w:rPr>
        <w:t xml:space="preserve">providing </w:t>
      </w:r>
      <w:r w:rsidRPr="008C03C6">
        <w:rPr>
          <w:rFonts w:ascii="Times New Roman" w:hAnsi="Times New Roman" w:cs="Times New Roman"/>
          <w:sz w:val="24"/>
          <w:szCs w:val="24"/>
        </w:rPr>
        <w:t xml:space="preserve">universal healthcare. He also proposes the replacement of fossil energies by green energy, which is fighting against strong industrial </w:t>
      </w:r>
      <w:r w:rsidR="008D0094" w:rsidRPr="008C03C6">
        <w:rPr>
          <w:rFonts w:ascii="Times New Roman" w:hAnsi="Times New Roman" w:cs="Times New Roman"/>
          <w:sz w:val="24"/>
          <w:szCs w:val="24"/>
        </w:rPr>
        <w:t>conglomerations</w:t>
      </w:r>
      <w:r w:rsidRPr="008C03C6">
        <w:rPr>
          <w:rFonts w:ascii="Times New Roman" w:hAnsi="Times New Roman" w:cs="Times New Roman"/>
          <w:sz w:val="24"/>
          <w:szCs w:val="24"/>
        </w:rPr>
        <w:t xml:space="preserve">. </w:t>
      </w:r>
      <w:r w:rsidR="008D0094" w:rsidRPr="008C03C6">
        <w:rPr>
          <w:rFonts w:ascii="Times New Roman" w:hAnsi="Times New Roman" w:cs="Times New Roman"/>
          <w:sz w:val="24"/>
          <w:szCs w:val="24"/>
        </w:rPr>
        <w:t>However,</w:t>
      </w:r>
      <w:r w:rsidRPr="008C03C6">
        <w:rPr>
          <w:rFonts w:ascii="Times New Roman" w:hAnsi="Times New Roman" w:cs="Times New Roman"/>
          <w:sz w:val="24"/>
          <w:szCs w:val="24"/>
        </w:rPr>
        <w:t xml:space="preserve"> as congressional gridlock </w:t>
      </w:r>
      <w:r w:rsidR="008D0094" w:rsidRPr="008C03C6">
        <w:rPr>
          <w:rFonts w:ascii="Times New Roman" w:hAnsi="Times New Roman" w:cs="Times New Roman"/>
          <w:sz w:val="24"/>
          <w:szCs w:val="24"/>
        </w:rPr>
        <w:t>began to dominate, Petro increased presidential decrees, issuing</w:t>
      </w:r>
      <w:r w:rsidRPr="008C03C6">
        <w:rPr>
          <w:rFonts w:ascii="Times New Roman" w:hAnsi="Times New Roman" w:cs="Times New Roman"/>
          <w:sz w:val="24"/>
          <w:szCs w:val="24"/>
        </w:rPr>
        <w:t xml:space="preserve"> a decree to </w:t>
      </w:r>
      <w:r w:rsidR="008D0094" w:rsidRPr="008C03C6">
        <w:rPr>
          <w:rFonts w:ascii="Times New Roman" w:hAnsi="Times New Roman" w:cs="Times New Roman"/>
          <w:sz w:val="24"/>
          <w:szCs w:val="24"/>
        </w:rPr>
        <w:t>implement</w:t>
      </w:r>
      <w:r w:rsidRPr="008C03C6">
        <w:rPr>
          <w:rFonts w:ascii="Times New Roman" w:hAnsi="Times New Roman" w:cs="Times New Roman"/>
          <w:sz w:val="24"/>
          <w:szCs w:val="24"/>
        </w:rPr>
        <w:t xml:space="preserve"> his policies. This dependency on executive orders has created controversies concerning a split of power and democratic rule (Manuel, 2024)</w:t>
      </w:r>
      <w:r w:rsidR="008C03C6" w:rsidRPr="008C03C6">
        <w:rPr>
          <w:rFonts w:ascii="Times New Roman" w:hAnsi="Times New Roman" w:cs="Times New Roman"/>
          <w:sz w:val="24"/>
          <w:szCs w:val="24"/>
        </w:rPr>
        <w:t xml:space="preserve">. </w:t>
      </w:r>
      <w:proofErr w:type="gramStart"/>
      <w:r w:rsidRPr="008C03C6">
        <w:rPr>
          <w:rFonts w:ascii="Times New Roman" w:hAnsi="Times New Roman" w:cs="Times New Roman"/>
          <w:sz w:val="24"/>
          <w:szCs w:val="24"/>
        </w:rPr>
        <w:t>Opposition</w:t>
      </w:r>
      <w:proofErr w:type="gramEnd"/>
      <w:r w:rsidRPr="008C03C6">
        <w:rPr>
          <w:rFonts w:ascii="Times New Roman" w:hAnsi="Times New Roman" w:cs="Times New Roman"/>
          <w:sz w:val="24"/>
          <w:szCs w:val="24"/>
        </w:rPr>
        <w:t xml:space="preserve"> to Petro has been vigorous</w:t>
      </w:r>
      <w:r w:rsidR="008D0094" w:rsidRPr="008C03C6">
        <w:rPr>
          <w:rFonts w:ascii="Times New Roman" w:hAnsi="Times New Roman" w:cs="Times New Roman"/>
          <w:sz w:val="24"/>
          <w:szCs w:val="24"/>
        </w:rPr>
        <w:t>,</w:t>
      </w:r>
      <w:r w:rsidRPr="008C03C6">
        <w:rPr>
          <w:rFonts w:ascii="Times New Roman" w:hAnsi="Times New Roman" w:cs="Times New Roman"/>
          <w:sz w:val="24"/>
          <w:szCs w:val="24"/>
        </w:rPr>
        <w:t xml:space="preserve"> institutional</w:t>
      </w:r>
      <w:r w:rsidR="008D0094" w:rsidRPr="008C03C6">
        <w:rPr>
          <w:rFonts w:ascii="Times New Roman" w:hAnsi="Times New Roman" w:cs="Times New Roman"/>
          <w:sz w:val="24"/>
          <w:szCs w:val="24"/>
        </w:rPr>
        <w:t>,</w:t>
      </w:r>
      <w:r w:rsidRPr="008C03C6">
        <w:rPr>
          <w:rFonts w:ascii="Times New Roman" w:hAnsi="Times New Roman" w:cs="Times New Roman"/>
          <w:sz w:val="24"/>
          <w:szCs w:val="24"/>
        </w:rPr>
        <w:t xml:space="preserve"> and political. His reforms have been criticized by business sectors, </w:t>
      </w:r>
      <w:r w:rsidR="008D0094" w:rsidRPr="008C03C6">
        <w:rPr>
          <w:rFonts w:ascii="Times New Roman" w:hAnsi="Times New Roman" w:cs="Times New Roman"/>
          <w:sz w:val="24"/>
          <w:szCs w:val="24"/>
        </w:rPr>
        <w:t>right-leaning</w:t>
      </w:r>
      <w:r w:rsidRPr="008C03C6">
        <w:rPr>
          <w:rFonts w:ascii="Times New Roman" w:hAnsi="Times New Roman" w:cs="Times New Roman"/>
          <w:sz w:val="24"/>
          <w:szCs w:val="24"/>
        </w:rPr>
        <w:t xml:space="preserve"> parties</w:t>
      </w:r>
      <w:r w:rsidR="008D0094" w:rsidRPr="008C03C6">
        <w:rPr>
          <w:rFonts w:ascii="Times New Roman" w:hAnsi="Times New Roman" w:cs="Times New Roman"/>
          <w:sz w:val="24"/>
          <w:szCs w:val="24"/>
        </w:rPr>
        <w:t>,</w:t>
      </w:r>
      <w:r w:rsidRPr="008C03C6">
        <w:rPr>
          <w:rFonts w:ascii="Times New Roman" w:hAnsi="Times New Roman" w:cs="Times New Roman"/>
          <w:sz w:val="24"/>
          <w:szCs w:val="24"/>
        </w:rPr>
        <w:t xml:space="preserve"> and former presidents who described the reforms as disruptive and extremist. His government also has had to deal with power squabbles and </w:t>
      </w:r>
      <w:r w:rsidR="008D0094" w:rsidRPr="008C03C6">
        <w:rPr>
          <w:rFonts w:ascii="Times New Roman" w:hAnsi="Times New Roman" w:cs="Times New Roman"/>
          <w:sz w:val="24"/>
          <w:szCs w:val="24"/>
        </w:rPr>
        <w:t>resignations,</w:t>
      </w:r>
      <w:r w:rsidRPr="008C03C6">
        <w:rPr>
          <w:rFonts w:ascii="Times New Roman" w:hAnsi="Times New Roman" w:cs="Times New Roman"/>
          <w:sz w:val="24"/>
          <w:szCs w:val="24"/>
        </w:rPr>
        <w:t xml:space="preserve"> reflecting the tension in his coalition. Nevertheless, Petro continues to have a close following in the progressive movements and social organizations</w:t>
      </w:r>
      <w:r w:rsidR="008D0094" w:rsidRPr="008C03C6">
        <w:rPr>
          <w:rFonts w:ascii="Times New Roman" w:hAnsi="Times New Roman" w:cs="Times New Roman"/>
          <w:sz w:val="24"/>
          <w:szCs w:val="24"/>
        </w:rPr>
        <w:t>, particularly those supporting</w:t>
      </w:r>
      <w:r w:rsidRPr="008C03C6">
        <w:rPr>
          <w:rFonts w:ascii="Times New Roman" w:hAnsi="Times New Roman" w:cs="Times New Roman"/>
          <w:sz w:val="24"/>
          <w:szCs w:val="24"/>
        </w:rPr>
        <w:t xml:space="preserve"> his agenda in changing the nature of a new social contract.</w:t>
      </w:r>
      <w:r w:rsidR="008C03C6" w:rsidRPr="008C03C6">
        <w:rPr>
          <w:rFonts w:ascii="Times New Roman" w:hAnsi="Times New Roman" w:cs="Times New Roman"/>
          <w:sz w:val="24"/>
          <w:szCs w:val="24"/>
        </w:rPr>
        <w:t xml:space="preserve"> </w:t>
      </w:r>
      <w:proofErr w:type="gramStart"/>
      <w:r w:rsidRPr="008C03C6">
        <w:rPr>
          <w:rFonts w:ascii="Times New Roman" w:hAnsi="Times New Roman" w:cs="Times New Roman"/>
          <w:sz w:val="24"/>
          <w:szCs w:val="24"/>
        </w:rPr>
        <w:t>The</w:t>
      </w:r>
      <w:proofErr w:type="gramEnd"/>
      <w:r w:rsidRPr="008C03C6">
        <w:rPr>
          <w:rFonts w:ascii="Times New Roman" w:hAnsi="Times New Roman" w:cs="Times New Roman"/>
          <w:sz w:val="24"/>
          <w:szCs w:val="24"/>
        </w:rPr>
        <w:t xml:space="preserve"> ability to take a complex approach to leftist populism in Latin America is found in the leadership of Petro. Though on the side of democratic procedures, he often shows opposition as obstructive and unfair. This is the feature of populist rule</w:t>
      </w:r>
      <w:r w:rsidR="008D0094" w:rsidRPr="008C03C6">
        <w:rPr>
          <w:rFonts w:ascii="Times New Roman" w:hAnsi="Times New Roman" w:cs="Times New Roman"/>
          <w:sz w:val="24"/>
          <w:szCs w:val="24"/>
        </w:rPr>
        <w:t>,</w:t>
      </w:r>
      <w:r w:rsidRPr="008C03C6">
        <w:rPr>
          <w:rFonts w:ascii="Times New Roman" w:hAnsi="Times New Roman" w:cs="Times New Roman"/>
          <w:sz w:val="24"/>
          <w:szCs w:val="24"/>
        </w:rPr>
        <w:t xml:space="preserve"> and his government emphasizes the conflict between reformist political </w:t>
      </w:r>
      <w:proofErr w:type="spellStart"/>
      <w:r w:rsidRPr="008C03C6">
        <w:rPr>
          <w:rFonts w:ascii="Times New Roman" w:hAnsi="Times New Roman" w:cs="Times New Roman"/>
          <w:sz w:val="24"/>
          <w:szCs w:val="24"/>
        </w:rPr>
        <w:t>programmes</w:t>
      </w:r>
      <w:proofErr w:type="spellEnd"/>
      <w:r w:rsidRPr="008C03C6">
        <w:rPr>
          <w:rFonts w:ascii="Times New Roman" w:hAnsi="Times New Roman" w:cs="Times New Roman"/>
          <w:sz w:val="24"/>
          <w:szCs w:val="24"/>
        </w:rPr>
        <w:t xml:space="preserve"> and institutional inertia. </w:t>
      </w:r>
      <w:r w:rsidR="008D0094" w:rsidRPr="008C03C6">
        <w:rPr>
          <w:rFonts w:ascii="Times New Roman" w:hAnsi="Times New Roman" w:cs="Times New Roman"/>
          <w:sz w:val="24"/>
          <w:szCs w:val="24"/>
        </w:rPr>
        <w:t>Petro's case shows that populism can act as a</w:t>
      </w:r>
      <w:r w:rsidRPr="008C03C6">
        <w:rPr>
          <w:rFonts w:ascii="Times New Roman" w:hAnsi="Times New Roman" w:cs="Times New Roman"/>
          <w:sz w:val="24"/>
          <w:szCs w:val="24"/>
        </w:rPr>
        <w:t xml:space="preserve"> mobilizing and governing factor, so the left can deploy populist instruments without </w:t>
      </w:r>
      <w:r w:rsidR="008C03C6">
        <w:rPr>
          <w:rFonts w:ascii="Times New Roman" w:hAnsi="Times New Roman" w:cs="Times New Roman"/>
          <w:sz w:val="24"/>
          <w:szCs w:val="24"/>
        </w:rPr>
        <w:t>entirely</w:t>
      </w:r>
      <w:r w:rsidRPr="008C03C6">
        <w:rPr>
          <w:rFonts w:ascii="Times New Roman" w:hAnsi="Times New Roman" w:cs="Times New Roman"/>
          <w:sz w:val="24"/>
          <w:szCs w:val="24"/>
        </w:rPr>
        <w:t xml:space="preserve"> rejecting democratic principles.</w:t>
      </w:r>
    </w:p>
    <w:p w14:paraId="76E2A833" w14:textId="77777777" w:rsidR="008C03C6" w:rsidRDefault="008C03C6" w:rsidP="008C03C6">
      <w:pPr>
        <w:spacing w:after="0" w:line="480" w:lineRule="auto"/>
        <w:ind w:firstLine="720"/>
        <w:jc w:val="both"/>
        <w:rPr>
          <w:rFonts w:ascii="Times New Roman" w:hAnsi="Times New Roman" w:cs="Times New Roman"/>
          <w:b/>
          <w:bCs/>
          <w:sz w:val="24"/>
          <w:szCs w:val="24"/>
        </w:rPr>
      </w:pPr>
    </w:p>
    <w:p w14:paraId="1B722510" w14:textId="048ED734" w:rsidR="00767796" w:rsidRPr="008C03C6" w:rsidRDefault="00767796" w:rsidP="008C03C6">
      <w:pPr>
        <w:spacing w:after="0" w:line="480" w:lineRule="auto"/>
        <w:ind w:firstLine="720"/>
        <w:jc w:val="center"/>
        <w:rPr>
          <w:rFonts w:ascii="Times New Roman" w:hAnsi="Times New Roman" w:cs="Times New Roman"/>
          <w:b/>
          <w:bCs/>
          <w:sz w:val="24"/>
          <w:szCs w:val="24"/>
        </w:rPr>
      </w:pPr>
      <w:r w:rsidRPr="008C03C6">
        <w:rPr>
          <w:rFonts w:ascii="Times New Roman" w:hAnsi="Times New Roman" w:cs="Times New Roman"/>
          <w:b/>
          <w:bCs/>
          <w:sz w:val="24"/>
          <w:szCs w:val="24"/>
        </w:rPr>
        <w:lastRenderedPageBreak/>
        <w:t xml:space="preserve">D. Andr es Manuel </w:t>
      </w:r>
      <w:proofErr w:type="spellStart"/>
      <w:r w:rsidRPr="008C03C6">
        <w:rPr>
          <w:rFonts w:ascii="Times New Roman" w:hAnsi="Times New Roman" w:cs="Times New Roman"/>
          <w:b/>
          <w:bCs/>
          <w:sz w:val="24"/>
          <w:szCs w:val="24"/>
        </w:rPr>
        <w:t>Lpez</w:t>
      </w:r>
      <w:proofErr w:type="spellEnd"/>
      <w:r w:rsidRPr="008C03C6">
        <w:rPr>
          <w:rFonts w:ascii="Times New Roman" w:hAnsi="Times New Roman" w:cs="Times New Roman"/>
          <w:b/>
          <w:bCs/>
          <w:sz w:val="24"/>
          <w:szCs w:val="24"/>
        </w:rPr>
        <w:t xml:space="preserve"> Obrador (Mexico)</w:t>
      </w:r>
    </w:p>
    <w:p w14:paraId="1E0EF7CB" w14:textId="1ADC7627" w:rsidR="00767796" w:rsidRPr="008C03C6" w:rsidRDefault="00767796" w:rsidP="008C03C6">
      <w:pPr>
        <w:spacing w:after="0" w:line="480" w:lineRule="auto"/>
        <w:ind w:firstLine="720"/>
        <w:jc w:val="both"/>
        <w:rPr>
          <w:rFonts w:ascii="Times New Roman" w:hAnsi="Times New Roman" w:cs="Times New Roman"/>
          <w:sz w:val="24"/>
          <w:szCs w:val="24"/>
        </w:rPr>
      </w:pPr>
      <w:r w:rsidRPr="008C03C6">
        <w:rPr>
          <w:rFonts w:ascii="Times New Roman" w:hAnsi="Times New Roman" w:cs="Times New Roman"/>
          <w:sz w:val="24"/>
          <w:szCs w:val="24"/>
        </w:rPr>
        <w:t xml:space="preserve">One of the brightest representatives of </w:t>
      </w:r>
      <w:r w:rsidR="008D0094" w:rsidRPr="008C03C6">
        <w:rPr>
          <w:rFonts w:ascii="Times New Roman" w:hAnsi="Times New Roman" w:cs="Times New Roman"/>
          <w:sz w:val="24"/>
          <w:szCs w:val="24"/>
        </w:rPr>
        <w:t>left-wing populism in Latin America is Andrés Manuel López Obrador (AMLO), elected</w:t>
      </w:r>
      <w:r w:rsidRPr="008C03C6">
        <w:rPr>
          <w:rFonts w:ascii="Times New Roman" w:hAnsi="Times New Roman" w:cs="Times New Roman"/>
          <w:sz w:val="24"/>
          <w:szCs w:val="24"/>
        </w:rPr>
        <w:t xml:space="preserve"> President of Mexico in 2018. The </w:t>
      </w:r>
      <w:r w:rsidR="008D0094" w:rsidRPr="008C03C6">
        <w:rPr>
          <w:rFonts w:ascii="Times New Roman" w:hAnsi="Times New Roman" w:cs="Times New Roman"/>
          <w:sz w:val="24"/>
          <w:szCs w:val="24"/>
        </w:rPr>
        <w:t>deep-seated</w:t>
      </w:r>
      <w:r w:rsidRPr="008C03C6">
        <w:rPr>
          <w:rFonts w:ascii="Times New Roman" w:hAnsi="Times New Roman" w:cs="Times New Roman"/>
          <w:sz w:val="24"/>
          <w:szCs w:val="24"/>
        </w:rPr>
        <w:t xml:space="preserve"> discontent with corruption, inequality</w:t>
      </w:r>
      <w:r w:rsidR="008D0094" w:rsidRPr="008C03C6">
        <w:rPr>
          <w:rFonts w:ascii="Times New Roman" w:hAnsi="Times New Roman" w:cs="Times New Roman"/>
          <w:sz w:val="24"/>
          <w:szCs w:val="24"/>
        </w:rPr>
        <w:t>,</w:t>
      </w:r>
      <w:r w:rsidRPr="008C03C6">
        <w:rPr>
          <w:rFonts w:ascii="Times New Roman" w:hAnsi="Times New Roman" w:cs="Times New Roman"/>
          <w:sz w:val="24"/>
          <w:szCs w:val="24"/>
        </w:rPr>
        <w:t xml:space="preserve"> and cartel violence meant that AMLO and not the establishment took power with the greatest of ease. He campaigned in the new party </w:t>
      </w:r>
      <w:proofErr w:type="spellStart"/>
      <w:r w:rsidRPr="008C03C6">
        <w:rPr>
          <w:rFonts w:ascii="Times New Roman" w:hAnsi="Times New Roman" w:cs="Times New Roman"/>
          <w:sz w:val="24"/>
          <w:szCs w:val="24"/>
        </w:rPr>
        <w:t>Morenas</w:t>
      </w:r>
      <w:proofErr w:type="spellEnd"/>
      <w:r w:rsidRPr="008C03C6">
        <w:rPr>
          <w:rFonts w:ascii="Times New Roman" w:hAnsi="Times New Roman" w:cs="Times New Roman"/>
          <w:sz w:val="24"/>
          <w:szCs w:val="24"/>
        </w:rPr>
        <w:t xml:space="preserve">, under the slogan that he is the representative of </w:t>
      </w:r>
      <w:r w:rsidR="008D0094" w:rsidRPr="008C03C6">
        <w:rPr>
          <w:rFonts w:ascii="Times New Roman" w:hAnsi="Times New Roman" w:cs="Times New Roman"/>
          <w:sz w:val="24"/>
          <w:szCs w:val="24"/>
        </w:rPr>
        <w:t>people with low incomes</w:t>
      </w:r>
      <w:r w:rsidRPr="008C03C6">
        <w:rPr>
          <w:rFonts w:ascii="Times New Roman" w:hAnsi="Times New Roman" w:cs="Times New Roman"/>
          <w:sz w:val="24"/>
          <w:szCs w:val="24"/>
        </w:rPr>
        <w:t xml:space="preserve"> and </w:t>
      </w:r>
      <w:r w:rsidR="008D0094" w:rsidRPr="008C03C6">
        <w:rPr>
          <w:rFonts w:ascii="Times New Roman" w:hAnsi="Times New Roman" w:cs="Times New Roman"/>
          <w:sz w:val="24"/>
          <w:szCs w:val="24"/>
        </w:rPr>
        <w:t xml:space="preserve">a </w:t>
      </w:r>
      <w:r w:rsidRPr="008C03C6">
        <w:rPr>
          <w:rFonts w:ascii="Times New Roman" w:hAnsi="Times New Roman" w:cs="Times New Roman"/>
          <w:sz w:val="24"/>
          <w:szCs w:val="24"/>
        </w:rPr>
        <w:t xml:space="preserve">moral alternative to a corrupt elite (Reyes-Galindo, </w:t>
      </w:r>
      <w:proofErr w:type="gramStart"/>
      <w:r w:rsidRPr="008C03C6">
        <w:rPr>
          <w:rFonts w:ascii="Times New Roman" w:hAnsi="Times New Roman" w:cs="Times New Roman"/>
          <w:sz w:val="24"/>
          <w:szCs w:val="24"/>
        </w:rPr>
        <w:t>2022)The</w:t>
      </w:r>
      <w:proofErr w:type="gramEnd"/>
      <w:r w:rsidRPr="008C03C6">
        <w:rPr>
          <w:rFonts w:ascii="Times New Roman" w:hAnsi="Times New Roman" w:cs="Times New Roman"/>
          <w:sz w:val="24"/>
          <w:szCs w:val="24"/>
        </w:rPr>
        <w:t xml:space="preserve"> main characteristic of the populism exhibited by AMLO is a direct dialogue with the citizens, especially with his press stands every morning called the </w:t>
      </w:r>
      <w:proofErr w:type="spellStart"/>
      <w:r w:rsidR="008D0094" w:rsidRPr="008C03C6">
        <w:rPr>
          <w:rFonts w:ascii="Times New Roman" w:hAnsi="Times New Roman" w:cs="Times New Roman"/>
          <w:sz w:val="24"/>
          <w:szCs w:val="24"/>
        </w:rPr>
        <w:t>mañera</w:t>
      </w:r>
      <w:proofErr w:type="spellEnd"/>
      <w:r w:rsidRPr="008C03C6">
        <w:rPr>
          <w:rFonts w:ascii="Times New Roman" w:hAnsi="Times New Roman" w:cs="Times New Roman"/>
          <w:sz w:val="24"/>
          <w:szCs w:val="24"/>
        </w:rPr>
        <w:t xml:space="preserve">. They enable him to influence the mainstream discourse, </w:t>
      </w:r>
      <w:r w:rsidR="008C03C6" w:rsidRPr="008C03C6">
        <w:rPr>
          <w:rFonts w:ascii="Times New Roman" w:hAnsi="Times New Roman" w:cs="Times New Roman"/>
          <w:sz w:val="24"/>
          <w:szCs w:val="24"/>
        </w:rPr>
        <w:t xml:space="preserve">slander his rivals, and strengthen the notion of a sincere leader </w:t>
      </w:r>
      <w:r w:rsidRPr="008C03C6">
        <w:rPr>
          <w:rFonts w:ascii="Times New Roman" w:hAnsi="Times New Roman" w:cs="Times New Roman"/>
          <w:sz w:val="24"/>
          <w:szCs w:val="24"/>
        </w:rPr>
        <w:t>close to the people (Smith et al., 2023)</w:t>
      </w:r>
      <w:r w:rsidR="008C03C6" w:rsidRPr="008C03C6">
        <w:rPr>
          <w:rFonts w:ascii="Times New Roman" w:hAnsi="Times New Roman" w:cs="Times New Roman"/>
          <w:sz w:val="24"/>
          <w:szCs w:val="24"/>
        </w:rPr>
        <w:t xml:space="preserve">. </w:t>
      </w:r>
      <w:proofErr w:type="gramStart"/>
      <w:r w:rsidRPr="008C03C6">
        <w:rPr>
          <w:rFonts w:ascii="Times New Roman" w:hAnsi="Times New Roman" w:cs="Times New Roman"/>
          <w:sz w:val="24"/>
          <w:szCs w:val="24"/>
        </w:rPr>
        <w:t>He</w:t>
      </w:r>
      <w:proofErr w:type="gramEnd"/>
      <w:r w:rsidRPr="008C03C6">
        <w:rPr>
          <w:rFonts w:ascii="Times New Roman" w:hAnsi="Times New Roman" w:cs="Times New Roman"/>
          <w:sz w:val="24"/>
          <w:szCs w:val="24"/>
        </w:rPr>
        <w:t xml:space="preserve"> often presents politics as a good versus evil fight between rotten status-quo-</w:t>
      </w:r>
      <w:proofErr w:type="spellStart"/>
      <w:r w:rsidRPr="008C03C6">
        <w:rPr>
          <w:rFonts w:ascii="Times New Roman" w:hAnsi="Times New Roman" w:cs="Times New Roman"/>
          <w:sz w:val="24"/>
          <w:szCs w:val="24"/>
        </w:rPr>
        <w:t>ist</w:t>
      </w:r>
      <w:proofErr w:type="spellEnd"/>
      <w:r w:rsidRPr="008C03C6">
        <w:rPr>
          <w:rFonts w:ascii="Times New Roman" w:hAnsi="Times New Roman" w:cs="Times New Roman"/>
          <w:sz w:val="24"/>
          <w:szCs w:val="24"/>
        </w:rPr>
        <w:t xml:space="preserve"> elites in neoliberalism and the good people of Mexico.</w:t>
      </w:r>
    </w:p>
    <w:p w14:paraId="2806B2D1" w14:textId="41D18607" w:rsidR="00767796" w:rsidRPr="008C03C6" w:rsidRDefault="00767796" w:rsidP="008C03C6">
      <w:pPr>
        <w:spacing w:after="0" w:line="480" w:lineRule="auto"/>
        <w:ind w:firstLine="720"/>
        <w:jc w:val="both"/>
        <w:rPr>
          <w:rFonts w:ascii="Times New Roman" w:hAnsi="Times New Roman" w:cs="Times New Roman"/>
          <w:sz w:val="24"/>
          <w:szCs w:val="24"/>
        </w:rPr>
      </w:pPr>
      <w:r w:rsidRPr="008C03C6">
        <w:rPr>
          <w:rFonts w:ascii="Times New Roman" w:hAnsi="Times New Roman" w:cs="Times New Roman"/>
          <w:sz w:val="24"/>
          <w:szCs w:val="24"/>
        </w:rPr>
        <w:t xml:space="preserve">Institutionally, AMLO has been leading changes that courts and opposition members perceive as methods of sabotaging checks and balances. Some of them are attempts to diminish the role of the electoral power and to centralize the power in the hands of the executive (Onyedikachi Madueke &amp; Chukwuemeka </w:t>
      </w:r>
      <w:proofErr w:type="spellStart"/>
      <w:r w:rsidRPr="008C03C6">
        <w:rPr>
          <w:rFonts w:ascii="Times New Roman" w:hAnsi="Times New Roman" w:cs="Times New Roman"/>
          <w:sz w:val="24"/>
          <w:szCs w:val="24"/>
        </w:rPr>
        <w:t>Enyiazu</w:t>
      </w:r>
      <w:proofErr w:type="spellEnd"/>
      <w:r w:rsidRPr="008C03C6">
        <w:rPr>
          <w:rFonts w:ascii="Times New Roman" w:hAnsi="Times New Roman" w:cs="Times New Roman"/>
          <w:sz w:val="24"/>
          <w:szCs w:val="24"/>
        </w:rPr>
        <w:t>, 2025). 2QAMLO retains high approval ratings despite democratic infringements owing to large-scale welfare developments and nationalistic rhetoric.</w:t>
      </w:r>
      <w:r w:rsidR="008C03C6" w:rsidRPr="008C03C6">
        <w:rPr>
          <w:rFonts w:ascii="Times New Roman" w:hAnsi="Times New Roman" w:cs="Times New Roman"/>
          <w:sz w:val="24"/>
          <w:szCs w:val="24"/>
        </w:rPr>
        <w:t xml:space="preserve"> </w:t>
      </w:r>
      <w:r w:rsidRPr="008C03C6">
        <w:rPr>
          <w:rFonts w:ascii="Times New Roman" w:hAnsi="Times New Roman" w:cs="Times New Roman"/>
          <w:sz w:val="24"/>
          <w:szCs w:val="24"/>
        </w:rPr>
        <w:t>The rule of AMLO can also be viewed as an example of how populist leaders could retain power through a combination of institutional strength, discourse of anti-elite, and social expenditure.</w:t>
      </w:r>
    </w:p>
    <w:p w14:paraId="326692DB" w14:textId="6E80E68A" w:rsidR="00767796" w:rsidRPr="008C03C6" w:rsidRDefault="00767796" w:rsidP="008C03C6">
      <w:pPr>
        <w:spacing w:after="0" w:line="480" w:lineRule="auto"/>
        <w:ind w:firstLine="720"/>
        <w:jc w:val="center"/>
        <w:rPr>
          <w:rFonts w:ascii="Times New Roman" w:hAnsi="Times New Roman" w:cs="Times New Roman"/>
          <w:b/>
          <w:bCs/>
          <w:sz w:val="24"/>
          <w:szCs w:val="24"/>
        </w:rPr>
      </w:pPr>
      <w:r w:rsidRPr="008C03C6">
        <w:rPr>
          <w:rFonts w:ascii="Times New Roman" w:hAnsi="Times New Roman" w:cs="Times New Roman"/>
          <w:b/>
          <w:bCs/>
          <w:sz w:val="24"/>
          <w:szCs w:val="24"/>
        </w:rPr>
        <w:t xml:space="preserve">VI. </w:t>
      </w:r>
      <w:r w:rsidR="008D0094" w:rsidRPr="008C03C6">
        <w:rPr>
          <w:rFonts w:ascii="Times New Roman" w:hAnsi="Times New Roman" w:cs="Times New Roman"/>
          <w:b/>
          <w:bCs/>
          <w:sz w:val="24"/>
          <w:szCs w:val="24"/>
        </w:rPr>
        <w:t>Power maintenance</w:t>
      </w:r>
    </w:p>
    <w:p w14:paraId="15A0F4D2" w14:textId="5D31503E" w:rsidR="00767796" w:rsidRPr="008C03C6" w:rsidRDefault="008D0094" w:rsidP="008C03C6">
      <w:pPr>
        <w:spacing w:after="0" w:line="480" w:lineRule="auto"/>
        <w:ind w:firstLine="720"/>
        <w:jc w:val="both"/>
        <w:rPr>
          <w:rFonts w:ascii="Times New Roman" w:hAnsi="Times New Roman" w:cs="Times New Roman"/>
          <w:sz w:val="24"/>
          <w:szCs w:val="24"/>
        </w:rPr>
      </w:pPr>
      <w:r w:rsidRPr="008C03C6">
        <w:rPr>
          <w:rFonts w:ascii="Times New Roman" w:hAnsi="Times New Roman" w:cs="Times New Roman"/>
          <w:sz w:val="24"/>
          <w:szCs w:val="24"/>
        </w:rPr>
        <w:t>Latin American populist leaders usually attain power by manipulating institutions and communicating tactically</w:t>
      </w:r>
      <w:r w:rsidR="00767796" w:rsidRPr="008C03C6">
        <w:rPr>
          <w:rFonts w:ascii="Times New Roman" w:hAnsi="Times New Roman" w:cs="Times New Roman"/>
          <w:sz w:val="24"/>
          <w:szCs w:val="24"/>
        </w:rPr>
        <w:t xml:space="preserve">. The </w:t>
      </w:r>
      <w:r w:rsidR="008C03C6">
        <w:rPr>
          <w:rFonts w:ascii="Times New Roman" w:hAnsi="Times New Roman" w:cs="Times New Roman"/>
          <w:sz w:val="24"/>
          <w:szCs w:val="24"/>
        </w:rPr>
        <w:t>primary</w:t>
      </w:r>
      <w:r w:rsidR="00767796" w:rsidRPr="008C03C6">
        <w:rPr>
          <w:rFonts w:ascii="Times New Roman" w:hAnsi="Times New Roman" w:cs="Times New Roman"/>
          <w:sz w:val="24"/>
          <w:szCs w:val="24"/>
        </w:rPr>
        <w:t xml:space="preserve"> strategy is to capture courts, parliaments</w:t>
      </w:r>
      <w:r w:rsidRPr="008C03C6">
        <w:rPr>
          <w:rFonts w:ascii="Times New Roman" w:hAnsi="Times New Roman" w:cs="Times New Roman"/>
          <w:sz w:val="24"/>
          <w:szCs w:val="24"/>
        </w:rPr>
        <w:t>,</w:t>
      </w:r>
      <w:r w:rsidR="00767796" w:rsidRPr="008C03C6">
        <w:rPr>
          <w:rFonts w:ascii="Times New Roman" w:hAnsi="Times New Roman" w:cs="Times New Roman"/>
          <w:sz w:val="24"/>
          <w:szCs w:val="24"/>
        </w:rPr>
        <w:t xml:space="preserve"> and electoral commissions to minimize being held to account and deliver judgments </w:t>
      </w:r>
      <w:proofErr w:type="spellStart"/>
      <w:r w:rsidR="00767796" w:rsidRPr="008C03C6">
        <w:rPr>
          <w:rFonts w:ascii="Times New Roman" w:hAnsi="Times New Roman" w:cs="Times New Roman"/>
          <w:sz w:val="24"/>
          <w:szCs w:val="24"/>
        </w:rPr>
        <w:t>favourable</w:t>
      </w:r>
      <w:proofErr w:type="spellEnd"/>
      <w:r w:rsidR="00767796" w:rsidRPr="008C03C6">
        <w:rPr>
          <w:rFonts w:ascii="Times New Roman" w:hAnsi="Times New Roman" w:cs="Times New Roman"/>
          <w:sz w:val="24"/>
          <w:szCs w:val="24"/>
        </w:rPr>
        <w:t xml:space="preserve"> to </w:t>
      </w:r>
      <w:proofErr w:type="gramStart"/>
      <w:r w:rsidR="00767796" w:rsidRPr="008C03C6">
        <w:rPr>
          <w:rFonts w:ascii="Times New Roman" w:hAnsi="Times New Roman" w:cs="Times New Roman"/>
          <w:sz w:val="24"/>
          <w:szCs w:val="24"/>
        </w:rPr>
        <w:lastRenderedPageBreak/>
        <w:t>them(</w:t>
      </w:r>
      <w:proofErr w:type="spellStart"/>
      <w:proofErr w:type="gramEnd"/>
      <w:r w:rsidR="00767796" w:rsidRPr="008C03C6">
        <w:rPr>
          <w:rFonts w:ascii="Times New Roman" w:hAnsi="Times New Roman" w:cs="Times New Roman"/>
          <w:sz w:val="24"/>
          <w:szCs w:val="24"/>
        </w:rPr>
        <w:t>Wintergerst</w:t>
      </w:r>
      <w:proofErr w:type="spellEnd"/>
      <w:r w:rsidR="00767796" w:rsidRPr="008C03C6">
        <w:rPr>
          <w:rFonts w:ascii="Times New Roman" w:hAnsi="Times New Roman" w:cs="Times New Roman"/>
          <w:sz w:val="24"/>
          <w:szCs w:val="24"/>
        </w:rPr>
        <w:t>, 2025)</w:t>
      </w:r>
      <w:r w:rsidRPr="008C03C6">
        <w:rPr>
          <w:rFonts w:ascii="Times New Roman" w:hAnsi="Times New Roman" w:cs="Times New Roman"/>
          <w:sz w:val="24"/>
          <w:szCs w:val="24"/>
        </w:rPr>
        <w:t xml:space="preserve">. </w:t>
      </w:r>
      <w:r w:rsidR="00767796" w:rsidRPr="008C03C6">
        <w:rPr>
          <w:rFonts w:ascii="Times New Roman" w:hAnsi="Times New Roman" w:cs="Times New Roman"/>
          <w:sz w:val="24"/>
          <w:szCs w:val="24"/>
        </w:rPr>
        <w:t>In many countries, leaders have fixed, changed</w:t>
      </w:r>
      <w:r w:rsidRPr="008C03C6">
        <w:rPr>
          <w:rFonts w:ascii="Times New Roman" w:hAnsi="Times New Roman" w:cs="Times New Roman"/>
          <w:sz w:val="24"/>
          <w:szCs w:val="24"/>
        </w:rPr>
        <w:t>,</w:t>
      </w:r>
      <w:r w:rsidR="00767796" w:rsidRPr="008C03C6">
        <w:rPr>
          <w:rFonts w:ascii="Times New Roman" w:hAnsi="Times New Roman" w:cs="Times New Roman"/>
          <w:sz w:val="24"/>
          <w:szCs w:val="24"/>
        </w:rPr>
        <w:t xml:space="preserve"> or otherwise reinterpreted the constitutional limits </w:t>
      </w:r>
      <w:r w:rsidRPr="008C03C6">
        <w:rPr>
          <w:rFonts w:ascii="Times New Roman" w:hAnsi="Times New Roman" w:cs="Times New Roman"/>
          <w:sz w:val="24"/>
          <w:szCs w:val="24"/>
        </w:rPr>
        <w:t>to</w:t>
      </w:r>
      <w:r w:rsidR="00767796" w:rsidRPr="008C03C6">
        <w:rPr>
          <w:rFonts w:ascii="Times New Roman" w:hAnsi="Times New Roman" w:cs="Times New Roman"/>
          <w:sz w:val="24"/>
          <w:szCs w:val="24"/>
        </w:rPr>
        <w:t xml:space="preserve"> extend.</w:t>
      </w:r>
      <w:r w:rsidR="008C03C6" w:rsidRPr="008C03C6">
        <w:rPr>
          <w:rFonts w:ascii="Times New Roman" w:hAnsi="Times New Roman" w:cs="Times New Roman"/>
          <w:sz w:val="24"/>
          <w:szCs w:val="24"/>
        </w:rPr>
        <w:t xml:space="preserve"> </w:t>
      </w:r>
      <w:proofErr w:type="gramStart"/>
      <w:r w:rsidRPr="008C03C6">
        <w:rPr>
          <w:rFonts w:ascii="Times New Roman" w:hAnsi="Times New Roman" w:cs="Times New Roman"/>
          <w:sz w:val="24"/>
          <w:szCs w:val="24"/>
        </w:rPr>
        <w:t>Using</w:t>
      </w:r>
      <w:proofErr w:type="gramEnd"/>
      <w:r w:rsidRPr="008C03C6">
        <w:rPr>
          <w:rFonts w:ascii="Times New Roman" w:hAnsi="Times New Roman" w:cs="Times New Roman"/>
          <w:sz w:val="24"/>
          <w:szCs w:val="24"/>
        </w:rPr>
        <w:t xml:space="preserve"> emergency powers to override legislative scrutiny in real or contrived crises is common</w:t>
      </w:r>
      <w:r w:rsidR="00767796" w:rsidRPr="008C03C6">
        <w:rPr>
          <w:rFonts w:ascii="Times New Roman" w:hAnsi="Times New Roman" w:cs="Times New Roman"/>
          <w:sz w:val="24"/>
          <w:szCs w:val="24"/>
        </w:rPr>
        <w:t xml:space="preserve">. This </w:t>
      </w:r>
      <w:r w:rsidRPr="008C03C6">
        <w:rPr>
          <w:rFonts w:ascii="Times New Roman" w:hAnsi="Times New Roman" w:cs="Times New Roman"/>
          <w:sz w:val="24"/>
          <w:szCs w:val="24"/>
        </w:rPr>
        <w:t>does not</w:t>
      </w:r>
      <w:r w:rsidR="00767796" w:rsidRPr="008C03C6">
        <w:rPr>
          <w:rFonts w:ascii="Times New Roman" w:hAnsi="Times New Roman" w:cs="Times New Roman"/>
          <w:sz w:val="24"/>
          <w:szCs w:val="24"/>
        </w:rPr>
        <w:t xml:space="preserve"> happen in many authoritarian nations often enough, such as </w:t>
      </w:r>
      <w:r w:rsidRPr="008C03C6">
        <w:rPr>
          <w:rFonts w:ascii="Times New Roman" w:hAnsi="Times New Roman" w:cs="Times New Roman"/>
          <w:sz w:val="24"/>
          <w:szCs w:val="24"/>
        </w:rPr>
        <w:t>when</w:t>
      </w:r>
      <w:r w:rsidR="00767796" w:rsidRPr="008C03C6">
        <w:rPr>
          <w:rFonts w:ascii="Times New Roman" w:hAnsi="Times New Roman" w:cs="Times New Roman"/>
          <w:sz w:val="24"/>
          <w:szCs w:val="24"/>
        </w:rPr>
        <w:t xml:space="preserve"> leaders such as Bukele consolidated executive power with little opposition during the pandemic or in </w:t>
      </w:r>
      <w:r w:rsidRPr="008C03C6">
        <w:rPr>
          <w:rFonts w:ascii="Times New Roman" w:hAnsi="Times New Roman" w:cs="Times New Roman"/>
          <w:sz w:val="24"/>
          <w:szCs w:val="24"/>
        </w:rPr>
        <w:t>gang crackdowns</w:t>
      </w:r>
      <w:r w:rsidR="00767796" w:rsidRPr="008C03C6">
        <w:rPr>
          <w:rFonts w:ascii="Times New Roman" w:hAnsi="Times New Roman" w:cs="Times New Roman"/>
          <w:sz w:val="24"/>
          <w:szCs w:val="24"/>
        </w:rPr>
        <w:t xml:space="preserve"> (Grant, 2024). At the same time, </w:t>
      </w:r>
      <w:r w:rsidR="008C03C6" w:rsidRPr="008C03C6">
        <w:rPr>
          <w:rFonts w:ascii="Times New Roman" w:hAnsi="Times New Roman" w:cs="Times New Roman"/>
          <w:sz w:val="24"/>
          <w:szCs w:val="24"/>
        </w:rPr>
        <w:t>patronage networks</w:t>
      </w:r>
      <w:r w:rsidR="00767796" w:rsidRPr="008C03C6">
        <w:rPr>
          <w:rFonts w:ascii="Times New Roman" w:hAnsi="Times New Roman" w:cs="Times New Roman"/>
          <w:sz w:val="24"/>
          <w:szCs w:val="24"/>
        </w:rPr>
        <w:t xml:space="preserve"> and specific social programs assist in gaining allegiances of those constituencies (Simmons, 2023)</w:t>
      </w:r>
      <w:r w:rsidR="008C03C6" w:rsidRPr="008C03C6">
        <w:rPr>
          <w:rFonts w:ascii="Times New Roman" w:hAnsi="Times New Roman" w:cs="Times New Roman"/>
          <w:sz w:val="24"/>
          <w:szCs w:val="24"/>
        </w:rPr>
        <w:t xml:space="preserve">. </w:t>
      </w:r>
      <w:proofErr w:type="gramStart"/>
      <w:r w:rsidR="00767796" w:rsidRPr="008C03C6">
        <w:rPr>
          <w:rFonts w:ascii="Times New Roman" w:hAnsi="Times New Roman" w:cs="Times New Roman"/>
          <w:sz w:val="24"/>
          <w:szCs w:val="24"/>
        </w:rPr>
        <w:t>Moreover</w:t>
      </w:r>
      <w:proofErr w:type="gramEnd"/>
      <w:r w:rsidR="00767796" w:rsidRPr="008C03C6">
        <w:rPr>
          <w:rFonts w:ascii="Times New Roman" w:hAnsi="Times New Roman" w:cs="Times New Roman"/>
          <w:sz w:val="24"/>
          <w:szCs w:val="24"/>
        </w:rPr>
        <w:t xml:space="preserve">, populists frequently criticize the media and the political arena, and those who object </w:t>
      </w:r>
      <w:r w:rsidRPr="008C03C6">
        <w:rPr>
          <w:rFonts w:ascii="Times New Roman" w:hAnsi="Times New Roman" w:cs="Times New Roman"/>
          <w:sz w:val="24"/>
          <w:szCs w:val="24"/>
        </w:rPr>
        <w:t xml:space="preserve">to </w:t>
      </w:r>
      <w:r w:rsidR="00767796" w:rsidRPr="008C03C6">
        <w:rPr>
          <w:rFonts w:ascii="Times New Roman" w:hAnsi="Times New Roman" w:cs="Times New Roman"/>
          <w:sz w:val="24"/>
          <w:szCs w:val="24"/>
        </w:rPr>
        <w:t xml:space="preserve">the </w:t>
      </w:r>
      <w:r w:rsidRPr="008C03C6">
        <w:rPr>
          <w:rFonts w:ascii="Times New Roman" w:hAnsi="Times New Roman" w:cs="Times New Roman"/>
          <w:sz w:val="24"/>
          <w:szCs w:val="24"/>
        </w:rPr>
        <w:t>populists</w:t>
      </w:r>
      <w:r w:rsidR="00767796" w:rsidRPr="008C03C6">
        <w:rPr>
          <w:rFonts w:ascii="Times New Roman" w:hAnsi="Times New Roman" w:cs="Times New Roman"/>
          <w:sz w:val="24"/>
          <w:szCs w:val="24"/>
        </w:rPr>
        <w:t xml:space="preserve"> are called traitors or members of a corrupt elite. It is another strategy that creates polarization, undermines democracy</w:t>
      </w:r>
      <w:r w:rsidRPr="008C03C6">
        <w:rPr>
          <w:rFonts w:ascii="Times New Roman" w:hAnsi="Times New Roman" w:cs="Times New Roman"/>
          <w:sz w:val="24"/>
          <w:szCs w:val="24"/>
        </w:rPr>
        <w:t>,</w:t>
      </w:r>
      <w:r w:rsidR="00767796" w:rsidRPr="008C03C6">
        <w:rPr>
          <w:rFonts w:ascii="Times New Roman" w:hAnsi="Times New Roman" w:cs="Times New Roman"/>
          <w:sz w:val="24"/>
          <w:szCs w:val="24"/>
        </w:rPr>
        <w:t xml:space="preserve"> and causes authoritarian forces to act in the </w:t>
      </w:r>
      <w:r w:rsidRPr="008C03C6">
        <w:rPr>
          <w:rFonts w:ascii="Times New Roman" w:hAnsi="Times New Roman" w:cs="Times New Roman"/>
          <w:sz w:val="24"/>
          <w:szCs w:val="24"/>
        </w:rPr>
        <w:t>people's interests</w:t>
      </w:r>
      <w:r w:rsidR="00767796" w:rsidRPr="008C03C6">
        <w:rPr>
          <w:rFonts w:ascii="Times New Roman" w:hAnsi="Times New Roman" w:cs="Times New Roman"/>
          <w:sz w:val="24"/>
          <w:szCs w:val="24"/>
        </w:rPr>
        <w:t>.</w:t>
      </w:r>
    </w:p>
    <w:p w14:paraId="5244F420" w14:textId="7BC81106" w:rsidR="008D0094" w:rsidRPr="008C03C6" w:rsidRDefault="008D0094" w:rsidP="008C03C6">
      <w:pPr>
        <w:spacing w:after="0" w:line="480" w:lineRule="auto"/>
        <w:ind w:firstLine="720"/>
        <w:jc w:val="center"/>
        <w:rPr>
          <w:rFonts w:ascii="Times New Roman" w:hAnsi="Times New Roman" w:cs="Times New Roman"/>
          <w:b/>
          <w:bCs/>
          <w:sz w:val="24"/>
          <w:szCs w:val="24"/>
        </w:rPr>
      </w:pPr>
      <w:r w:rsidRPr="008C03C6">
        <w:rPr>
          <w:rFonts w:ascii="Times New Roman" w:hAnsi="Times New Roman" w:cs="Times New Roman"/>
          <w:b/>
          <w:bCs/>
          <w:sz w:val="24"/>
          <w:szCs w:val="24"/>
        </w:rPr>
        <w:t xml:space="preserve">VII. Results </w:t>
      </w:r>
      <w:r w:rsidRPr="008C03C6">
        <w:rPr>
          <w:rFonts w:ascii="Times New Roman" w:hAnsi="Times New Roman" w:cs="Times New Roman"/>
          <w:b/>
          <w:bCs/>
          <w:sz w:val="24"/>
          <w:szCs w:val="24"/>
        </w:rPr>
        <w:t>of</w:t>
      </w:r>
      <w:r w:rsidRPr="008C03C6">
        <w:rPr>
          <w:rFonts w:ascii="Times New Roman" w:hAnsi="Times New Roman" w:cs="Times New Roman"/>
          <w:b/>
          <w:bCs/>
          <w:sz w:val="24"/>
          <w:szCs w:val="24"/>
        </w:rPr>
        <w:t xml:space="preserve"> Democracy</w:t>
      </w:r>
    </w:p>
    <w:p w14:paraId="15F53DD9" w14:textId="06C0DADC" w:rsidR="008D0094" w:rsidRPr="008C03C6" w:rsidRDefault="008D0094" w:rsidP="008C03C6">
      <w:pPr>
        <w:spacing w:after="0" w:line="480" w:lineRule="auto"/>
        <w:ind w:firstLine="720"/>
        <w:jc w:val="both"/>
        <w:rPr>
          <w:rFonts w:ascii="Times New Roman" w:hAnsi="Times New Roman" w:cs="Times New Roman"/>
          <w:sz w:val="24"/>
          <w:szCs w:val="24"/>
        </w:rPr>
      </w:pPr>
      <w:r w:rsidRPr="008C03C6">
        <w:rPr>
          <w:rFonts w:ascii="Times New Roman" w:hAnsi="Times New Roman" w:cs="Times New Roman"/>
          <w:sz w:val="24"/>
          <w:szCs w:val="24"/>
        </w:rPr>
        <w:t xml:space="preserve">The institutional checks and balances have significantly decreased </w:t>
      </w:r>
      <w:r w:rsidRPr="008C03C6">
        <w:rPr>
          <w:rFonts w:ascii="Times New Roman" w:hAnsi="Times New Roman" w:cs="Times New Roman"/>
          <w:sz w:val="24"/>
          <w:szCs w:val="24"/>
        </w:rPr>
        <w:t>due to</w:t>
      </w:r>
      <w:r w:rsidRPr="008C03C6">
        <w:rPr>
          <w:rFonts w:ascii="Times New Roman" w:hAnsi="Times New Roman" w:cs="Times New Roman"/>
          <w:sz w:val="24"/>
          <w:szCs w:val="24"/>
        </w:rPr>
        <w:t xml:space="preserve"> the rise of populist heads </w:t>
      </w:r>
      <w:r w:rsidRPr="008C03C6">
        <w:rPr>
          <w:rFonts w:ascii="Times New Roman" w:hAnsi="Times New Roman" w:cs="Times New Roman"/>
          <w:sz w:val="24"/>
          <w:szCs w:val="24"/>
        </w:rPr>
        <w:t xml:space="preserve">of state </w:t>
      </w:r>
      <w:r w:rsidRPr="008C03C6">
        <w:rPr>
          <w:rFonts w:ascii="Times New Roman" w:hAnsi="Times New Roman" w:cs="Times New Roman"/>
          <w:sz w:val="24"/>
          <w:szCs w:val="24"/>
        </w:rPr>
        <w:t xml:space="preserve">in the Latin </w:t>
      </w:r>
      <w:r w:rsidRPr="008C03C6">
        <w:rPr>
          <w:rFonts w:ascii="Times New Roman" w:hAnsi="Times New Roman" w:cs="Times New Roman"/>
          <w:sz w:val="24"/>
          <w:szCs w:val="24"/>
        </w:rPr>
        <w:t>American</w:t>
      </w:r>
      <w:r w:rsidRPr="008C03C6">
        <w:rPr>
          <w:rFonts w:ascii="Times New Roman" w:hAnsi="Times New Roman" w:cs="Times New Roman"/>
          <w:sz w:val="24"/>
          <w:szCs w:val="24"/>
        </w:rPr>
        <w:t xml:space="preserve"> region. </w:t>
      </w:r>
      <w:r w:rsidRPr="008C03C6">
        <w:rPr>
          <w:rFonts w:ascii="Times New Roman" w:hAnsi="Times New Roman" w:cs="Times New Roman"/>
          <w:sz w:val="24"/>
          <w:szCs w:val="24"/>
        </w:rPr>
        <w:t>Centralized governments have undermined courts, fair elections, and legislative checks</w:t>
      </w:r>
      <w:r w:rsidRPr="008C03C6">
        <w:rPr>
          <w:rFonts w:ascii="Times New Roman" w:hAnsi="Times New Roman" w:cs="Times New Roman"/>
          <w:sz w:val="24"/>
          <w:szCs w:val="24"/>
        </w:rPr>
        <w:t>.</w:t>
      </w:r>
      <w:r w:rsidRPr="008C03C6">
        <w:rPr>
          <w:rFonts w:ascii="Times New Roman" w:hAnsi="Times New Roman" w:cs="Times New Roman"/>
          <w:sz w:val="24"/>
          <w:szCs w:val="24"/>
        </w:rPr>
        <w:t xml:space="preserve"> </w:t>
      </w:r>
      <w:proofErr w:type="gramStart"/>
      <w:r w:rsidRPr="008C03C6">
        <w:rPr>
          <w:rFonts w:ascii="Times New Roman" w:hAnsi="Times New Roman" w:cs="Times New Roman"/>
          <w:sz w:val="24"/>
          <w:szCs w:val="24"/>
        </w:rPr>
        <w:t>Their</w:t>
      </w:r>
      <w:proofErr w:type="gramEnd"/>
      <w:r w:rsidRPr="008C03C6">
        <w:rPr>
          <w:rFonts w:ascii="Times New Roman" w:hAnsi="Times New Roman" w:cs="Times New Roman"/>
          <w:sz w:val="24"/>
          <w:szCs w:val="24"/>
        </w:rPr>
        <w:t xml:space="preserve"> voice has been heard by the civil society and international actors who </w:t>
      </w:r>
      <w:r w:rsidRPr="008C03C6">
        <w:rPr>
          <w:rFonts w:ascii="Times New Roman" w:hAnsi="Times New Roman" w:cs="Times New Roman"/>
          <w:sz w:val="24"/>
          <w:szCs w:val="24"/>
        </w:rPr>
        <w:t>influence</w:t>
      </w:r>
      <w:r w:rsidRPr="008C03C6">
        <w:rPr>
          <w:rFonts w:ascii="Times New Roman" w:hAnsi="Times New Roman" w:cs="Times New Roman"/>
          <w:sz w:val="24"/>
          <w:szCs w:val="24"/>
        </w:rPr>
        <w:t xml:space="preserve"> many cases. Ironically</w:t>
      </w:r>
      <w:r w:rsidRPr="008C03C6">
        <w:rPr>
          <w:rFonts w:ascii="Times New Roman" w:hAnsi="Times New Roman" w:cs="Times New Roman"/>
          <w:sz w:val="24"/>
          <w:szCs w:val="24"/>
        </w:rPr>
        <w:t>,</w:t>
      </w:r>
      <w:r w:rsidRPr="008C03C6">
        <w:rPr>
          <w:rFonts w:ascii="Times New Roman" w:hAnsi="Times New Roman" w:cs="Times New Roman"/>
          <w:sz w:val="24"/>
          <w:szCs w:val="24"/>
        </w:rPr>
        <w:t xml:space="preserve"> there are numerous leaders </w:t>
      </w:r>
      <w:r w:rsidRPr="008C03C6">
        <w:rPr>
          <w:rFonts w:ascii="Times New Roman" w:hAnsi="Times New Roman" w:cs="Times New Roman"/>
          <w:sz w:val="24"/>
          <w:szCs w:val="24"/>
        </w:rPr>
        <w:t>whom people widely support</w:t>
      </w:r>
      <w:r w:rsidRPr="008C03C6">
        <w:rPr>
          <w:rFonts w:ascii="Times New Roman" w:hAnsi="Times New Roman" w:cs="Times New Roman"/>
          <w:sz w:val="24"/>
          <w:szCs w:val="24"/>
        </w:rPr>
        <w:t xml:space="preserve"> as they deliver economic success or better security (Black, 2023).</w:t>
      </w:r>
      <w:r w:rsidR="008C03C6" w:rsidRPr="008C03C6">
        <w:rPr>
          <w:rFonts w:ascii="Times New Roman" w:hAnsi="Times New Roman" w:cs="Times New Roman"/>
          <w:sz w:val="24"/>
          <w:szCs w:val="24"/>
        </w:rPr>
        <w:t xml:space="preserve"> </w:t>
      </w:r>
      <w:r w:rsidRPr="008C03C6">
        <w:rPr>
          <w:rFonts w:ascii="Times New Roman" w:hAnsi="Times New Roman" w:cs="Times New Roman"/>
          <w:sz w:val="24"/>
          <w:szCs w:val="24"/>
        </w:rPr>
        <w:t xml:space="preserve">This is </w:t>
      </w:r>
      <w:r w:rsidR="008C03C6">
        <w:rPr>
          <w:rFonts w:ascii="Times New Roman" w:hAnsi="Times New Roman" w:cs="Times New Roman"/>
          <w:sz w:val="24"/>
          <w:szCs w:val="24"/>
        </w:rPr>
        <w:t>precisely</w:t>
      </w:r>
      <w:r w:rsidRPr="008C03C6">
        <w:rPr>
          <w:rFonts w:ascii="Times New Roman" w:hAnsi="Times New Roman" w:cs="Times New Roman"/>
          <w:sz w:val="24"/>
          <w:szCs w:val="24"/>
        </w:rPr>
        <w:t xml:space="preserve"> what defines the democratic dilemma</w:t>
      </w:r>
      <w:r w:rsidRPr="008C03C6">
        <w:rPr>
          <w:rFonts w:ascii="Times New Roman" w:hAnsi="Times New Roman" w:cs="Times New Roman"/>
          <w:sz w:val="24"/>
          <w:szCs w:val="24"/>
        </w:rPr>
        <w:t>,</w:t>
      </w:r>
      <w:r w:rsidRPr="008C03C6">
        <w:rPr>
          <w:rFonts w:ascii="Times New Roman" w:hAnsi="Times New Roman" w:cs="Times New Roman"/>
          <w:sz w:val="24"/>
          <w:szCs w:val="24"/>
        </w:rPr>
        <w:t xml:space="preserve"> as in many cases, the democratic erosion is not achieved through coups, but through popular elections and the weakening of democratic norms due to </w:t>
      </w:r>
      <w:r w:rsidRPr="008C03C6">
        <w:rPr>
          <w:rFonts w:ascii="Times New Roman" w:hAnsi="Times New Roman" w:cs="Times New Roman"/>
          <w:sz w:val="24"/>
          <w:szCs w:val="24"/>
        </w:rPr>
        <w:t>changes</w:t>
      </w:r>
      <w:r w:rsidRPr="008C03C6">
        <w:rPr>
          <w:rFonts w:ascii="Times New Roman" w:hAnsi="Times New Roman" w:cs="Times New Roman"/>
          <w:sz w:val="24"/>
          <w:szCs w:val="24"/>
        </w:rPr>
        <w:t xml:space="preserve"> in laws.</w:t>
      </w:r>
    </w:p>
    <w:p w14:paraId="7E5511EA" w14:textId="715EE918" w:rsidR="008D0094" w:rsidRPr="008C03C6" w:rsidRDefault="008D0094" w:rsidP="008C03C6">
      <w:pPr>
        <w:spacing w:after="0" w:line="480" w:lineRule="auto"/>
        <w:ind w:firstLine="720"/>
        <w:jc w:val="center"/>
        <w:rPr>
          <w:rFonts w:ascii="Times New Roman" w:hAnsi="Times New Roman" w:cs="Times New Roman"/>
          <w:b/>
          <w:bCs/>
          <w:sz w:val="24"/>
          <w:szCs w:val="24"/>
        </w:rPr>
      </w:pPr>
      <w:r w:rsidRPr="008C03C6">
        <w:rPr>
          <w:rFonts w:ascii="Times New Roman" w:hAnsi="Times New Roman" w:cs="Times New Roman"/>
          <w:b/>
          <w:bCs/>
          <w:sz w:val="24"/>
          <w:szCs w:val="24"/>
        </w:rPr>
        <w:t>VIII. Conclusion</w:t>
      </w:r>
    </w:p>
    <w:p w14:paraId="209D2796" w14:textId="783305D8" w:rsidR="007D5229" w:rsidRDefault="008D0094" w:rsidP="008C03C6">
      <w:pPr>
        <w:spacing w:after="0" w:line="480" w:lineRule="auto"/>
        <w:ind w:firstLine="720"/>
        <w:jc w:val="both"/>
        <w:rPr>
          <w:rFonts w:ascii="Times New Roman" w:hAnsi="Times New Roman" w:cs="Times New Roman"/>
          <w:sz w:val="24"/>
          <w:szCs w:val="24"/>
        </w:rPr>
      </w:pPr>
      <w:r w:rsidRPr="008C03C6">
        <w:rPr>
          <w:rFonts w:ascii="Times New Roman" w:hAnsi="Times New Roman" w:cs="Times New Roman"/>
          <w:sz w:val="24"/>
          <w:szCs w:val="24"/>
        </w:rPr>
        <w:t xml:space="preserve">Latin America is ruled by populism that flourishes during crisis and disenchantment. It uses </w:t>
      </w:r>
      <w:r w:rsidR="008C03C6">
        <w:rPr>
          <w:rFonts w:ascii="Times New Roman" w:hAnsi="Times New Roman" w:cs="Times New Roman"/>
          <w:sz w:val="24"/>
          <w:szCs w:val="24"/>
        </w:rPr>
        <w:t>widespread</w:t>
      </w:r>
      <w:r w:rsidRPr="008C03C6">
        <w:rPr>
          <w:rFonts w:ascii="Times New Roman" w:hAnsi="Times New Roman" w:cs="Times New Roman"/>
          <w:sz w:val="24"/>
          <w:szCs w:val="24"/>
        </w:rPr>
        <w:t xml:space="preserve"> anger to destroy under the pretext of </w:t>
      </w:r>
      <w:r w:rsidRPr="008C03C6">
        <w:rPr>
          <w:rFonts w:ascii="Times New Roman" w:hAnsi="Times New Roman" w:cs="Times New Roman"/>
          <w:sz w:val="24"/>
          <w:szCs w:val="24"/>
        </w:rPr>
        <w:t>revitalization</w:t>
      </w:r>
      <w:r w:rsidRPr="008C03C6">
        <w:rPr>
          <w:rFonts w:ascii="Times New Roman" w:hAnsi="Times New Roman" w:cs="Times New Roman"/>
          <w:sz w:val="24"/>
          <w:szCs w:val="24"/>
        </w:rPr>
        <w:t xml:space="preserve">. Some </w:t>
      </w:r>
      <w:r w:rsidRPr="008C03C6">
        <w:rPr>
          <w:rFonts w:ascii="Times New Roman" w:hAnsi="Times New Roman" w:cs="Times New Roman"/>
          <w:sz w:val="24"/>
          <w:szCs w:val="24"/>
        </w:rPr>
        <w:t>policies have relieving effects, though they still reflect</w:t>
      </w:r>
      <w:r w:rsidRPr="008C03C6">
        <w:rPr>
          <w:rFonts w:ascii="Times New Roman" w:hAnsi="Times New Roman" w:cs="Times New Roman"/>
          <w:sz w:val="24"/>
          <w:szCs w:val="24"/>
        </w:rPr>
        <w:t xml:space="preserve"> the long-term devastation </w:t>
      </w:r>
      <w:r w:rsidR="008C03C6">
        <w:rPr>
          <w:rFonts w:ascii="Times New Roman" w:hAnsi="Times New Roman" w:cs="Times New Roman"/>
          <w:sz w:val="24"/>
          <w:szCs w:val="24"/>
        </w:rPr>
        <w:t>to</w:t>
      </w:r>
      <w:r w:rsidRPr="008C03C6">
        <w:rPr>
          <w:rFonts w:ascii="Times New Roman" w:hAnsi="Times New Roman" w:cs="Times New Roman"/>
          <w:sz w:val="24"/>
          <w:szCs w:val="24"/>
        </w:rPr>
        <w:t xml:space="preserve"> democratic governance. It is </w:t>
      </w:r>
      <w:r w:rsidR="008C03C6">
        <w:rPr>
          <w:rFonts w:ascii="Times New Roman" w:hAnsi="Times New Roman" w:cs="Times New Roman"/>
          <w:sz w:val="24"/>
          <w:szCs w:val="24"/>
        </w:rPr>
        <w:t>essential</w:t>
      </w:r>
      <w:r w:rsidRPr="008C03C6">
        <w:rPr>
          <w:rFonts w:ascii="Times New Roman" w:hAnsi="Times New Roman" w:cs="Times New Roman"/>
          <w:sz w:val="24"/>
          <w:szCs w:val="24"/>
        </w:rPr>
        <w:t xml:space="preserve"> </w:t>
      </w:r>
      <w:r w:rsidRPr="008C03C6">
        <w:rPr>
          <w:rFonts w:ascii="Times New Roman" w:hAnsi="Times New Roman" w:cs="Times New Roman"/>
          <w:sz w:val="24"/>
          <w:szCs w:val="24"/>
        </w:rPr>
        <w:lastRenderedPageBreak/>
        <w:t>to strengthen the institutions, enhance civic education</w:t>
      </w:r>
      <w:r w:rsidRPr="008C03C6">
        <w:rPr>
          <w:rFonts w:ascii="Times New Roman" w:hAnsi="Times New Roman" w:cs="Times New Roman"/>
          <w:sz w:val="24"/>
          <w:szCs w:val="24"/>
        </w:rPr>
        <w:t>, and</w:t>
      </w:r>
      <w:r w:rsidRPr="008C03C6">
        <w:rPr>
          <w:rFonts w:ascii="Times New Roman" w:hAnsi="Times New Roman" w:cs="Times New Roman"/>
          <w:sz w:val="24"/>
          <w:szCs w:val="24"/>
        </w:rPr>
        <w:t xml:space="preserve"> reinforce the culture of democracy. Finally, populism poses a question. Is it democratic or is it the undoing of democracy?</w:t>
      </w:r>
    </w:p>
    <w:p w14:paraId="587424E1" w14:textId="77777777" w:rsidR="007D5229" w:rsidRDefault="007D5229">
      <w:pPr>
        <w:rPr>
          <w:rFonts w:ascii="Times New Roman" w:hAnsi="Times New Roman" w:cs="Times New Roman"/>
          <w:sz w:val="24"/>
          <w:szCs w:val="24"/>
        </w:rPr>
      </w:pPr>
      <w:r>
        <w:rPr>
          <w:rFonts w:ascii="Times New Roman" w:hAnsi="Times New Roman" w:cs="Times New Roman"/>
          <w:sz w:val="24"/>
          <w:szCs w:val="24"/>
        </w:rPr>
        <w:br w:type="page"/>
      </w:r>
    </w:p>
    <w:p w14:paraId="22FE9136" w14:textId="77777777" w:rsidR="007D5229" w:rsidRPr="007D5229" w:rsidRDefault="007D5229" w:rsidP="007D5229">
      <w:pPr>
        <w:spacing w:after="0" w:line="480" w:lineRule="auto"/>
        <w:ind w:firstLine="720"/>
        <w:jc w:val="center"/>
        <w:rPr>
          <w:rFonts w:ascii="Times New Roman" w:hAnsi="Times New Roman" w:cs="Times New Roman"/>
          <w:b/>
          <w:bCs/>
          <w:sz w:val="24"/>
          <w:szCs w:val="24"/>
        </w:rPr>
      </w:pPr>
      <w:r w:rsidRPr="007D5229">
        <w:rPr>
          <w:rFonts w:ascii="Times New Roman" w:hAnsi="Times New Roman" w:cs="Times New Roman"/>
          <w:b/>
          <w:bCs/>
          <w:sz w:val="24"/>
          <w:szCs w:val="24"/>
        </w:rPr>
        <w:lastRenderedPageBreak/>
        <w:t>References</w:t>
      </w:r>
    </w:p>
    <w:p w14:paraId="1B159BE9" w14:textId="729C5DB6" w:rsidR="007D5229" w:rsidRPr="007D5229" w:rsidRDefault="007D5229" w:rsidP="007D5229">
      <w:pPr>
        <w:spacing w:after="0" w:line="480" w:lineRule="auto"/>
        <w:ind w:left="720" w:hanging="720"/>
        <w:jc w:val="both"/>
        <w:rPr>
          <w:rFonts w:ascii="Times New Roman" w:hAnsi="Times New Roman" w:cs="Times New Roman"/>
          <w:sz w:val="24"/>
          <w:szCs w:val="24"/>
        </w:rPr>
      </w:pPr>
      <w:r w:rsidRPr="007D5229">
        <w:rPr>
          <w:rFonts w:ascii="Times New Roman" w:hAnsi="Times New Roman" w:cs="Times New Roman"/>
          <w:sz w:val="24"/>
          <w:szCs w:val="24"/>
        </w:rPr>
        <w:t xml:space="preserve">Andrews-Lee, C., &amp; Gamboa, L. (2022). When handpicked successors of charismatic leaders prosper: the surprising success of Juan Manuel Santos in Colombia. </w:t>
      </w:r>
      <w:r w:rsidRPr="007D5229">
        <w:rPr>
          <w:rFonts w:ascii="Times New Roman" w:hAnsi="Times New Roman" w:cs="Times New Roman"/>
          <w:i/>
          <w:iCs/>
          <w:sz w:val="24"/>
          <w:szCs w:val="24"/>
        </w:rPr>
        <w:t>Democratization</w:t>
      </w:r>
      <w:r w:rsidRPr="007D5229">
        <w:rPr>
          <w:rFonts w:ascii="Times New Roman" w:hAnsi="Times New Roman" w:cs="Times New Roman"/>
          <w:sz w:val="24"/>
          <w:szCs w:val="24"/>
        </w:rPr>
        <w:t xml:space="preserve">, </w:t>
      </w:r>
      <w:r w:rsidRPr="007D5229">
        <w:rPr>
          <w:rFonts w:ascii="Times New Roman" w:hAnsi="Times New Roman" w:cs="Times New Roman"/>
          <w:i/>
          <w:iCs/>
          <w:sz w:val="24"/>
          <w:szCs w:val="24"/>
        </w:rPr>
        <w:t>1</w:t>
      </w:r>
      <w:r w:rsidRPr="007D5229">
        <w:rPr>
          <w:rFonts w:ascii="Times New Roman" w:hAnsi="Times New Roman" w:cs="Times New Roman"/>
          <w:sz w:val="24"/>
          <w:szCs w:val="24"/>
        </w:rPr>
        <w:t xml:space="preserve">(1), 1–21. </w:t>
      </w:r>
      <w:hyperlink r:id="rId6" w:history="1">
        <w:r w:rsidRPr="007D5229">
          <w:rPr>
            <w:rStyle w:val="Hyperlink"/>
            <w:rFonts w:ascii="Times New Roman" w:hAnsi="Times New Roman" w:cs="Times New Roman"/>
            <w:sz w:val="24"/>
            <w:szCs w:val="24"/>
          </w:rPr>
          <w:t>https://doi.org/10.1080/13510347.2022.2033971</w:t>
        </w:r>
      </w:hyperlink>
      <w:r>
        <w:rPr>
          <w:rFonts w:ascii="Times New Roman" w:hAnsi="Times New Roman" w:cs="Times New Roman"/>
          <w:sz w:val="24"/>
          <w:szCs w:val="24"/>
        </w:rPr>
        <w:t xml:space="preserve"> </w:t>
      </w:r>
    </w:p>
    <w:p w14:paraId="270B0493" w14:textId="04FB0D13" w:rsidR="007D5229" w:rsidRPr="007D5229" w:rsidRDefault="007D5229" w:rsidP="007D5229">
      <w:pPr>
        <w:spacing w:after="0" w:line="480" w:lineRule="auto"/>
        <w:ind w:left="720" w:hanging="720"/>
        <w:jc w:val="both"/>
        <w:rPr>
          <w:rFonts w:ascii="Times New Roman" w:hAnsi="Times New Roman" w:cs="Times New Roman"/>
          <w:sz w:val="24"/>
          <w:szCs w:val="24"/>
        </w:rPr>
      </w:pPr>
      <w:r w:rsidRPr="007D5229">
        <w:rPr>
          <w:rFonts w:ascii="Times New Roman" w:hAnsi="Times New Roman" w:cs="Times New Roman"/>
          <w:sz w:val="24"/>
          <w:szCs w:val="24"/>
        </w:rPr>
        <w:t xml:space="preserve">Black, L. (2023). </w:t>
      </w:r>
      <w:r w:rsidRPr="007D5229">
        <w:rPr>
          <w:rFonts w:ascii="Times New Roman" w:hAnsi="Times New Roman" w:cs="Times New Roman"/>
          <w:i/>
          <w:iCs/>
          <w:sz w:val="24"/>
          <w:szCs w:val="24"/>
        </w:rPr>
        <w:t>Disciplining democracies</w:t>
      </w:r>
      <w:r w:rsidRPr="007D5229">
        <w:rPr>
          <w:rFonts w:ascii="Times New Roman" w:hAnsi="Times New Roman" w:cs="Times New Roman"/>
          <w:sz w:val="24"/>
          <w:szCs w:val="24"/>
        </w:rPr>
        <w:t>. Policy Press.</w:t>
      </w:r>
      <w:r>
        <w:rPr>
          <w:rFonts w:ascii="Times New Roman" w:hAnsi="Times New Roman" w:cs="Times New Roman"/>
          <w:sz w:val="24"/>
          <w:szCs w:val="24"/>
        </w:rPr>
        <w:t xml:space="preserve"> </w:t>
      </w:r>
    </w:p>
    <w:p w14:paraId="6CBB4774" w14:textId="4ED63C8D" w:rsidR="007D5229" w:rsidRPr="007D5229" w:rsidRDefault="007D5229" w:rsidP="007D5229">
      <w:pPr>
        <w:spacing w:after="0" w:line="480" w:lineRule="auto"/>
        <w:ind w:left="720" w:hanging="720"/>
        <w:jc w:val="both"/>
        <w:rPr>
          <w:rFonts w:ascii="Times New Roman" w:hAnsi="Times New Roman" w:cs="Times New Roman"/>
          <w:sz w:val="24"/>
          <w:szCs w:val="24"/>
        </w:rPr>
      </w:pPr>
      <w:r w:rsidRPr="007D5229">
        <w:rPr>
          <w:rFonts w:ascii="Times New Roman" w:hAnsi="Times New Roman" w:cs="Times New Roman"/>
          <w:sz w:val="24"/>
          <w:szCs w:val="24"/>
        </w:rPr>
        <w:t xml:space="preserve">Bose, S. (2025, June 12). </w:t>
      </w:r>
      <w:r w:rsidRPr="007D5229">
        <w:rPr>
          <w:rFonts w:ascii="Times New Roman" w:hAnsi="Times New Roman" w:cs="Times New Roman"/>
          <w:i/>
          <w:iCs/>
          <w:sz w:val="24"/>
          <w:szCs w:val="24"/>
        </w:rPr>
        <w:t>JUDICIAL REVIEW: SCOPE LIMITATION AND OVERREACH</w:t>
      </w:r>
      <w:r w:rsidRPr="007D5229">
        <w:rPr>
          <w:rFonts w:ascii="Times New Roman" w:hAnsi="Times New Roman" w:cs="Times New Roman"/>
          <w:sz w:val="24"/>
          <w:szCs w:val="24"/>
        </w:rPr>
        <w:t xml:space="preserve">. Ssrn.com. </w:t>
      </w:r>
      <w:hyperlink r:id="rId7" w:history="1">
        <w:r w:rsidRPr="007D5229">
          <w:rPr>
            <w:rStyle w:val="Hyperlink"/>
            <w:rFonts w:ascii="Times New Roman" w:hAnsi="Times New Roman" w:cs="Times New Roman"/>
            <w:sz w:val="24"/>
            <w:szCs w:val="24"/>
          </w:rPr>
          <w:t>https://papers.ssrn.com/sol3/Delivery.cfm?abstractid=5290260#page=372</w:t>
        </w:r>
      </w:hyperlink>
      <w:r>
        <w:rPr>
          <w:rFonts w:ascii="Times New Roman" w:hAnsi="Times New Roman" w:cs="Times New Roman"/>
          <w:sz w:val="24"/>
          <w:szCs w:val="24"/>
        </w:rPr>
        <w:t xml:space="preserve"> </w:t>
      </w:r>
    </w:p>
    <w:p w14:paraId="67B114FD" w14:textId="47300B6C" w:rsidR="007D5229" w:rsidRPr="007D5229" w:rsidRDefault="007D5229" w:rsidP="007D5229">
      <w:pPr>
        <w:spacing w:after="0" w:line="480" w:lineRule="auto"/>
        <w:ind w:left="720" w:hanging="720"/>
        <w:jc w:val="both"/>
        <w:rPr>
          <w:rFonts w:ascii="Times New Roman" w:hAnsi="Times New Roman" w:cs="Times New Roman"/>
          <w:sz w:val="24"/>
          <w:szCs w:val="24"/>
        </w:rPr>
      </w:pPr>
      <w:r w:rsidRPr="007D5229">
        <w:rPr>
          <w:rFonts w:ascii="Times New Roman" w:hAnsi="Times New Roman" w:cs="Times New Roman"/>
          <w:sz w:val="24"/>
          <w:szCs w:val="24"/>
        </w:rPr>
        <w:t xml:space="preserve">Buescher, M. (2016). </w:t>
      </w:r>
      <w:r w:rsidRPr="007D5229">
        <w:rPr>
          <w:rFonts w:ascii="Times New Roman" w:hAnsi="Times New Roman" w:cs="Times New Roman"/>
          <w:i/>
          <w:iCs/>
          <w:sz w:val="24"/>
          <w:szCs w:val="24"/>
        </w:rPr>
        <w:t xml:space="preserve">“No cause in the world is foreign to us”: an analysis of the </w:t>
      </w:r>
      <w:proofErr w:type="spellStart"/>
      <w:r w:rsidRPr="007D5229">
        <w:rPr>
          <w:rFonts w:ascii="Times New Roman" w:hAnsi="Times New Roman" w:cs="Times New Roman"/>
          <w:i/>
          <w:iCs/>
          <w:sz w:val="24"/>
          <w:szCs w:val="24"/>
        </w:rPr>
        <w:t>bloque</w:t>
      </w:r>
      <w:proofErr w:type="spellEnd"/>
      <w:r w:rsidRPr="007D5229">
        <w:rPr>
          <w:rFonts w:ascii="Times New Roman" w:hAnsi="Times New Roman" w:cs="Times New Roman"/>
          <w:i/>
          <w:iCs/>
          <w:sz w:val="24"/>
          <w:szCs w:val="24"/>
        </w:rPr>
        <w:t xml:space="preserve"> </w:t>
      </w:r>
      <w:proofErr w:type="spellStart"/>
      <w:r w:rsidRPr="007D5229">
        <w:rPr>
          <w:rFonts w:ascii="Times New Roman" w:hAnsi="Times New Roman" w:cs="Times New Roman"/>
          <w:i/>
          <w:iCs/>
          <w:sz w:val="24"/>
          <w:szCs w:val="24"/>
        </w:rPr>
        <w:t>nacionalista</w:t>
      </w:r>
      <w:proofErr w:type="spellEnd"/>
      <w:r w:rsidRPr="007D5229">
        <w:rPr>
          <w:rFonts w:ascii="Times New Roman" w:hAnsi="Times New Roman" w:cs="Times New Roman"/>
          <w:i/>
          <w:iCs/>
          <w:sz w:val="24"/>
          <w:szCs w:val="24"/>
        </w:rPr>
        <w:t xml:space="preserve"> </w:t>
      </w:r>
      <w:proofErr w:type="spellStart"/>
      <w:r w:rsidRPr="007D5229">
        <w:rPr>
          <w:rFonts w:ascii="Times New Roman" w:hAnsi="Times New Roman" w:cs="Times New Roman"/>
          <w:i/>
          <w:iCs/>
          <w:sz w:val="24"/>
          <w:szCs w:val="24"/>
        </w:rPr>
        <w:t>galego’s</w:t>
      </w:r>
      <w:proofErr w:type="spellEnd"/>
      <w:r w:rsidRPr="007D5229">
        <w:rPr>
          <w:rFonts w:ascii="Times New Roman" w:hAnsi="Times New Roman" w:cs="Times New Roman"/>
          <w:i/>
          <w:iCs/>
          <w:sz w:val="24"/>
          <w:szCs w:val="24"/>
        </w:rPr>
        <w:t xml:space="preserve"> public-facing rhetoric, 2016–2024</w:t>
      </w:r>
      <w:r w:rsidRPr="007D5229">
        <w:rPr>
          <w:rFonts w:ascii="Times New Roman" w:hAnsi="Times New Roman" w:cs="Times New Roman"/>
          <w:sz w:val="24"/>
          <w:szCs w:val="24"/>
        </w:rPr>
        <w:t xml:space="preserve">. SCARAB. </w:t>
      </w:r>
      <w:hyperlink r:id="rId8" w:history="1">
        <w:r w:rsidRPr="007D5229">
          <w:rPr>
            <w:rStyle w:val="Hyperlink"/>
            <w:rFonts w:ascii="Times New Roman" w:hAnsi="Times New Roman" w:cs="Times New Roman"/>
            <w:sz w:val="24"/>
            <w:szCs w:val="24"/>
          </w:rPr>
          <w:t>https://scarab.bates.edu/honorstheses/494/</w:t>
        </w:r>
      </w:hyperlink>
      <w:r>
        <w:rPr>
          <w:rFonts w:ascii="Times New Roman" w:hAnsi="Times New Roman" w:cs="Times New Roman"/>
          <w:sz w:val="24"/>
          <w:szCs w:val="24"/>
        </w:rPr>
        <w:t xml:space="preserve"> </w:t>
      </w:r>
    </w:p>
    <w:p w14:paraId="0F7F24D3" w14:textId="69190A29" w:rsidR="007D5229" w:rsidRPr="007D5229" w:rsidRDefault="007D5229" w:rsidP="007D5229">
      <w:pPr>
        <w:spacing w:after="0" w:line="480" w:lineRule="auto"/>
        <w:ind w:left="720" w:hanging="720"/>
        <w:jc w:val="both"/>
        <w:rPr>
          <w:rFonts w:ascii="Times New Roman" w:hAnsi="Times New Roman" w:cs="Times New Roman"/>
          <w:sz w:val="24"/>
          <w:szCs w:val="24"/>
        </w:rPr>
      </w:pPr>
      <w:r w:rsidRPr="007D5229">
        <w:rPr>
          <w:rFonts w:ascii="Times New Roman" w:hAnsi="Times New Roman" w:cs="Times New Roman"/>
          <w:sz w:val="24"/>
          <w:szCs w:val="24"/>
        </w:rPr>
        <w:t xml:space="preserve">Cameron, M. A. (2022). 10 strongmen and the dispute over democracy. </w:t>
      </w:r>
      <w:r w:rsidRPr="007D5229">
        <w:rPr>
          <w:rFonts w:ascii="Times New Roman" w:hAnsi="Times New Roman" w:cs="Times New Roman"/>
          <w:i/>
          <w:iCs/>
          <w:sz w:val="24"/>
          <w:szCs w:val="24"/>
        </w:rPr>
        <w:t>Challenges to Democracy in the Andes</w:t>
      </w:r>
      <w:r w:rsidRPr="007D5229">
        <w:rPr>
          <w:rFonts w:ascii="Times New Roman" w:hAnsi="Times New Roman" w:cs="Times New Roman"/>
          <w:sz w:val="24"/>
          <w:szCs w:val="24"/>
        </w:rPr>
        <w:t xml:space="preserve">, </w:t>
      </w:r>
      <w:r w:rsidRPr="007D5229">
        <w:rPr>
          <w:rFonts w:ascii="Times New Roman" w:hAnsi="Times New Roman" w:cs="Times New Roman"/>
          <w:i/>
          <w:iCs/>
          <w:sz w:val="24"/>
          <w:szCs w:val="24"/>
        </w:rPr>
        <w:t>1</w:t>
      </w:r>
      <w:r w:rsidRPr="007D5229">
        <w:rPr>
          <w:rFonts w:ascii="Times New Roman" w:hAnsi="Times New Roman" w:cs="Times New Roman"/>
          <w:sz w:val="24"/>
          <w:szCs w:val="24"/>
        </w:rPr>
        <w:t xml:space="preserve">(1), 199–220. </w:t>
      </w:r>
      <w:hyperlink r:id="rId9" w:history="1">
        <w:r w:rsidRPr="007D5229">
          <w:rPr>
            <w:rStyle w:val="Hyperlink"/>
            <w:rFonts w:ascii="Times New Roman" w:hAnsi="Times New Roman" w:cs="Times New Roman"/>
            <w:sz w:val="24"/>
            <w:szCs w:val="24"/>
          </w:rPr>
          <w:t>https://doi.org/10.1515/9781955055598-011</w:t>
        </w:r>
      </w:hyperlink>
      <w:r>
        <w:rPr>
          <w:rFonts w:ascii="Times New Roman" w:hAnsi="Times New Roman" w:cs="Times New Roman"/>
          <w:sz w:val="24"/>
          <w:szCs w:val="24"/>
        </w:rPr>
        <w:t xml:space="preserve"> </w:t>
      </w:r>
    </w:p>
    <w:p w14:paraId="1BB4703F" w14:textId="173CFDA4" w:rsidR="007D5229" w:rsidRPr="007D5229" w:rsidRDefault="007D5229" w:rsidP="007D5229">
      <w:pPr>
        <w:spacing w:after="0" w:line="480" w:lineRule="auto"/>
        <w:ind w:left="720" w:hanging="720"/>
        <w:jc w:val="both"/>
        <w:rPr>
          <w:rFonts w:ascii="Times New Roman" w:hAnsi="Times New Roman" w:cs="Times New Roman"/>
          <w:sz w:val="24"/>
          <w:szCs w:val="24"/>
        </w:rPr>
      </w:pPr>
      <w:r w:rsidRPr="007D5229">
        <w:rPr>
          <w:rFonts w:ascii="Times New Roman" w:hAnsi="Times New Roman" w:cs="Times New Roman"/>
          <w:sz w:val="24"/>
          <w:szCs w:val="24"/>
        </w:rPr>
        <w:t xml:space="preserve">Ciolli, M. (2024). The free market between constitutionalism and dictatorship: On the adaptation and radicalization of </w:t>
      </w:r>
      <w:proofErr w:type="spellStart"/>
      <w:r w:rsidRPr="007D5229">
        <w:rPr>
          <w:rFonts w:ascii="Times New Roman" w:hAnsi="Times New Roman" w:cs="Times New Roman"/>
          <w:sz w:val="24"/>
          <w:szCs w:val="24"/>
        </w:rPr>
        <w:t>friedrich</w:t>
      </w:r>
      <w:proofErr w:type="spellEnd"/>
      <w:r w:rsidRPr="007D5229">
        <w:rPr>
          <w:rFonts w:ascii="Times New Roman" w:hAnsi="Times New Roman" w:cs="Times New Roman"/>
          <w:sz w:val="24"/>
          <w:szCs w:val="24"/>
        </w:rPr>
        <w:t xml:space="preserve"> von </w:t>
      </w:r>
      <w:proofErr w:type="spellStart"/>
      <w:r w:rsidRPr="007D5229">
        <w:rPr>
          <w:rFonts w:ascii="Times New Roman" w:hAnsi="Times New Roman" w:cs="Times New Roman"/>
          <w:sz w:val="24"/>
          <w:szCs w:val="24"/>
        </w:rPr>
        <w:t>hayek’s</w:t>
      </w:r>
      <w:proofErr w:type="spellEnd"/>
      <w:r w:rsidRPr="007D5229">
        <w:rPr>
          <w:rFonts w:ascii="Times New Roman" w:hAnsi="Times New Roman" w:cs="Times New Roman"/>
          <w:sz w:val="24"/>
          <w:szCs w:val="24"/>
        </w:rPr>
        <w:t xml:space="preserve"> thought in </w:t>
      </w:r>
      <w:proofErr w:type="spellStart"/>
      <w:r w:rsidRPr="007D5229">
        <w:rPr>
          <w:rFonts w:ascii="Times New Roman" w:hAnsi="Times New Roman" w:cs="Times New Roman"/>
          <w:sz w:val="24"/>
          <w:szCs w:val="24"/>
        </w:rPr>
        <w:t>argentina</w:t>
      </w:r>
      <w:proofErr w:type="spellEnd"/>
      <w:r w:rsidRPr="007D5229">
        <w:rPr>
          <w:rFonts w:ascii="Times New Roman" w:hAnsi="Times New Roman" w:cs="Times New Roman"/>
          <w:sz w:val="24"/>
          <w:szCs w:val="24"/>
        </w:rPr>
        <w:t xml:space="preserve">. </w:t>
      </w:r>
      <w:r w:rsidRPr="007D5229">
        <w:rPr>
          <w:rFonts w:ascii="Times New Roman" w:hAnsi="Times New Roman" w:cs="Times New Roman"/>
          <w:i/>
          <w:iCs/>
          <w:sz w:val="24"/>
          <w:szCs w:val="24"/>
        </w:rPr>
        <w:t>The Latin Americanist</w:t>
      </w:r>
      <w:r w:rsidRPr="007D5229">
        <w:rPr>
          <w:rFonts w:ascii="Times New Roman" w:hAnsi="Times New Roman" w:cs="Times New Roman"/>
          <w:sz w:val="24"/>
          <w:szCs w:val="24"/>
        </w:rPr>
        <w:t xml:space="preserve">, </w:t>
      </w:r>
      <w:r w:rsidRPr="007D5229">
        <w:rPr>
          <w:rFonts w:ascii="Times New Roman" w:hAnsi="Times New Roman" w:cs="Times New Roman"/>
          <w:i/>
          <w:iCs/>
          <w:sz w:val="24"/>
          <w:szCs w:val="24"/>
        </w:rPr>
        <w:t>68</w:t>
      </w:r>
      <w:r w:rsidRPr="007D5229">
        <w:rPr>
          <w:rFonts w:ascii="Times New Roman" w:hAnsi="Times New Roman" w:cs="Times New Roman"/>
          <w:sz w:val="24"/>
          <w:szCs w:val="24"/>
        </w:rPr>
        <w:t xml:space="preserve">(2), 190–218. </w:t>
      </w:r>
      <w:hyperlink r:id="rId10" w:history="1">
        <w:r w:rsidRPr="007D5229">
          <w:rPr>
            <w:rStyle w:val="Hyperlink"/>
            <w:rFonts w:ascii="Times New Roman" w:hAnsi="Times New Roman" w:cs="Times New Roman"/>
            <w:sz w:val="24"/>
            <w:szCs w:val="24"/>
          </w:rPr>
          <w:t>https://doi.org/10.1353/tla.2024.a929905</w:t>
        </w:r>
      </w:hyperlink>
      <w:r>
        <w:rPr>
          <w:rFonts w:ascii="Times New Roman" w:hAnsi="Times New Roman" w:cs="Times New Roman"/>
          <w:sz w:val="24"/>
          <w:szCs w:val="24"/>
        </w:rPr>
        <w:t xml:space="preserve"> </w:t>
      </w:r>
    </w:p>
    <w:p w14:paraId="7442E033" w14:textId="34E719BC" w:rsidR="007D5229" w:rsidRPr="007D5229" w:rsidRDefault="007D5229" w:rsidP="007D5229">
      <w:pPr>
        <w:spacing w:after="0" w:line="480" w:lineRule="auto"/>
        <w:ind w:left="720" w:hanging="720"/>
        <w:jc w:val="both"/>
        <w:rPr>
          <w:rFonts w:ascii="Times New Roman" w:hAnsi="Times New Roman" w:cs="Times New Roman"/>
          <w:sz w:val="24"/>
          <w:szCs w:val="24"/>
        </w:rPr>
      </w:pPr>
      <w:r w:rsidRPr="007D5229">
        <w:rPr>
          <w:rFonts w:ascii="Times New Roman" w:hAnsi="Times New Roman" w:cs="Times New Roman"/>
          <w:sz w:val="24"/>
          <w:szCs w:val="24"/>
        </w:rPr>
        <w:t xml:space="preserve">Daby, M., &amp; Moseley, M. W. (2023). Mobilizing for Abortion Rights in Latin America. </w:t>
      </w:r>
      <w:r w:rsidRPr="007D5229">
        <w:rPr>
          <w:rFonts w:ascii="Times New Roman" w:hAnsi="Times New Roman" w:cs="Times New Roman"/>
          <w:i/>
          <w:iCs/>
          <w:sz w:val="24"/>
          <w:szCs w:val="24"/>
        </w:rPr>
        <w:t>Elements in Contentious Politics</w:t>
      </w:r>
      <w:r w:rsidRPr="007D5229">
        <w:rPr>
          <w:rFonts w:ascii="Times New Roman" w:hAnsi="Times New Roman" w:cs="Times New Roman"/>
          <w:sz w:val="24"/>
          <w:szCs w:val="24"/>
        </w:rPr>
        <w:t xml:space="preserve">, </w:t>
      </w:r>
      <w:r w:rsidRPr="007D5229">
        <w:rPr>
          <w:rFonts w:ascii="Times New Roman" w:hAnsi="Times New Roman" w:cs="Times New Roman"/>
          <w:i/>
          <w:iCs/>
          <w:sz w:val="24"/>
          <w:szCs w:val="24"/>
        </w:rPr>
        <w:t>1</w:t>
      </w:r>
      <w:r w:rsidRPr="007D5229">
        <w:rPr>
          <w:rFonts w:ascii="Times New Roman" w:hAnsi="Times New Roman" w:cs="Times New Roman"/>
          <w:sz w:val="24"/>
          <w:szCs w:val="24"/>
        </w:rPr>
        <w:t xml:space="preserve">(2). </w:t>
      </w:r>
      <w:hyperlink r:id="rId11" w:history="1">
        <w:r w:rsidRPr="007D5229">
          <w:rPr>
            <w:rStyle w:val="Hyperlink"/>
            <w:rFonts w:ascii="Times New Roman" w:hAnsi="Times New Roman" w:cs="Times New Roman"/>
            <w:sz w:val="24"/>
            <w:szCs w:val="24"/>
          </w:rPr>
          <w:t>https://doi.org/10.1017/9781009452724</w:t>
        </w:r>
      </w:hyperlink>
      <w:r>
        <w:rPr>
          <w:rFonts w:ascii="Times New Roman" w:hAnsi="Times New Roman" w:cs="Times New Roman"/>
          <w:sz w:val="24"/>
          <w:szCs w:val="24"/>
        </w:rPr>
        <w:t xml:space="preserve"> </w:t>
      </w:r>
    </w:p>
    <w:p w14:paraId="449FF106" w14:textId="03D26589" w:rsidR="007D5229" w:rsidRPr="007D5229" w:rsidRDefault="007D5229" w:rsidP="007D5229">
      <w:pPr>
        <w:spacing w:after="0" w:line="480" w:lineRule="auto"/>
        <w:ind w:left="720" w:hanging="720"/>
        <w:jc w:val="both"/>
        <w:rPr>
          <w:rFonts w:ascii="Times New Roman" w:hAnsi="Times New Roman" w:cs="Times New Roman"/>
          <w:sz w:val="24"/>
          <w:szCs w:val="24"/>
        </w:rPr>
      </w:pPr>
      <w:r w:rsidRPr="007D5229">
        <w:rPr>
          <w:rFonts w:ascii="Times New Roman" w:hAnsi="Times New Roman" w:cs="Times New Roman"/>
          <w:sz w:val="24"/>
          <w:szCs w:val="24"/>
        </w:rPr>
        <w:t xml:space="preserve">Gabor </w:t>
      </w:r>
      <w:proofErr w:type="spellStart"/>
      <w:r w:rsidRPr="007D5229">
        <w:rPr>
          <w:rFonts w:ascii="Times New Roman" w:hAnsi="Times New Roman" w:cs="Times New Roman"/>
          <w:sz w:val="24"/>
          <w:szCs w:val="24"/>
        </w:rPr>
        <w:t>Sarlos</w:t>
      </w:r>
      <w:proofErr w:type="spellEnd"/>
      <w:r w:rsidRPr="007D5229">
        <w:rPr>
          <w:rFonts w:ascii="Times New Roman" w:hAnsi="Times New Roman" w:cs="Times New Roman"/>
          <w:sz w:val="24"/>
          <w:szCs w:val="24"/>
        </w:rPr>
        <w:t xml:space="preserve">, Fekete, M., &amp; Miklos </w:t>
      </w:r>
      <w:proofErr w:type="spellStart"/>
      <w:r w:rsidRPr="007D5229">
        <w:rPr>
          <w:rFonts w:ascii="Times New Roman" w:hAnsi="Times New Roman" w:cs="Times New Roman"/>
          <w:sz w:val="24"/>
          <w:szCs w:val="24"/>
        </w:rPr>
        <w:t>Sukosd</w:t>
      </w:r>
      <w:proofErr w:type="spellEnd"/>
      <w:r w:rsidRPr="007D5229">
        <w:rPr>
          <w:rFonts w:ascii="Times New Roman" w:hAnsi="Times New Roman" w:cs="Times New Roman"/>
          <w:sz w:val="24"/>
          <w:szCs w:val="24"/>
        </w:rPr>
        <w:t xml:space="preserve">. (2022, September 3). </w:t>
      </w:r>
      <w:r w:rsidRPr="007D5229">
        <w:rPr>
          <w:rFonts w:ascii="Times New Roman" w:hAnsi="Times New Roman" w:cs="Times New Roman"/>
          <w:i/>
          <w:iCs/>
          <w:sz w:val="24"/>
          <w:szCs w:val="24"/>
        </w:rPr>
        <w:t>Home alone with the media: The impact of government dominated media communications on voters in the 2022 Hungarian Parliamentary elections</w:t>
      </w:r>
      <w:r w:rsidRPr="007D5229">
        <w:rPr>
          <w:rFonts w:ascii="Times New Roman" w:hAnsi="Times New Roman" w:cs="Times New Roman"/>
          <w:sz w:val="24"/>
          <w:szCs w:val="24"/>
        </w:rPr>
        <w:t>. University of Roehampton Research Explorer. https://pure.roehampton.ac.uk/portal/en/publications/home-alone-with-the-media-the-impact-of-government-dominated-medi</w:t>
      </w:r>
    </w:p>
    <w:p w14:paraId="46EE4D9E" w14:textId="6680EF9F" w:rsidR="007D5229" w:rsidRPr="007D5229" w:rsidRDefault="007D5229" w:rsidP="007D5229">
      <w:pPr>
        <w:spacing w:after="0" w:line="480" w:lineRule="auto"/>
        <w:ind w:left="720" w:hanging="720"/>
        <w:jc w:val="both"/>
        <w:rPr>
          <w:rFonts w:ascii="Times New Roman" w:hAnsi="Times New Roman" w:cs="Times New Roman"/>
          <w:sz w:val="24"/>
          <w:szCs w:val="24"/>
        </w:rPr>
      </w:pPr>
      <w:r w:rsidRPr="007D5229">
        <w:rPr>
          <w:rFonts w:ascii="Times New Roman" w:hAnsi="Times New Roman" w:cs="Times New Roman"/>
          <w:sz w:val="24"/>
          <w:szCs w:val="24"/>
        </w:rPr>
        <w:lastRenderedPageBreak/>
        <w:t xml:space="preserve">Grant, S. (2024). Imprisonment as state repression: Recent carceral approaches to gang violence in central </w:t>
      </w:r>
      <w:proofErr w:type="spellStart"/>
      <w:r w:rsidRPr="007D5229">
        <w:rPr>
          <w:rFonts w:ascii="Times New Roman" w:hAnsi="Times New Roman" w:cs="Times New Roman"/>
          <w:sz w:val="24"/>
          <w:szCs w:val="24"/>
        </w:rPr>
        <w:t>america</w:t>
      </w:r>
      <w:proofErr w:type="spellEnd"/>
      <w:r w:rsidRPr="007D5229">
        <w:rPr>
          <w:rFonts w:ascii="Times New Roman" w:hAnsi="Times New Roman" w:cs="Times New Roman"/>
          <w:sz w:val="24"/>
          <w:szCs w:val="24"/>
        </w:rPr>
        <w:t xml:space="preserve">. </w:t>
      </w:r>
      <w:r w:rsidRPr="007D5229">
        <w:rPr>
          <w:rFonts w:ascii="Times New Roman" w:hAnsi="Times New Roman" w:cs="Times New Roman"/>
          <w:i/>
          <w:iCs/>
          <w:sz w:val="24"/>
          <w:szCs w:val="24"/>
        </w:rPr>
        <w:t>Umich.edu</w:t>
      </w:r>
      <w:r w:rsidRPr="007D5229">
        <w:rPr>
          <w:rFonts w:ascii="Times New Roman" w:hAnsi="Times New Roman" w:cs="Times New Roman"/>
          <w:sz w:val="24"/>
          <w:szCs w:val="24"/>
        </w:rPr>
        <w:t xml:space="preserve">, </w:t>
      </w:r>
      <w:r w:rsidRPr="007D5229">
        <w:rPr>
          <w:rFonts w:ascii="Times New Roman" w:hAnsi="Times New Roman" w:cs="Times New Roman"/>
          <w:i/>
          <w:iCs/>
          <w:sz w:val="24"/>
          <w:szCs w:val="24"/>
        </w:rPr>
        <w:t>1</w:t>
      </w:r>
      <w:r w:rsidRPr="007D5229">
        <w:rPr>
          <w:rFonts w:ascii="Times New Roman" w:hAnsi="Times New Roman" w:cs="Times New Roman"/>
          <w:sz w:val="24"/>
          <w:szCs w:val="24"/>
        </w:rPr>
        <w:t xml:space="preserve">(1). </w:t>
      </w:r>
      <w:hyperlink r:id="rId12" w:history="1">
        <w:r w:rsidRPr="007D5229">
          <w:rPr>
            <w:rStyle w:val="Hyperlink"/>
            <w:rFonts w:ascii="Times New Roman" w:hAnsi="Times New Roman" w:cs="Times New Roman"/>
            <w:sz w:val="24"/>
            <w:szCs w:val="24"/>
          </w:rPr>
          <w:t>https://hdl.handle.net/2027.42/193918</w:t>
        </w:r>
      </w:hyperlink>
      <w:r>
        <w:rPr>
          <w:rFonts w:ascii="Times New Roman" w:hAnsi="Times New Roman" w:cs="Times New Roman"/>
          <w:sz w:val="24"/>
          <w:szCs w:val="24"/>
        </w:rPr>
        <w:t xml:space="preserve"> </w:t>
      </w:r>
    </w:p>
    <w:p w14:paraId="3F248974" w14:textId="5B485CAF" w:rsidR="007D5229" w:rsidRPr="007D5229" w:rsidRDefault="007D5229" w:rsidP="007D5229">
      <w:pPr>
        <w:spacing w:after="0" w:line="480" w:lineRule="auto"/>
        <w:ind w:left="720" w:hanging="720"/>
        <w:jc w:val="both"/>
        <w:rPr>
          <w:rFonts w:ascii="Times New Roman" w:hAnsi="Times New Roman" w:cs="Times New Roman"/>
          <w:sz w:val="24"/>
          <w:szCs w:val="24"/>
        </w:rPr>
      </w:pPr>
      <w:r w:rsidRPr="007D5229">
        <w:rPr>
          <w:rFonts w:ascii="Times New Roman" w:hAnsi="Times New Roman" w:cs="Times New Roman"/>
          <w:sz w:val="24"/>
          <w:szCs w:val="24"/>
        </w:rPr>
        <w:t>Hernandez, O. (2024, November 30)</w:t>
      </w:r>
      <w:proofErr w:type="gramStart"/>
      <w:r w:rsidRPr="007D5229">
        <w:rPr>
          <w:rFonts w:ascii="Times New Roman" w:hAnsi="Times New Roman" w:cs="Times New Roman"/>
          <w:sz w:val="24"/>
          <w:szCs w:val="24"/>
        </w:rPr>
        <w:t>. .</w:t>
      </w:r>
      <w:proofErr w:type="gramEnd"/>
      <w:r w:rsidRPr="007D5229">
        <w:rPr>
          <w:rFonts w:ascii="Times New Roman" w:hAnsi="Times New Roman" w:cs="Times New Roman"/>
          <w:sz w:val="24"/>
          <w:szCs w:val="24"/>
        </w:rPr>
        <w:t xml:space="preserve"> Ssrn.com. </w:t>
      </w:r>
      <w:hyperlink r:id="rId13" w:history="1">
        <w:r w:rsidRPr="007D5229">
          <w:rPr>
            <w:rStyle w:val="Hyperlink"/>
            <w:rFonts w:ascii="Times New Roman" w:hAnsi="Times New Roman" w:cs="Times New Roman"/>
            <w:sz w:val="24"/>
            <w:szCs w:val="24"/>
          </w:rPr>
          <w:t>https://papers.ssrn.com/sol3/papers.cfm?abstract_id=5286569</w:t>
        </w:r>
      </w:hyperlink>
      <w:r>
        <w:rPr>
          <w:rFonts w:ascii="Times New Roman" w:hAnsi="Times New Roman" w:cs="Times New Roman"/>
          <w:sz w:val="24"/>
          <w:szCs w:val="24"/>
        </w:rPr>
        <w:t xml:space="preserve"> </w:t>
      </w:r>
    </w:p>
    <w:p w14:paraId="77BA05EC" w14:textId="3AC7769C" w:rsidR="007D5229" w:rsidRPr="007D5229" w:rsidRDefault="007D5229" w:rsidP="007D5229">
      <w:pPr>
        <w:spacing w:after="0" w:line="480" w:lineRule="auto"/>
        <w:ind w:left="720" w:hanging="720"/>
        <w:jc w:val="both"/>
        <w:rPr>
          <w:rFonts w:ascii="Times New Roman" w:hAnsi="Times New Roman" w:cs="Times New Roman"/>
          <w:sz w:val="24"/>
          <w:szCs w:val="24"/>
        </w:rPr>
      </w:pPr>
      <w:r w:rsidRPr="007D5229">
        <w:rPr>
          <w:rFonts w:ascii="Times New Roman" w:hAnsi="Times New Roman" w:cs="Times New Roman"/>
          <w:sz w:val="24"/>
          <w:szCs w:val="24"/>
        </w:rPr>
        <w:t xml:space="preserve">Lee, S. J., Wu, C., &amp; Bandyopadhyay, K. K. (2020). </w:t>
      </w:r>
      <w:r w:rsidRPr="007D5229">
        <w:rPr>
          <w:rFonts w:ascii="Times New Roman" w:hAnsi="Times New Roman" w:cs="Times New Roman"/>
          <w:i/>
          <w:iCs/>
          <w:sz w:val="24"/>
          <w:szCs w:val="24"/>
        </w:rPr>
        <w:t>Populism in Asian Democracies</w:t>
      </w:r>
      <w:r w:rsidRPr="007D5229">
        <w:rPr>
          <w:rFonts w:ascii="Times New Roman" w:hAnsi="Times New Roman" w:cs="Times New Roman"/>
          <w:sz w:val="24"/>
          <w:szCs w:val="24"/>
        </w:rPr>
        <w:t xml:space="preserve">. 1. </w:t>
      </w:r>
      <w:hyperlink r:id="rId14" w:history="1">
        <w:r w:rsidRPr="007D5229">
          <w:rPr>
            <w:rStyle w:val="Hyperlink"/>
            <w:rFonts w:ascii="Times New Roman" w:hAnsi="Times New Roman" w:cs="Times New Roman"/>
            <w:sz w:val="24"/>
            <w:szCs w:val="24"/>
          </w:rPr>
          <w:t>https://doi.org/10.1163/9789004444461</w:t>
        </w:r>
      </w:hyperlink>
      <w:r>
        <w:rPr>
          <w:rFonts w:ascii="Times New Roman" w:hAnsi="Times New Roman" w:cs="Times New Roman"/>
          <w:sz w:val="24"/>
          <w:szCs w:val="24"/>
        </w:rPr>
        <w:t xml:space="preserve"> </w:t>
      </w:r>
    </w:p>
    <w:p w14:paraId="36822652" w14:textId="10E00300" w:rsidR="007D5229" w:rsidRPr="007D5229" w:rsidRDefault="007D5229" w:rsidP="007D5229">
      <w:pPr>
        <w:spacing w:after="0" w:line="480" w:lineRule="auto"/>
        <w:ind w:left="720" w:hanging="720"/>
        <w:jc w:val="both"/>
        <w:rPr>
          <w:rFonts w:ascii="Times New Roman" w:hAnsi="Times New Roman" w:cs="Times New Roman"/>
          <w:sz w:val="24"/>
          <w:szCs w:val="24"/>
        </w:rPr>
      </w:pPr>
      <w:r w:rsidRPr="007D5229">
        <w:rPr>
          <w:rFonts w:ascii="Times New Roman" w:hAnsi="Times New Roman" w:cs="Times New Roman"/>
          <w:sz w:val="24"/>
          <w:szCs w:val="24"/>
        </w:rPr>
        <w:t xml:space="preserve">Manuel, J. (2024). Loss of independence of the </w:t>
      </w:r>
      <w:proofErr w:type="spellStart"/>
      <w:r w:rsidRPr="007D5229">
        <w:rPr>
          <w:rFonts w:ascii="Times New Roman" w:hAnsi="Times New Roman" w:cs="Times New Roman"/>
          <w:sz w:val="24"/>
          <w:szCs w:val="24"/>
        </w:rPr>
        <w:t>colombian</w:t>
      </w:r>
      <w:proofErr w:type="spellEnd"/>
      <w:r w:rsidRPr="007D5229">
        <w:rPr>
          <w:rFonts w:ascii="Times New Roman" w:hAnsi="Times New Roman" w:cs="Times New Roman"/>
          <w:sz w:val="24"/>
          <w:szCs w:val="24"/>
        </w:rPr>
        <w:t xml:space="preserve"> ombudsperson. clientelism and horizontal accountability in a declining national human rights institution. </w:t>
      </w:r>
      <w:r w:rsidRPr="007D5229">
        <w:rPr>
          <w:rFonts w:ascii="Times New Roman" w:hAnsi="Times New Roman" w:cs="Times New Roman"/>
          <w:i/>
          <w:iCs/>
          <w:sz w:val="24"/>
          <w:szCs w:val="24"/>
        </w:rPr>
        <w:t>Munin.uit.no</w:t>
      </w:r>
      <w:r w:rsidRPr="007D5229">
        <w:rPr>
          <w:rFonts w:ascii="Times New Roman" w:hAnsi="Times New Roman" w:cs="Times New Roman"/>
          <w:sz w:val="24"/>
          <w:szCs w:val="24"/>
        </w:rPr>
        <w:t xml:space="preserve">, </w:t>
      </w:r>
      <w:r w:rsidRPr="007D5229">
        <w:rPr>
          <w:rFonts w:ascii="Times New Roman" w:hAnsi="Times New Roman" w:cs="Times New Roman"/>
          <w:i/>
          <w:iCs/>
          <w:sz w:val="24"/>
          <w:szCs w:val="24"/>
        </w:rPr>
        <w:t>1</w:t>
      </w:r>
      <w:r w:rsidRPr="007D5229">
        <w:rPr>
          <w:rFonts w:ascii="Times New Roman" w:hAnsi="Times New Roman" w:cs="Times New Roman"/>
          <w:sz w:val="24"/>
          <w:szCs w:val="24"/>
        </w:rPr>
        <w:t xml:space="preserve">(1). </w:t>
      </w:r>
      <w:hyperlink r:id="rId15" w:history="1">
        <w:r w:rsidRPr="007D5229">
          <w:rPr>
            <w:rStyle w:val="Hyperlink"/>
            <w:rFonts w:ascii="Times New Roman" w:hAnsi="Times New Roman" w:cs="Times New Roman"/>
            <w:sz w:val="24"/>
            <w:szCs w:val="24"/>
          </w:rPr>
          <w:t>https://hdl.handle.net/10037/33986</w:t>
        </w:r>
      </w:hyperlink>
      <w:r>
        <w:rPr>
          <w:rFonts w:ascii="Times New Roman" w:hAnsi="Times New Roman" w:cs="Times New Roman"/>
          <w:sz w:val="24"/>
          <w:szCs w:val="24"/>
        </w:rPr>
        <w:t xml:space="preserve"> </w:t>
      </w:r>
    </w:p>
    <w:p w14:paraId="3A04EDBC" w14:textId="77777777" w:rsidR="007D5229" w:rsidRPr="007D5229" w:rsidRDefault="007D5229" w:rsidP="007D5229">
      <w:pPr>
        <w:spacing w:after="0" w:line="480" w:lineRule="auto"/>
        <w:ind w:left="720" w:hanging="720"/>
        <w:jc w:val="both"/>
        <w:rPr>
          <w:rFonts w:ascii="Times New Roman" w:hAnsi="Times New Roman" w:cs="Times New Roman"/>
          <w:sz w:val="24"/>
          <w:szCs w:val="24"/>
        </w:rPr>
      </w:pPr>
      <w:proofErr w:type="spellStart"/>
      <w:r w:rsidRPr="007D5229">
        <w:rPr>
          <w:rFonts w:ascii="Times New Roman" w:hAnsi="Times New Roman" w:cs="Times New Roman"/>
          <w:sz w:val="24"/>
          <w:szCs w:val="24"/>
        </w:rPr>
        <w:t>Mendilow</w:t>
      </w:r>
      <w:proofErr w:type="spellEnd"/>
      <w:r w:rsidRPr="007D5229">
        <w:rPr>
          <w:rFonts w:ascii="Times New Roman" w:hAnsi="Times New Roman" w:cs="Times New Roman"/>
          <w:sz w:val="24"/>
          <w:szCs w:val="24"/>
        </w:rPr>
        <w:t xml:space="preserve">, J., &amp; </w:t>
      </w:r>
      <w:proofErr w:type="spellStart"/>
      <w:r w:rsidRPr="007D5229">
        <w:rPr>
          <w:rFonts w:ascii="Times New Roman" w:hAnsi="Times New Roman" w:cs="Times New Roman"/>
          <w:sz w:val="24"/>
          <w:szCs w:val="24"/>
        </w:rPr>
        <w:t>PhélippeauE</w:t>
      </w:r>
      <w:proofErr w:type="spellEnd"/>
      <w:r w:rsidRPr="007D5229">
        <w:rPr>
          <w:rFonts w:ascii="Times New Roman" w:hAnsi="Times New Roman" w:cs="Times New Roman"/>
          <w:sz w:val="24"/>
          <w:szCs w:val="24"/>
        </w:rPr>
        <w:t xml:space="preserve">. (2021). </w:t>
      </w:r>
      <w:r w:rsidRPr="007D5229">
        <w:rPr>
          <w:rFonts w:ascii="Times New Roman" w:hAnsi="Times New Roman" w:cs="Times New Roman"/>
          <w:i/>
          <w:iCs/>
          <w:sz w:val="24"/>
          <w:szCs w:val="24"/>
        </w:rPr>
        <w:t>Populism and corruption the other side of the coin</w:t>
      </w:r>
      <w:r w:rsidRPr="007D5229">
        <w:rPr>
          <w:rFonts w:ascii="Times New Roman" w:hAnsi="Times New Roman" w:cs="Times New Roman"/>
          <w:sz w:val="24"/>
          <w:szCs w:val="24"/>
        </w:rPr>
        <w:t>. Cheltenham, Uk Northampton, Ma, Usa Edward Elgar Publishing.</w:t>
      </w:r>
    </w:p>
    <w:p w14:paraId="6A2105E2" w14:textId="1C21D67F" w:rsidR="007D5229" w:rsidRPr="007D5229" w:rsidRDefault="007D5229" w:rsidP="007D5229">
      <w:pPr>
        <w:spacing w:after="0" w:line="480" w:lineRule="auto"/>
        <w:ind w:left="720" w:hanging="720"/>
        <w:jc w:val="both"/>
        <w:rPr>
          <w:rFonts w:ascii="Times New Roman" w:hAnsi="Times New Roman" w:cs="Times New Roman"/>
          <w:sz w:val="24"/>
          <w:szCs w:val="24"/>
        </w:rPr>
      </w:pPr>
      <w:proofErr w:type="spellStart"/>
      <w:r w:rsidRPr="007D5229">
        <w:rPr>
          <w:rFonts w:ascii="Times New Roman" w:hAnsi="Times New Roman" w:cs="Times New Roman"/>
          <w:sz w:val="24"/>
          <w:szCs w:val="24"/>
        </w:rPr>
        <w:t>Mungiu-Pippidi</w:t>
      </w:r>
      <w:proofErr w:type="spellEnd"/>
      <w:r w:rsidRPr="007D5229">
        <w:rPr>
          <w:rFonts w:ascii="Times New Roman" w:hAnsi="Times New Roman" w:cs="Times New Roman"/>
          <w:sz w:val="24"/>
          <w:szCs w:val="24"/>
        </w:rPr>
        <w:t xml:space="preserve">, A., &amp; Heywood, P. (2020). </w:t>
      </w:r>
      <w:r w:rsidRPr="007D5229">
        <w:rPr>
          <w:rFonts w:ascii="Times New Roman" w:hAnsi="Times New Roman" w:cs="Times New Roman"/>
          <w:i/>
          <w:iCs/>
          <w:sz w:val="24"/>
          <w:szCs w:val="24"/>
        </w:rPr>
        <w:t xml:space="preserve">A research agenda for studies of </w:t>
      </w:r>
      <w:proofErr w:type="gramStart"/>
      <w:r w:rsidRPr="007D5229">
        <w:rPr>
          <w:rFonts w:ascii="Times New Roman" w:hAnsi="Times New Roman" w:cs="Times New Roman"/>
          <w:i/>
          <w:iCs/>
          <w:sz w:val="24"/>
          <w:szCs w:val="24"/>
        </w:rPr>
        <w:t>corruption</w:t>
      </w:r>
      <w:r>
        <w:rPr>
          <w:rFonts w:ascii="Times New Roman" w:hAnsi="Times New Roman" w:cs="Times New Roman"/>
          <w:i/>
          <w:iCs/>
          <w:sz w:val="24"/>
          <w:szCs w:val="24"/>
        </w:rPr>
        <w:t xml:space="preserve"> </w:t>
      </w:r>
      <w:r w:rsidRPr="007D5229">
        <w:rPr>
          <w:rFonts w:ascii="Times New Roman" w:hAnsi="Times New Roman" w:cs="Times New Roman"/>
          <w:sz w:val="24"/>
          <w:szCs w:val="24"/>
        </w:rPr>
        <w:t>.</w:t>
      </w:r>
      <w:proofErr w:type="gramEnd"/>
      <w:r w:rsidRPr="007D5229">
        <w:rPr>
          <w:rFonts w:ascii="Times New Roman" w:hAnsi="Times New Roman" w:cs="Times New Roman"/>
          <w:sz w:val="24"/>
          <w:szCs w:val="24"/>
        </w:rPr>
        <w:t xml:space="preserve"> Edward Elgar Publishing.</w:t>
      </w:r>
      <w:r>
        <w:rPr>
          <w:rFonts w:ascii="Times New Roman" w:hAnsi="Times New Roman" w:cs="Times New Roman"/>
          <w:sz w:val="24"/>
          <w:szCs w:val="24"/>
        </w:rPr>
        <w:t xml:space="preserve"> </w:t>
      </w:r>
    </w:p>
    <w:p w14:paraId="0FEB9EF9" w14:textId="48E9D371" w:rsidR="007D5229" w:rsidRPr="007D5229" w:rsidRDefault="007D5229" w:rsidP="007D5229">
      <w:pPr>
        <w:spacing w:after="0" w:line="480" w:lineRule="auto"/>
        <w:ind w:left="720" w:hanging="720"/>
        <w:jc w:val="both"/>
        <w:rPr>
          <w:rFonts w:ascii="Times New Roman" w:hAnsi="Times New Roman" w:cs="Times New Roman"/>
          <w:sz w:val="24"/>
          <w:szCs w:val="24"/>
        </w:rPr>
      </w:pPr>
      <w:r w:rsidRPr="007D5229">
        <w:rPr>
          <w:rFonts w:ascii="Times New Roman" w:hAnsi="Times New Roman" w:cs="Times New Roman"/>
          <w:sz w:val="24"/>
          <w:szCs w:val="24"/>
        </w:rPr>
        <w:t xml:space="preserve">Onyedikachi Madueke, &amp; Chukwuemeka </w:t>
      </w:r>
      <w:proofErr w:type="spellStart"/>
      <w:r w:rsidRPr="007D5229">
        <w:rPr>
          <w:rFonts w:ascii="Times New Roman" w:hAnsi="Times New Roman" w:cs="Times New Roman"/>
          <w:sz w:val="24"/>
          <w:szCs w:val="24"/>
        </w:rPr>
        <w:t>Enyiazu</w:t>
      </w:r>
      <w:proofErr w:type="spellEnd"/>
      <w:r w:rsidRPr="007D5229">
        <w:rPr>
          <w:rFonts w:ascii="Times New Roman" w:hAnsi="Times New Roman" w:cs="Times New Roman"/>
          <w:sz w:val="24"/>
          <w:szCs w:val="24"/>
        </w:rPr>
        <w:t xml:space="preserve">. (2025). Electoral Integrity and Election Management in Nigeria: The Case of the 2023 General Election. </w:t>
      </w:r>
      <w:r w:rsidRPr="007D5229">
        <w:rPr>
          <w:rFonts w:ascii="Times New Roman" w:hAnsi="Times New Roman" w:cs="Times New Roman"/>
          <w:i/>
          <w:iCs/>
          <w:sz w:val="24"/>
          <w:szCs w:val="24"/>
        </w:rPr>
        <w:t>World Affairs</w:t>
      </w:r>
      <w:r w:rsidRPr="007D5229">
        <w:rPr>
          <w:rFonts w:ascii="Times New Roman" w:hAnsi="Times New Roman" w:cs="Times New Roman"/>
          <w:sz w:val="24"/>
          <w:szCs w:val="24"/>
        </w:rPr>
        <w:t xml:space="preserve">, </w:t>
      </w:r>
      <w:r w:rsidRPr="007D5229">
        <w:rPr>
          <w:rFonts w:ascii="Times New Roman" w:hAnsi="Times New Roman" w:cs="Times New Roman"/>
          <w:i/>
          <w:iCs/>
          <w:sz w:val="24"/>
          <w:szCs w:val="24"/>
        </w:rPr>
        <w:t>188</w:t>
      </w:r>
      <w:r w:rsidRPr="007D5229">
        <w:rPr>
          <w:rFonts w:ascii="Times New Roman" w:hAnsi="Times New Roman" w:cs="Times New Roman"/>
          <w:sz w:val="24"/>
          <w:szCs w:val="24"/>
        </w:rPr>
        <w:t xml:space="preserve">(1). </w:t>
      </w:r>
      <w:hyperlink r:id="rId16" w:history="1">
        <w:r w:rsidRPr="007D5229">
          <w:rPr>
            <w:rStyle w:val="Hyperlink"/>
            <w:rFonts w:ascii="Times New Roman" w:hAnsi="Times New Roman" w:cs="Times New Roman"/>
            <w:sz w:val="24"/>
            <w:szCs w:val="24"/>
          </w:rPr>
          <w:t>https://doi.org/10.1002/waf2.12055</w:t>
        </w:r>
      </w:hyperlink>
      <w:r>
        <w:rPr>
          <w:rFonts w:ascii="Times New Roman" w:hAnsi="Times New Roman" w:cs="Times New Roman"/>
          <w:sz w:val="24"/>
          <w:szCs w:val="24"/>
        </w:rPr>
        <w:t xml:space="preserve"> </w:t>
      </w:r>
    </w:p>
    <w:p w14:paraId="5D3E7133" w14:textId="260F559B" w:rsidR="007D5229" w:rsidRPr="007D5229" w:rsidRDefault="007D5229" w:rsidP="007D5229">
      <w:pPr>
        <w:spacing w:after="0" w:line="480" w:lineRule="auto"/>
        <w:ind w:left="720" w:hanging="720"/>
        <w:jc w:val="both"/>
        <w:rPr>
          <w:rFonts w:ascii="Times New Roman" w:hAnsi="Times New Roman" w:cs="Times New Roman"/>
          <w:sz w:val="24"/>
          <w:szCs w:val="24"/>
        </w:rPr>
      </w:pPr>
      <w:proofErr w:type="spellStart"/>
      <w:r w:rsidRPr="007D5229">
        <w:rPr>
          <w:rFonts w:ascii="Times New Roman" w:hAnsi="Times New Roman" w:cs="Times New Roman"/>
          <w:sz w:val="24"/>
          <w:szCs w:val="24"/>
        </w:rPr>
        <w:t>Pyrooz</w:t>
      </w:r>
      <w:proofErr w:type="spellEnd"/>
      <w:r w:rsidRPr="007D5229">
        <w:rPr>
          <w:rFonts w:ascii="Times New Roman" w:hAnsi="Times New Roman" w:cs="Times New Roman"/>
          <w:sz w:val="24"/>
          <w:szCs w:val="24"/>
        </w:rPr>
        <w:t xml:space="preserve">, D. C., Densley, J. A., &amp; Sanchez, J. A. (2024). Does the public support anti-gang policies and practices and can opinions be swayed? Experimental evidence from a National Survey of Americans. </w:t>
      </w:r>
      <w:r w:rsidRPr="007D5229">
        <w:rPr>
          <w:rFonts w:ascii="Times New Roman" w:hAnsi="Times New Roman" w:cs="Times New Roman"/>
          <w:i/>
          <w:iCs/>
          <w:sz w:val="24"/>
          <w:szCs w:val="24"/>
        </w:rPr>
        <w:t>Journal of Criminal Justice</w:t>
      </w:r>
      <w:r w:rsidRPr="007D5229">
        <w:rPr>
          <w:rFonts w:ascii="Times New Roman" w:hAnsi="Times New Roman" w:cs="Times New Roman"/>
          <w:sz w:val="24"/>
          <w:szCs w:val="24"/>
        </w:rPr>
        <w:t xml:space="preserve">, </w:t>
      </w:r>
      <w:r w:rsidRPr="007D5229">
        <w:rPr>
          <w:rFonts w:ascii="Times New Roman" w:hAnsi="Times New Roman" w:cs="Times New Roman"/>
          <w:i/>
          <w:iCs/>
          <w:sz w:val="24"/>
          <w:szCs w:val="24"/>
        </w:rPr>
        <w:t>94</w:t>
      </w:r>
      <w:r w:rsidRPr="007D5229">
        <w:rPr>
          <w:rFonts w:ascii="Times New Roman" w:hAnsi="Times New Roman" w:cs="Times New Roman"/>
          <w:sz w:val="24"/>
          <w:szCs w:val="24"/>
        </w:rPr>
        <w:t xml:space="preserve">(1), 102265. </w:t>
      </w:r>
      <w:hyperlink r:id="rId17" w:history="1">
        <w:r w:rsidRPr="007D5229">
          <w:rPr>
            <w:rStyle w:val="Hyperlink"/>
            <w:rFonts w:ascii="Times New Roman" w:hAnsi="Times New Roman" w:cs="Times New Roman"/>
            <w:sz w:val="24"/>
            <w:szCs w:val="24"/>
          </w:rPr>
          <w:t>https://doi.org/10.1016/j.jcrimjus.2024.102265</w:t>
        </w:r>
      </w:hyperlink>
      <w:r>
        <w:rPr>
          <w:rFonts w:ascii="Times New Roman" w:hAnsi="Times New Roman" w:cs="Times New Roman"/>
          <w:sz w:val="24"/>
          <w:szCs w:val="24"/>
        </w:rPr>
        <w:t xml:space="preserve"> </w:t>
      </w:r>
    </w:p>
    <w:p w14:paraId="3F899AF4" w14:textId="33BFFA89" w:rsidR="007D5229" w:rsidRPr="007D5229" w:rsidRDefault="007D5229" w:rsidP="007D5229">
      <w:pPr>
        <w:spacing w:after="0" w:line="480" w:lineRule="auto"/>
        <w:ind w:left="720" w:hanging="720"/>
        <w:jc w:val="both"/>
        <w:rPr>
          <w:rFonts w:ascii="Times New Roman" w:hAnsi="Times New Roman" w:cs="Times New Roman"/>
          <w:sz w:val="24"/>
          <w:szCs w:val="24"/>
        </w:rPr>
      </w:pPr>
      <w:r w:rsidRPr="007D5229">
        <w:rPr>
          <w:rFonts w:ascii="Times New Roman" w:hAnsi="Times New Roman" w:cs="Times New Roman"/>
          <w:sz w:val="24"/>
          <w:szCs w:val="24"/>
        </w:rPr>
        <w:t xml:space="preserve">Reyes-Galindo, L. (2022). Values and vendettas: Populist science governance in </w:t>
      </w:r>
      <w:proofErr w:type="spellStart"/>
      <w:r w:rsidRPr="007D5229">
        <w:rPr>
          <w:rFonts w:ascii="Times New Roman" w:hAnsi="Times New Roman" w:cs="Times New Roman"/>
          <w:sz w:val="24"/>
          <w:szCs w:val="24"/>
        </w:rPr>
        <w:t>mexico</w:t>
      </w:r>
      <w:proofErr w:type="spellEnd"/>
      <w:r w:rsidRPr="007D5229">
        <w:rPr>
          <w:rFonts w:ascii="Times New Roman" w:hAnsi="Times New Roman" w:cs="Times New Roman"/>
          <w:sz w:val="24"/>
          <w:szCs w:val="24"/>
        </w:rPr>
        <w:t xml:space="preserve">. </w:t>
      </w:r>
      <w:r w:rsidRPr="007D5229">
        <w:rPr>
          <w:rFonts w:ascii="Times New Roman" w:hAnsi="Times New Roman" w:cs="Times New Roman"/>
          <w:i/>
          <w:iCs/>
          <w:sz w:val="24"/>
          <w:szCs w:val="24"/>
        </w:rPr>
        <w:t>Social Studies of Science</w:t>
      </w:r>
      <w:r w:rsidRPr="007D5229">
        <w:rPr>
          <w:rFonts w:ascii="Times New Roman" w:hAnsi="Times New Roman" w:cs="Times New Roman"/>
          <w:sz w:val="24"/>
          <w:szCs w:val="24"/>
        </w:rPr>
        <w:t xml:space="preserve">, </w:t>
      </w:r>
      <w:r w:rsidRPr="007D5229">
        <w:rPr>
          <w:rFonts w:ascii="Times New Roman" w:hAnsi="Times New Roman" w:cs="Times New Roman"/>
          <w:i/>
          <w:iCs/>
          <w:sz w:val="24"/>
          <w:szCs w:val="24"/>
        </w:rPr>
        <w:t>1</w:t>
      </w:r>
      <w:r w:rsidRPr="007D5229">
        <w:rPr>
          <w:rFonts w:ascii="Times New Roman" w:hAnsi="Times New Roman" w:cs="Times New Roman"/>
          <w:sz w:val="24"/>
          <w:szCs w:val="24"/>
        </w:rPr>
        <w:t xml:space="preserve">(1), 030631272211400. </w:t>
      </w:r>
      <w:hyperlink r:id="rId18" w:history="1">
        <w:r w:rsidRPr="007D5229">
          <w:rPr>
            <w:rStyle w:val="Hyperlink"/>
            <w:rFonts w:ascii="Times New Roman" w:hAnsi="Times New Roman" w:cs="Times New Roman"/>
            <w:sz w:val="24"/>
            <w:szCs w:val="24"/>
          </w:rPr>
          <w:t>https://doi.org/10.1177/03063127221140020</w:t>
        </w:r>
      </w:hyperlink>
      <w:r>
        <w:rPr>
          <w:rFonts w:ascii="Times New Roman" w:hAnsi="Times New Roman" w:cs="Times New Roman"/>
          <w:sz w:val="24"/>
          <w:szCs w:val="24"/>
        </w:rPr>
        <w:t xml:space="preserve"> </w:t>
      </w:r>
    </w:p>
    <w:p w14:paraId="1D0A4BEC" w14:textId="7AB59D00" w:rsidR="007D5229" w:rsidRPr="007D5229" w:rsidRDefault="007D5229" w:rsidP="007D5229">
      <w:pPr>
        <w:spacing w:after="0" w:line="480" w:lineRule="auto"/>
        <w:ind w:left="720" w:hanging="720"/>
        <w:jc w:val="both"/>
        <w:rPr>
          <w:rFonts w:ascii="Times New Roman" w:hAnsi="Times New Roman" w:cs="Times New Roman"/>
          <w:sz w:val="24"/>
          <w:szCs w:val="24"/>
        </w:rPr>
      </w:pPr>
      <w:r w:rsidRPr="007D5229">
        <w:rPr>
          <w:rFonts w:ascii="Times New Roman" w:hAnsi="Times New Roman" w:cs="Times New Roman"/>
          <w:sz w:val="24"/>
          <w:szCs w:val="24"/>
        </w:rPr>
        <w:lastRenderedPageBreak/>
        <w:t xml:space="preserve">Roberts, K. M. (2021). Populism and polarization in comparative perspective: Constitutive, spatial and institutional dimensions. </w:t>
      </w:r>
      <w:r w:rsidRPr="007D5229">
        <w:rPr>
          <w:rFonts w:ascii="Times New Roman" w:hAnsi="Times New Roman" w:cs="Times New Roman"/>
          <w:i/>
          <w:iCs/>
          <w:sz w:val="24"/>
          <w:szCs w:val="24"/>
        </w:rPr>
        <w:t>Government and Opposition</w:t>
      </w:r>
      <w:r w:rsidRPr="007D5229">
        <w:rPr>
          <w:rFonts w:ascii="Times New Roman" w:hAnsi="Times New Roman" w:cs="Times New Roman"/>
          <w:sz w:val="24"/>
          <w:szCs w:val="24"/>
        </w:rPr>
        <w:t xml:space="preserve">, </w:t>
      </w:r>
      <w:r w:rsidRPr="007D5229">
        <w:rPr>
          <w:rFonts w:ascii="Times New Roman" w:hAnsi="Times New Roman" w:cs="Times New Roman"/>
          <w:i/>
          <w:iCs/>
          <w:sz w:val="24"/>
          <w:szCs w:val="24"/>
        </w:rPr>
        <w:t>57</w:t>
      </w:r>
      <w:r w:rsidRPr="007D5229">
        <w:rPr>
          <w:rFonts w:ascii="Times New Roman" w:hAnsi="Times New Roman" w:cs="Times New Roman"/>
          <w:sz w:val="24"/>
          <w:szCs w:val="24"/>
        </w:rPr>
        <w:t xml:space="preserve">(4), 1–23. </w:t>
      </w:r>
      <w:hyperlink r:id="rId19" w:history="1">
        <w:r w:rsidRPr="007D5229">
          <w:rPr>
            <w:rStyle w:val="Hyperlink"/>
            <w:rFonts w:ascii="Times New Roman" w:hAnsi="Times New Roman" w:cs="Times New Roman"/>
            <w:sz w:val="24"/>
            <w:szCs w:val="24"/>
          </w:rPr>
          <w:t>https://doi.org/10.1017/gov.2021.14</w:t>
        </w:r>
      </w:hyperlink>
      <w:r>
        <w:rPr>
          <w:rFonts w:ascii="Times New Roman" w:hAnsi="Times New Roman" w:cs="Times New Roman"/>
          <w:sz w:val="24"/>
          <w:szCs w:val="24"/>
        </w:rPr>
        <w:t xml:space="preserve"> </w:t>
      </w:r>
    </w:p>
    <w:p w14:paraId="2F0F68F0" w14:textId="78B59DBA" w:rsidR="007D5229" w:rsidRPr="007D5229" w:rsidRDefault="007D5229" w:rsidP="007D5229">
      <w:pPr>
        <w:spacing w:after="0" w:line="480" w:lineRule="auto"/>
        <w:ind w:left="720" w:hanging="720"/>
        <w:jc w:val="both"/>
        <w:rPr>
          <w:rFonts w:ascii="Times New Roman" w:hAnsi="Times New Roman" w:cs="Times New Roman"/>
          <w:sz w:val="24"/>
          <w:szCs w:val="24"/>
        </w:rPr>
      </w:pPr>
      <w:r w:rsidRPr="007D5229">
        <w:rPr>
          <w:rFonts w:ascii="Times New Roman" w:hAnsi="Times New Roman" w:cs="Times New Roman"/>
          <w:sz w:val="24"/>
          <w:szCs w:val="24"/>
        </w:rPr>
        <w:t xml:space="preserve">Sanchez-Sibony, O. (2022). Party non-systems, personal brands, and negative legitimacy environments. </w:t>
      </w:r>
      <w:r w:rsidRPr="007D5229">
        <w:rPr>
          <w:rFonts w:ascii="Times New Roman" w:hAnsi="Times New Roman" w:cs="Times New Roman"/>
          <w:i/>
          <w:iCs/>
          <w:sz w:val="24"/>
          <w:szCs w:val="24"/>
        </w:rPr>
        <w:t xml:space="preserve">Springer </w:t>
      </w:r>
      <w:proofErr w:type="spellStart"/>
      <w:r w:rsidRPr="007D5229">
        <w:rPr>
          <w:rFonts w:ascii="Times New Roman" w:hAnsi="Times New Roman" w:cs="Times New Roman"/>
          <w:i/>
          <w:iCs/>
          <w:sz w:val="24"/>
          <w:szCs w:val="24"/>
        </w:rPr>
        <w:t>EBooks</w:t>
      </w:r>
      <w:proofErr w:type="spellEnd"/>
      <w:r w:rsidRPr="007D5229">
        <w:rPr>
          <w:rFonts w:ascii="Times New Roman" w:hAnsi="Times New Roman" w:cs="Times New Roman"/>
          <w:sz w:val="24"/>
          <w:szCs w:val="24"/>
        </w:rPr>
        <w:t xml:space="preserve">, </w:t>
      </w:r>
      <w:r w:rsidRPr="007D5229">
        <w:rPr>
          <w:rFonts w:ascii="Times New Roman" w:hAnsi="Times New Roman" w:cs="Times New Roman"/>
          <w:i/>
          <w:iCs/>
          <w:sz w:val="24"/>
          <w:szCs w:val="24"/>
        </w:rPr>
        <w:t>1</w:t>
      </w:r>
      <w:r w:rsidRPr="007D5229">
        <w:rPr>
          <w:rFonts w:ascii="Times New Roman" w:hAnsi="Times New Roman" w:cs="Times New Roman"/>
          <w:sz w:val="24"/>
          <w:szCs w:val="24"/>
        </w:rPr>
        <w:t xml:space="preserve">(1), 129–246. </w:t>
      </w:r>
      <w:hyperlink r:id="rId20" w:history="1">
        <w:r w:rsidRPr="007D5229">
          <w:rPr>
            <w:rStyle w:val="Hyperlink"/>
            <w:rFonts w:ascii="Times New Roman" w:hAnsi="Times New Roman" w:cs="Times New Roman"/>
            <w:sz w:val="24"/>
            <w:szCs w:val="24"/>
          </w:rPr>
          <w:t>https://doi.org/10.1007/978-3-030-87579-4_3</w:t>
        </w:r>
      </w:hyperlink>
      <w:r>
        <w:rPr>
          <w:rFonts w:ascii="Times New Roman" w:hAnsi="Times New Roman" w:cs="Times New Roman"/>
          <w:sz w:val="24"/>
          <w:szCs w:val="24"/>
        </w:rPr>
        <w:t xml:space="preserve"> </w:t>
      </w:r>
    </w:p>
    <w:p w14:paraId="7D398E9C" w14:textId="5222025E" w:rsidR="007D5229" w:rsidRPr="007D5229" w:rsidRDefault="007D5229" w:rsidP="007D5229">
      <w:pPr>
        <w:spacing w:after="0" w:line="480" w:lineRule="auto"/>
        <w:ind w:left="720" w:hanging="720"/>
        <w:jc w:val="both"/>
        <w:rPr>
          <w:rFonts w:ascii="Times New Roman" w:hAnsi="Times New Roman" w:cs="Times New Roman"/>
          <w:sz w:val="24"/>
          <w:szCs w:val="24"/>
        </w:rPr>
      </w:pPr>
      <w:r w:rsidRPr="007D5229">
        <w:rPr>
          <w:rFonts w:ascii="Times New Roman" w:hAnsi="Times New Roman" w:cs="Times New Roman"/>
          <w:sz w:val="24"/>
          <w:szCs w:val="24"/>
        </w:rPr>
        <w:t xml:space="preserve">Simmons, O. S. (2023). </w:t>
      </w:r>
      <w:r w:rsidRPr="007D5229">
        <w:rPr>
          <w:rFonts w:ascii="Times New Roman" w:hAnsi="Times New Roman" w:cs="Times New Roman"/>
          <w:i/>
          <w:iCs/>
          <w:sz w:val="24"/>
          <w:szCs w:val="24"/>
        </w:rPr>
        <w:t>Selective patronage</w:t>
      </w:r>
      <w:r w:rsidRPr="007D5229">
        <w:rPr>
          <w:rFonts w:ascii="Times New Roman" w:hAnsi="Times New Roman" w:cs="Times New Roman"/>
          <w:sz w:val="24"/>
          <w:szCs w:val="24"/>
        </w:rPr>
        <w:t xml:space="preserve">. Seattle University School of Law Digital Commons. </w:t>
      </w:r>
      <w:hyperlink r:id="rId21" w:history="1">
        <w:r w:rsidRPr="007D5229">
          <w:rPr>
            <w:rStyle w:val="Hyperlink"/>
            <w:rFonts w:ascii="Times New Roman" w:hAnsi="Times New Roman" w:cs="Times New Roman"/>
            <w:sz w:val="24"/>
            <w:szCs w:val="24"/>
          </w:rPr>
          <w:t>https://digitalcommons.law.seattleu.edu/sulr/vol46/iss2/5/</w:t>
        </w:r>
      </w:hyperlink>
      <w:r>
        <w:rPr>
          <w:rFonts w:ascii="Times New Roman" w:hAnsi="Times New Roman" w:cs="Times New Roman"/>
          <w:sz w:val="24"/>
          <w:szCs w:val="24"/>
        </w:rPr>
        <w:t xml:space="preserve"> </w:t>
      </w:r>
    </w:p>
    <w:p w14:paraId="2420E531" w14:textId="600D4956" w:rsidR="007D5229" w:rsidRPr="007D5229" w:rsidRDefault="007D5229" w:rsidP="007D5229">
      <w:pPr>
        <w:spacing w:after="0" w:line="480" w:lineRule="auto"/>
        <w:ind w:left="720" w:hanging="720"/>
        <w:jc w:val="both"/>
        <w:rPr>
          <w:rFonts w:ascii="Times New Roman" w:hAnsi="Times New Roman" w:cs="Times New Roman"/>
          <w:sz w:val="24"/>
          <w:szCs w:val="24"/>
        </w:rPr>
      </w:pPr>
      <w:r w:rsidRPr="007D5229">
        <w:rPr>
          <w:rFonts w:ascii="Times New Roman" w:hAnsi="Times New Roman" w:cs="Times New Roman"/>
          <w:sz w:val="24"/>
          <w:szCs w:val="24"/>
        </w:rPr>
        <w:t xml:space="preserve">Smith, D., Boag, L., Keegan, C., &amp; Butler‐Warke, A. (2023). Land of Woke and Glory? The </w:t>
      </w:r>
      <w:proofErr w:type="spellStart"/>
      <w:r w:rsidRPr="007D5229">
        <w:rPr>
          <w:rFonts w:ascii="Times New Roman" w:hAnsi="Times New Roman" w:cs="Times New Roman"/>
          <w:sz w:val="24"/>
          <w:szCs w:val="24"/>
        </w:rPr>
        <w:t>Conceptualisation</w:t>
      </w:r>
      <w:proofErr w:type="spellEnd"/>
      <w:r w:rsidRPr="007D5229">
        <w:rPr>
          <w:rFonts w:ascii="Times New Roman" w:hAnsi="Times New Roman" w:cs="Times New Roman"/>
          <w:sz w:val="24"/>
          <w:szCs w:val="24"/>
        </w:rPr>
        <w:t xml:space="preserve"> and Framing of “Wokeness” in UK Media and Public Discourses. </w:t>
      </w:r>
      <w:proofErr w:type="spellStart"/>
      <w:r w:rsidRPr="007D5229">
        <w:rPr>
          <w:rFonts w:ascii="Times New Roman" w:hAnsi="Times New Roman" w:cs="Times New Roman"/>
          <w:i/>
          <w:iCs/>
          <w:sz w:val="24"/>
          <w:szCs w:val="24"/>
        </w:rPr>
        <w:t>Javnost</w:t>
      </w:r>
      <w:proofErr w:type="spellEnd"/>
      <w:r w:rsidRPr="007D5229">
        <w:rPr>
          <w:rFonts w:ascii="Times New Roman" w:hAnsi="Times New Roman" w:cs="Times New Roman"/>
          <w:i/>
          <w:iCs/>
          <w:sz w:val="24"/>
          <w:szCs w:val="24"/>
        </w:rPr>
        <w:t xml:space="preserve"> - the Public</w:t>
      </w:r>
      <w:r w:rsidRPr="007D5229">
        <w:rPr>
          <w:rFonts w:ascii="Times New Roman" w:hAnsi="Times New Roman" w:cs="Times New Roman"/>
          <w:sz w:val="24"/>
          <w:szCs w:val="24"/>
        </w:rPr>
        <w:t xml:space="preserve">, </w:t>
      </w:r>
      <w:r w:rsidRPr="007D5229">
        <w:rPr>
          <w:rFonts w:ascii="Times New Roman" w:hAnsi="Times New Roman" w:cs="Times New Roman"/>
          <w:i/>
          <w:iCs/>
          <w:sz w:val="24"/>
          <w:szCs w:val="24"/>
        </w:rPr>
        <w:t>30</w:t>
      </w:r>
      <w:r w:rsidRPr="007D5229">
        <w:rPr>
          <w:rFonts w:ascii="Times New Roman" w:hAnsi="Times New Roman" w:cs="Times New Roman"/>
          <w:sz w:val="24"/>
          <w:szCs w:val="24"/>
        </w:rPr>
        <w:t xml:space="preserve">(4), 513–533. </w:t>
      </w:r>
      <w:hyperlink r:id="rId22" w:history="1">
        <w:r w:rsidRPr="007D5229">
          <w:rPr>
            <w:rStyle w:val="Hyperlink"/>
            <w:rFonts w:ascii="Times New Roman" w:hAnsi="Times New Roman" w:cs="Times New Roman"/>
            <w:sz w:val="24"/>
            <w:szCs w:val="24"/>
          </w:rPr>
          <w:t>https://doi.org/10.1080/13183222.2023.2273656</w:t>
        </w:r>
      </w:hyperlink>
      <w:r>
        <w:rPr>
          <w:rFonts w:ascii="Times New Roman" w:hAnsi="Times New Roman" w:cs="Times New Roman"/>
          <w:sz w:val="24"/>
          <w:szCs w:val="24"/>
        </w:rPr>
        <w:t xml:space="preserve"> </w:t>
      </w:r>
    </w:p>
    <w:p w14:paraId="1D055FA5" w14:textId="773082E2" w:rsidR="007D5229" w:rsidRPr="007D5229" w:rsidRDefault="007D5229" w:rsidP="007D5229">
      <w:pPr>
        <w:spacing w:after="0" w:line="480" w:lineRule="auto"/>
        <w:ind w:left="720" w:hanging="720"/>
        <w:jc w:val="both"/>
        <w:rPr>
          <w:rFonts w:ascii="Times New Roman" w:hAnsi="Times New Roman" w:cs="Times New Roman"/>
          <w:sz w:val="24"/>
          <w:szCs w:val="24"/>
        </w:rPr>
      </w:pPr>
      <w:proofErr w:type="spellStart"/>
      <w:r w:rsidRPr="007D5229">
        <w:rPr>
          <w:rFonts w:ascii="Times New Roman" w:hAnsi="Times New Roman" w:cs="Times New Roman"/>
          <w:sz w:val="24"/>
          <w:szCs w:val="24"/>
        </w:rPr>
        <w:t>Wintergerst</w:t>
      </w:r>
      <w:proofErr w:type="spellEnd"/>
      <w:r w:rsidRPr="007D5229">
        <w:rPr>
          <w:rFonts w:ascii="Times New Roman" w:hAnsi="Times New Roman" w:cs="Times New Roman"/>
          <w:sz w:val="24"/>
          <w:szCs w:val="24"/>
        </w:rPr>
        <w:t xml:space="preserve">, C. (2025). Consolidating power: Strategies and tactics of executive aggrandizement the autocratic expansion model in </w:t>
      </w:r>
      <w:proofErr w:type="spellStart"/>
      <w:r w:rsidRPr="007D5229">
        <w:rPr>
          <w:rFonts w:ascii="Times New Roman" w:hAnsi="Times New Roman" w:cs="Times New Roman"/>
          <w:sz w:val="24"/>
          <w:szCs w:val="24"/>
        </w:rPr>
        <w:t>indonesia</w:t>
      </w:r>
      <w:proofErr w:type="spellEnd"/>
      <w:r w:rsidRPr="007D5229">
        <w:rPr>
          <w:rFonts w:ascii="Times New Roman" w:hAnsi="Times New Roman" w:cs="Times New Roman"/>
          <w:sz w:val="24"/>
          <w:szCs w:val="24"/>
        </w:rPr>
        <w:t xml:space="preserve">, the </w:t>
      </w:r>
      <w:proofErr w:type="spellStart"/>
      <w:r w:rsidRPr="007D5229">
        <w:rPr>
          <w:rFonts w:ascii="Times New Roman" w:hAnsi="Times New Roman" w:cs="Times New Roman"/>
          <w:sz w:val="24"/>
          <w:szCs w:val="24"/>
        </w:rPr>
        <w:t>philippines</w:t>
      </w:r>
      <w:proofErr w:type="spellEnd"/>
      <w:r w:rsidRPr="007D5229">
        <w:rPr>
          <w:rFonts w:ascii="Times New Roman" w:hAnsi="Times New Roman" w:cs="Times New Roman"/>
          <w:sz w:val="24"/>
          <w:szCs w:val="24"/>
        </w:rPr>
        <w:t xml:space="preserve">, and </w:t>
      </w:r>
      <w:proofErr w:type="spellStart"/>
      <w:r w:rsidRPr="007D5229">
        <w:rPr>
          <w:rFonts w:ascii="Times New Roman" w:hAnsi="Times New Roman" w:cs="Times New Roman"/>
          <w:sz w:val="24"/>
          <w:szCs w:val="24"/>
        </w:rPr>
        <w:t>thailand</w:t>
      </w:r>
      <w:proofErr w:type="spellEnd"/>
      <w:r w:rsidRPr="007D5229">
        <w:rPr>
          <w:rFonts w:ascii="Times New Roman" w:hAnsi="Times New Roman" w:cs="Times New Roman"/>
          <w:sz w:val="24"/>
          <w:szCs w:val="24"/>
        </w:rPr>
        <w:t xml:space="preserve"> - </w:t>
      </w:r>
      <w:proofErr w:type="spellStart"/>
      <w:r w:rsidRPr="007D5229">
        <w:rPr>
          <w:rFonts w:ascii="Times New Roman" w:hAnsi="Times New Roman" w:cs="Times New Roman"/>
          <w:sz w:val="24"/>
          <w:szCs w:val="24"/>
        </w:rPr>
        <w:t>heiDOK</w:t>
      </w:r>
      <w:proofErr w:type="spellEnd"/>
      <w:r w:rsidRPr="007D5229">
        <w:rPr>
          <w:rFonts w:ascii="Times New Roman" w:hAnsi="Times New Roman" w:cs="Times New Roman"/>
          <w:sz w:val="24"/>
          <w:szCs w:val="24"/>
        </w:rPr>
        <w:t xml:space="preserve">. </w:t>
      </w:r>
      <w:r w:rsidRPr="007D5229">
        <w:rPr>
          <w:rFonts w:ascii="Times New Roman" w:hAnsi="Times New Roman" w:cs="Times New Roman"/>
          <w:i/>
          <w:iCs/>
          <w:sz w:val="24"/>
          <w:szCs w:val="24"/>
        </w:rPr>
        <w:t>Uni-Heidelberg.de</w:t>
      </w:r>
      <w:r w:rsidRPr="007D5229">
        <w:rPr>
          <w:rFonts w:ascii="Times New Roman" w:hAnsi="Times New Roman" w:cs="Times New Roman"/>
          <w:sz w:val="24"/>
          <w:szCs w:val="24"/>
        </w:rPr>
        <w:t xml:space="preserve">, </w:t>
      </w:r>
      <w:r w:rsidRPr="007D5229">
        <w:rPr>
          <w:rFonts w:ascii="Times New Roman" w:hAnsi="Times New Roman" w:cs="Times New Roman"/>
          <w:i/>
          <w:iCs/>
          <w:sz w:val="24"/>
          <w:szCs w:val="24"/>
        </w:rPr>
        <w:t>1</w:t>
      </w:r>
      <w:r w:rsidRPr="007D5229">
        <w:rPr>
          <w:rFonts w:ascii="Times New Roman" w:hAnsi="Times New Roman" w:cs="Times New Roman"/>
          <w:sz w:val="24"/>
          <w:szCs w:val="24"/>
        </w:rPr>
        <w:t xml:space="preserve">(1). </w:t>
      </w:r>
      <w:hyperlink r:id="rId23" w:history="1">
        <w:r w:rsidRPr="007D5229">
          <w:rPr>
            <w:rStyle w:val="Hyperlink"/>
            <w:rFonts w:ascii="Times New Roman" w:hAnsi="Times New Roman" w:cs="Times New Roman"/>
            <w:sz w:val="24"/>
            <w:szCs w:val="24"/>
          </w:rPr>
          <w:t>https://archiv.ub.uni-heidelberg.de/volltextserver/36670/1/Dissertation_Carmen%20Wintergerst_Januar%202025_Ver%C3%B6ffentlichung_UB%20HD%20June%202025_PDF%20A%20Document.pdf</w:t>
        </w:r>
      </w:hyperlink>
      <w:r>
        <w:rPr>
          <w:rFonts w:ascii="Times New Roman" w:hAnsi="Times New Roman" w:cs="Times New Roman"/>
          <w:sz w:val="24"/>
          <w:szCs w:val="24"/>
        </w:rPr>
        <w:t xml:space="preserve"> </w:t>
      </w:r>
    </w:p>
    <w:p w14:paraId="7B61F64E" w14:textId="77777777" w:rsidR="008D0094" w:rsidRPr="008C03C6" w:rsidRDefault="008D0094" w:rsidP="007D5229">
      <w:pPr>
        <w:spacing w:after="0" w:line="480" w:lineRule="auto"/>
        <w:ind w:left="720" w:hanging="720"/>
        <w:jc w:val="both"/>
        <w:rPr>
          <w:rFonts w:ascii="Times New Roman" w:hAnsi="Times New Roman" w:cs="Times New Roman"/>
          <w:sz w:val="24"/>
          <w:szCs w:val="24"/>
        </w:rPr>
      </w:pPr>
    </w:p>
    <w:p w14:paraId="43C8D01C" w14:textId="77777777" w:rsidR="008D0094" w:rsidRPr="008C03C6" w:rsidRDefault="008D0094" w:rsidP="007D5229">
      <w:pPr>
        <w:spacing w:after="0" w:line="480" w:lineRule="auto"/>
        <w:ind w:left="720" w:hanging="720"/>
        <w:jc w:val="both"/>
        <w:rPr>
          <w:rFonts w:ascii="Times New Roman" w:hAnsi="Times New Roman" w:cs="Times New Roman"/>
          <w:sz w:val="24"/>
          <w:szCs w:val="24"/>
        </w:rPr>
      </w:pPr>
    </w:p>
    <w:p w14:paraId="0DCB043C" w14:textId="77777777" w:rsidR="00815B95" w:rsidRPr="008C03C6" w:rsidRDefault="00815B95" w:rsidP="007D5229">
      <w:pPr>
        <w:spacing w:after="0" w:line="480" w:lineRule="auto"/>
        <w:ind w:left="720" w:hanging="720"/>
        <w:jc w:val="both"/>
        <w:rPr>
          <w:rFonts w:ascii="Times New Roman" w:hAnsi="Times New Roman" w:cs="Times New Roman"/>
          <w:sz w:val="24"/>
          <w:szCs w:val="24"/>
        </w:rPr>
      </w:pPr>
    </w:p>
    <w:sectPr w:rsidR="00815B95" w:rsidRPr="008C03C6">
      <w:head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57EEF" w14:textId="77777777" w:rsidR="008C03C6" w:rsidRDefault="008C03C6" w:rsidP="008C03C6">
      <w:pPr>
        <w:spacing w:after="0" w:line="240" w:lineRule="auto"/>
      </w:pPr>
      <w:r>
        <w:separator/>
      </w:r>
    </w:p>
  </w:endnote>
  <w:endnote w:type="continuationSeparator" w:id="0">
    <w:p w14:paraId="0056C1B1" w14:textId="77777777" w:rsidR="008C03C6" w:rsidRDefault="008C03C6" w:rsidP="008C0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3FAFF" w14:textId="77777777" w:rsidR="008C03C6" w:rsidRDefault="008C03C6" w:rsidP="008C03C6">
      <w:pPr>
        <w:spacing w:after="0" w:line="240" w:lineRule="auto"/>
      </w:pPr>
      <w:r>
        <w:separator/>
      </w:r>
    </w:p>
  </w:footnote>
  <w:footnote w:type="continuationSeparator" w:id="0">
    <w:p w14:paraId="457E0AA0" w14:textId="77777777" w:rsidR="008C03C6" w:rsidRDefault="008C03C6" w:rsidP="008C0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191756"/>
      <w:docPartObj>
        <w:docPartGallery w:val="Page Numbers (Top of Page)"/>
        <w:docPartUnique/>
      </w:docPartObj>
    </w:sdtPr>
    <w:sdtEndPr>
      <w:rPr>
        <w:noProof/>
      </w:rPr>
    </w:sdtEndPr>
    <w:sdtContent>
      <w:p w14:paraId="5D9EC6A7" w14:textId="0CE5ACCA" w:rsidR="008C03C6" w:rsidRDefault="008C03C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0099720" w14:textId="77777777" w:rsidR="008C03C6" w:rsidRDefault="008C03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B95"/>
    <w:rsid w:val="00084066"/>
    <w:rsid w:val="001507D7"/>
    <w:rsid w:val="00707CB9"/>
    <w:rsid w:val="00767796"/>
    <w:rsid w:val="007D5229"/>
    <w:rsid w:val="00815B95"/>
    <w:rsid w:val="008C03C6"/>
    <w:rsid w:val="008D0094"/>
    <w:rsid w:val="00E90150"/>
    <w:rsid w:val="00ED2C98"/>
    <w:rsid w:val="00F916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7B4B7"/>
  <w15:chartTrackingRefBased/>
  <w15:docId w15:val="{4CE5B845-F276-4E4B-AEB9-1E14D1A26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5B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5B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5B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5B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5B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5B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B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B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B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5B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5B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5B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5B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5B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5B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B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B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B95"/>
    <w:rPr>
      <w:rFonts w:eastAsiaTheme="majorEastAsia" w:cstheme="majorBidi"/>
      <w:color w:val="272727" w:themeColor="text1" w:themeTint="D8"/>
    </w:rPr>
  </w:style>
  <w:style w:type="paragraph" w:styleId="Title">
    <w:name w:val="Title"/>
    <w:basedOn w:val="Normal"/>
    <w:next w:val="Normal"/>
    <w:link w:val="TitleChar"/>
    <w:uiPriority w:val="10"/>
    <w:qFormat/>
    <w:rsid w:val="00815B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B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B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B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B95"/>
    <w:pPr>
      <w:spacing w:before="160"/>
      <w:jc w:val="center"/>
    </w:pPr>
    <w:rPr>
      <w:i/>
      <w:iCs/>
      <w:color w:val="404040" w:themeColor="text1" w:themeTint="BF"/>
    </w:rPr>
  </w:style>
  <w:style w:type="character" w:customStyle="1" w:styleId="QuoteChar">
    <w:name w:val="Quote Char"/>
    <w:basedOn w:val="DefaultParagraphFont"/>
    <w:link w:val="Quote"/>
    <w:uiPriority w:val="29"/>
    <w:rsid w:val="00815B95"/>
    <w:rPr>
      <w:i/>
      <w:iCs/>
      <w:color w:val="404040" w:themeColor="text1" w:themeTint="BF"/>
    </w:rPr>
  </w:style>
  <w:style w:type="paragraph" w:styleId="ListParagraph">
    <w:name w:val="List Paragraph"/>
    <w:basedOn w:val="Normal"/>
    <w:uiPriority w:val="34"/>
    <w:qFormat/>
    <w:rsid w:val="00815B95"/>
    <w:pPr>
      <w:ind w:left="720"/>
      <w:contextualSpacing/>
    </w:pPr>
  </w:style>
  <w:style w:type="character" w:styleId="IntenseEmphasis">
    <w:name w:val="Intense Emphasis"/>
    <w:basedOn w:val="DefaultParagraphFont"/>
    <w:uiPriority w:val="21"/>
    <w:qFormat/>
    <w:rsid w:val="00815B95"/>
    <w:rPr>
      <w:i/>
      <w:iCs/>
      <w:color w:val="2F5496" w:themeColor="accent1" w:themeShade="BF"/>
    </w:rPr>
  </w:style>
  <w:style w:type="paragraph" w:styleId="IntenseQuote">
    <w:name w:val="Intense Quote"/>
    <w:basedOn w:val="Normal"/>
    <w:next w:val="Normal"/>
    <w:link w:val="IntenseQuoteChar"/>
    <w:uiPriority w:val="30"/>
    <w:qFormat/>
    <w:rsid w:val="00815B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5B95"/>
    <w:rPr>
      <w:i/>
      <w:iCs/>
      <w:color w:val="2F5496" w:themeColor="accent1" w:themeShade="BF"/>
    </w:rPr>
  </w:style>
  <w:style w:type="character" w:styleId="IntenseReference">
    <w:name w:val="Intense Reference"/>
    <w:basedOn w:val="DefaultParagraphFont"/>
    <w:uiPriority w:val="32"/>
    <w:qFormat/>
    <w:rsid w:val="00815B95"/>
    <w:rPr>
      <w:b/>
      <w:bCs/>
      <w:smallCaps/>
      <w:color w:val="2F5496" w:themeColor="accent1" w:themeShade="BF"/>
      <w:spacing w:val="5"/>
    </w:rPr>
  </w:style>
  <w:style w:type="paragraph" w:styleId="Header">
    <w:name w:val="header"/>
    <w:basedOn w:val="Normal"/>
    <w:link w:val="HeaderChar"/>
    <w:uiPriority w:val="99"/>
    <w:unhideWhenUsed/>
    <w:rsid w:val="008C0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03C6"/>
  </w:style>
  <w:style w:type="paragraph" w:styleId="Footer">
    <w:name w:val="footer"/>
    <w:basedOn w:val="Normal"/>
    <w:link w:val="FooterChar"/>
    <w:uiPriority w:val="99"/>
    <w:unhideWhenUsed/>
    <w:rsid w:val="008C0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03C6"/>
  </w:style>
  <w:style w:type="character" w:styleId="Hyperlink">
    <w:name w:val="Hyperlink"/>
    <w:basedOn w:val="DefaultParagraphFont"/>
    <w:uiPriority w:val="99"/>
    <w:unhideWhenUsed/>
    <w:rsid w:val="007D5229"/>
    <w:rPr>
      <w:color w:val="0563C1" w:themeColor="hyperlink"/>
      <w:u w:val="single"/>
    </w:rPr>
  </w:style>
  <w:style w:type="character" w:styleId="UnresolvedMention">
    <w:name w:val="Unresolved Mention"/>
    <w:basedOn w:val="DefaultParagraphFont"/>
    <w:uiPriority w:val="99"/>
    <w:semiHidden/>
    <w:unhideWhenUsed/>
    <w:rsid w:val="007D5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568925">
      <w:bodyDiv w:val="1"/>
      <w:marLeft w:val="0"/>
      <w:marRight w:val="0"/>
      <w:marTop w:val="0"/>
      <w:marBottom w:val="0"/>
      <w:divBdr>
        <w:top w:val="none" w:sz="0" w:space="0" w:color="auto"/>
        <w:left w:val="none" w:sz="0" w:space="0" w:color="auto"/>
        <w:bottom w:val="none" w:sz="0" w:space="0" w:color="auto"/>
        <w:right w:val="none" w:sz="0" w:space="0" w:color="auto"/>
      </w:divBdr>
      <w:divsChild>
        <w:div w:id="1137527478">
          <w:marLeft w:val="-720"/>
          <w:marRight w:val="0"/>
          <w:marTop w:val="0"/>
          <w:marBottom w:val="0"/>
          <w:divBdr>
            <w:top w:val="none" w:sz="0" w:space="0" w:color="auto"/>
            <w:left w:val="none" w:sz="0" w:space="0" w:color="auto"/>
            <w:bottom w:val="none" w:sz="0" w:space="0" w:color="auto"/>
            <w:right w:val="none" w:sz="0" w:space="0" w:color="auto"/>
          </w:divBdr>
        </w:div>
      </w:divsChild>
    </w:div>
    <w:div w:id="1552182079">
      <w:bodyDiv w:val="1"/>
      <w:marLeft w:val="0"/>
      <w:marRight w:val="0"/>
      <w:marTop w:val="0"/>
      <w:marBottom w:val="0"/>
      <w:divBdr>
        <w:top w:val="none" w:sz="0" w:space="0" w:color="auto"/>
        <w:left w:val="none" w:sz="0" w:space="0" w:color="auto"/>
        <w:bottom w:val="none" w:sz="0" w:space="0" w:color="auto"/>
        <w:right w:val="none" w:sz="0" w:space="0" w:color="auto"/>
      </w:divBdr>
      <w:divsChild>
        <w:div w:id="20186749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arab.bates.edu/honorstheses/494/" TargetMode="External"/><Relationship Id="rId13" Type="http://schemas.openxmlformats.org/officeDocument/2006/relationships/hyperlink" Target="https://papers.ssrn.com/sol3/papers.cfm?abstract_id=5286569" TargetMode="External"/><Relationship Id="rId18" Type="http://schemas.openxmlformats.org/officeDocument/2006/relationships/hyperlink" Target="https://doi.org/10.1177/03063127221140020"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digitalcommons.law.seattleu.edu/sulr/vol46/iss2/5/" TargetMode="External"/><Relationship Id="rId7" Type="http://schemas.openxmlformats.org/officeDocument/2006/relationships/hyperlink" Target="https://papers.ssrn.com/sol3/Delivery.cfm?abstractid=5290260#page=372" TargetMode="External"/><Relationship Id="rId12" Type="http://schemas.openxmlformats.org/officeDocument/2006/relationships/hyperlink" Target="https://hdl.handle.net/2027.42/193918" TargetMode="External"/><Relationship Id="rId17" Type="http://schemas.openxmlformats.org/officeDocument/2006/relationships/hyperlink" Target="https://doi.org/10.1016/j.jcrimjus.2024.102265"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doi.org/10.1002/waf2.12055" TargetMode="External"/><Relationship Id="rId20" Type="http://schemas.openxmlformats.org/officeDocument/2006/relationships/hyperlink" Target="https://doi.org/10.1007/978-3-030-87579-4_3" TargetMode="External"/><Relationship Id="rId1" Type="http://schemas.openxmlformats.org/officeDocument/2006/relationships/styles" Target="styles.xml"/><Relationship Id="rId6" Type="http://schemas.openxmlformats.org/officeDocument/2006/relationships/hyperlink" Target="https://doi.org/10.1080/13510347.2022.2033971" TargetMode="External"/><Relationship Id="rId11" Type="http://schemas.openxmlformats.org/officeDocument/2006/relationships/hyperlink" Target="https://doi.org/10.1017/9781009452724"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hdl.handle.net/10037/33986" TargetMode="External"/><Relationship Id="rId23" Type="http://schemas.openxmlformats.org/officeDocument/2006/relationships/hyperlink" Target="https://archiv.ub.uni-heidelberg.de/volltextserver/36670/1/Dissertation_Carmen%20Wintergerst_Januar%202025_Ver%C3%B6ffentlichung_UB%20HD%20June%202025_PDF%20A%20Document.pdf" TargetMode="External"/><Relationship Id="rId10" Type="http://schemas.openxmlformats.org/officeDocument/2006/relationships/hyperlink" Target="https://doi.org/10.1353/tla.2024.a929905" TargetMode="External"/><Relationship Id="rId19" Type="http://schemas.openxmlformats.org/officeDocument/2006/relationships/hyperlink" Target="https://doi.org/10.1017/gov.2021.14" TargetMode="External"/><Relationship Id="rId4" Type="http://schemas.openxmlformats.org/officeDocument/2006/relationships/footnotes" Target="footnotes.xml"/><Relationship Id="rId9" Type="http://schemas.openxmlformats.org/officeDocument/2006/relationships/hyperlink" Target="https://doi.org/10.1515/9781955055598-011" TargetMode="External"/><Relationship Id="rId14" Type="http://schemas.openxmlformats.org/officeDocument/2006/relationships/hyperlink" Target="https://doi.org/10.1163/9789004444461" TargetMode="External"/><Relationship Id="rId22" Type="http://schemas.openxmlformats.org/officeDocument/2006/relationships/hyperlink" Target="https://doi.org/10.1080/13183222.2023.22736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15</Pages>
  <Words>3494</Words>
  <Characters>22093</Characters>
  <Application>Microsoft Office Word</Application>
  <DocSecurity>0</DocSecurity>
  <Lines>334</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cp:revision>
  <dcterms:created xsi:type="dcterms:W3CDTF">2025-06-17T18:53:00Z</dcterms:created>
  <dcterms:modified xsi:type="dcterms:W3CDTF">2025-06-17T19:50:00Z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1426057b-4aa8-4762-9d2a-422561ba269d</vt:lpwstr>
  </property>
</Properties>
</file>