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756D8" w14:textId="1F3D40B3" w:rsidR="005B714D" w:rsidRPr="00D01BF1" w:rsidRDefault="00E6223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1BF1">
        <w:rPr>
          <w:rFonts w:ascii="Times New Roman" w:hAnsi="Times New Roman"/>
          <w:b/>
          <w:sz w:val="24"/>
          <w:szCs w:val="24"/>
          <w:u w:val="single"/>
        </w:rPr>
        <w:t>TOPOLOGICAL SPACE</w:t>
      </w:r>
      <w:r w:rsidR="006719CD" w:rsidRPr="00D01BF1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BE7C8FB" w14:textId="5DD5BB6F" w:rsidR="006719CD" w:rsidRPr="006719CD" w:rsidRDefault="00CB1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</w:t>
      </w:r>
      <w:r w:rsidR="00B82A70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oduction.</w:t>
      </w:r>
    </w:p>
    <w:p w14:paraId="14128620" w14:textId="25B0483A" w:rsidR="00CB1C36" w:rsidRDefault="00671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Topological space is a set whose elements are called points, along with an additional structure called topology. It can also be define</w:t>
      </w:r>
      <w:r w:rsidR="00CB1C3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as a set of neighborhoods for each point that satisfy some axioms formalizing the concept of closeness</w:t>
      </w:r>
      <w:r w:rsidR="00CB1C36">
        <w:rPr>
          <w:rFonts w:ascii="Times New Roman" w:hAnsi="Times New Roman"/>
          <w:sz w:val="24"/>
          <w:szCs w:val="24"/>
        </w:rPr>
        <w:t>.</w:t>
      </w:r>
    </w:p>
    <w:p w14:paraId="6237ACD4" w14:textId="56934B03" w:rsidR="00CB1C36" w:rsidRDefault="00CB1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provides a general framework for study of convergence, continuity and compactness. The fundamental structure on topological space is not a distance function, but a collection of open sets; thinking directly in terms of open sets often leads to greater clarity as well as greater generality</w:t>
      </w:r>
      <w:r w:rsidR="00A32552">
        <w:rPr>
          <w:rFonts w:ascii="Times New Roman" w:hAnsi="Times New Roman"/>
          <w:sz w:val="24"/>
          <w:szCs w:val="24"/>
        </w:rPr>
        <w:t>.</w:t>
      </w:r>
    </w:p>
    <w:p w14:paraId="6BB18FAC" w14:textId="375DCF20" w:rsidR="00A32552" w:rsidRDefault="00A32552">
      <w:pPr>
        <w:rPr>
          <w:rFonts w:ascii="Times New Roman" w:hAnsi="Times New Roman"/>
          <w:b/>
          <w:sz w:val="24"/>
          <w:szCs w:val="24"/>
        </w:rPr>
      </w:pPr>
      <w:r w:rsidRPr="00A32552">
        <w:rPr>
          <w:rFonts w:ascii="Times New Roman" w:hAnsi="Times New Roman"/>
          <w:b/>
          <w:sz w:val="24"/>
          <w:szCs w:val="24"/>
        </w:rPr>
        <w:t>Definition 1.1</w:t>
      </w:r>
    </w:p>
    <w:p w14:paraId="24DFC163" w14:textId="39101E10" w:rsidR="00A32552" w:rsidRDefault="00A325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topology on a nonempty set X is a collection of subsets of X, called open sets, such that:</w:t>
      </w:r>
    </w:p>
    <w:p w14:paraId="3A5E0C2D" w14:textId="4BD2734E" w:rsidR="00A32552" w:rsidRDefault="00A32552" w:rsidP="00A325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empty set </w:t>
      </w:r>
      <w:r>
        <w:rPr>
          <w:rFonts w:ascii="Tw Cen MT Condensed" w:hAnsi="Tw Cen MT Condensed"/>
          <w:sz w:val="24"/>
          <w:szCs w:val="24"/>
        </w:rPr>
        <w:t>ø</w:t>
      </w:r>
      <w:r w:rsidR="007C00C4">
        <w:rPr>
          <w:rFonts w:ascii="Times New Roman" w:hAnsi="Times New Roman"/>
          <w:sz w:val="24"/>
          <w:szCs w:val="24"/>
        </w:rPr>
        <w:t xml:space="preserve"> and the set X are open.</w:t>
      </w:r>
    </w:p>
    <w:p w14:paraId="639E45C9" w14:textId="6BED6EBB" w:rsidR="007C00C4" w:rsidRDefault="007C00C4" w:rsidP="00A325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union of an arbitrary collection of open sets is open;</w:t>
      </w:r>
    </w:p>
    <w:p w14:paraId="0EBDF2C6" w14:textId="412B283F" w:rsidR="007C00C4" w:rsidRDefault="007C00C4" w:rsidP="00A325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intersection of a finite number of open sets is open.</w:t>
      </w:r>
    </w:p>
    <w:p w14:paraId="2FB3DEA4" w14:textId="7EA19FE6" w:rsidR="007C00C4" w:rsidRDefault="007C00C4" w:rsidP="007C00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subset A of X is closed set if and only if its compliment, A</w:t>
      </w:r>
      <w:r w:rsidRPr="007C00C4"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 xml:space="preserve"> = X\A, is open.</w:t>
      </w:r>
    </w:p>
    <w:p w14:paraId="19802A80" w14:textId="2CA573F2" w:rsidR="007C00C4" w:rsidRDefault="007C00C4" w:rsidP="003F70FC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formally, a collection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r w:rsidR="00B82A70"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subsets of X is a topology of X if:</w:t>
      </w:r>
      <w:r w:rsidR="003F70FC">
        <w:rPr>
          <w:rFonts w:ascii="Times New Roman" w:hAnsi="Times New Roman"/>
          <w:sz w:val="24"/>
          <w:szCs w:val="24"/>
        </w:rPr>
        <w:tab/>
      </w:r>
    </w:p>
    <w:p w14:paraId="67CB55AB" w14:textId="7931FEB6" w:rsidR="007C00C4" w:rsidRPr="007C00C4" w:rsidRDefault="007C00C4" w:rsidP="007C00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00C4">
        <w:rPr>
          <w:rFonts w:ascii="Times New Roman" w:hAnsi="Times New Roman" w:cs="Times New Roman"/>
          <w:sz w:val="24"/>
          <w:szCs w:val="24"/>
        </w:rPr>
        <w:t>Ø,X</w:t>
      </w:r>
      <w:proofErr w:type="gramEnd"/>
      <w:r w:rsidRPr="007C00C4">
        <w:rPr>
          <w:rFonts w:ascii="Times New Roman" w:hAnsi="Times New Roman" w:cs="Times New Roman"/>
          <w:sz w:val="24"/>
          <w:szCs w:val="24"/>
        </w:rPr>
        <w:t xml:space="preserve"> € T:</w:t>
      </w:r>
    </w:p>
    <w:p w14:paraId="2665AB0D" w14:textId="585506F1" w:rsidR="00B82A70" w:rsidRDefault="007C00C4" w:rsidP="00B82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0C4">
        <w:rPr>
          <w:rFonts w:ascii="Times New Roman" w:hAnsi="Times New Roman" w:cs="Times New Roman"/>
          <w:sz w:val="24"/>
          <w:szCs w:val="24"/>
        </w:rPr>
        <w:t>If G</w:t>
      </w:r>
      <w:r w:rsidRPr="007C00C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C00C4">
        <w:rPr>
          <w:rFonts w:ascii="Times New Roman" w:hAnsi="Times New Roman" w:cs="Times New Roman"/>
          <w:sz w:val="24"/>
          <w:szCs w:val="24"/>
        </w:rPr>
        <w:t xml:space="preserve"> € T for </w:t>
      </w:r>
      <w:r>
        <w:rPr>
          <w:rFonts w:ascii="Times New Roman" w:hAnsi="Times New Roman" w:cs="Times New Roman"/>
          <w:sz w:val="24"/>
          <w:szCs w:val="24"/>
        </w:rPr>
        <w:t>a €</w:t>
      </w:r>
      <w:r w:rsidR="009244AE">
        <w:rPr>
          <w:rFonts w:ascii="Times New Roman" w:hAnsi="Times New Roman" w:cs="Times New Roman"/>
          <w:sz w:val="24"/>
          <w:szCs w:val="24"/>
        </w:rPr>
        <w:t xml:space="preserve"> A, then </w:t>
      </w:r>
      <w:proofErr w:type="spellStart"/>
      <w:r w:rsidR="009244AE">
        <w:rPr>
          <w:rFonts w:ascii="Times New Roman" w:hAnsi="Times New Roman" w:cs="Times New Roman"/>
          <w:sz w:val="24"/>
          <w:szCs w:val="24"/>
        </w:rPr>
        <w:t>U</w:t>
      </w:r>
      <w:r w:rsidR="009244AE" w:rsidRPr="009244AE">
        <w:rPr>
          <w:rFonts w:ascii="Times New Roman" w:hAnsi="Times New Roman" w:cs="Times New Roman"/>
          <w:sz w:val="24"/>
          <w:szCs w:val="24"/>
          <w:vertAlign w:val="subscript"/>
        </w:rPr>
        <w:t>a€</w:t>
      </w:r>
      <w:r w:rsidR="009244AE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9244AE">
        <w:rPr>
          <w:rFonts w:ascii="Times New Roman" w:hAnsi="Times New Roman" w:cs="Times New Roman"/>
          <w:sz w:val="24"/>
          <w:szCs w:val="24"/>
        </w:rPr>
        <w:t>Ga€T</w:t>
      </w:r>
      <w:proofErr w:type="spellEnd"/>
      <w:r w:rsidR="00B82A70">
        <w:rPr>
          <w:rFonts w:ascii="Times New Roman" w:hAnsi="Times New Roman" w:cs="Times New Roman"/>
          <w:sz w:val="24"/>
          <w:szCs w:val="24"/>
        </w:rPr>
        <w:t>;</w:t>
      </w:r>
    </w:p>
    <w:p w14:paraId="50F839FF" w14:textId="5AC57D0D" w:rsidR="00B82A70" w:rsidRDefault="00B82A70" w:rsidP="00B82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Gi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1,2…</w:t>
      </w:r>
      <w:proofErr w:type="gramStart"/>
      <w:r>
        <w:rPr>
          <w:rFonts w:ascii="Times New Roman" w:hAnsi="Times New Roman" w:cs="Times New Roman"/>
          <w:sz w:val="24"/>
          <w:szCs w:val="24"/>
        </w:rPr>
        <w:t>.,n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Ư</w:t>
      </w:r>
      <w:r w:rsidR="003F70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70FC">
        <w:rPr>
          <w:rFonts w:ascii="Times New Roman" w:hAnsi="Times New Roman" w:cs="Times New Roman"/>
          <w:sz w:val="24"/>
          <w:szCs w:val="24"/>
        </w:rPr>
        <w:t xml:space="preserve"> =1Gi € T</w:t>
      </w:r>
    </w:p>
    <w:p w14:paraId="655B4DB0" w14:textId="3DC084F5" w:rsidR="003F70FC" w:rsidRDefault="003F70FC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call the pair (</w:t>
      </w:r>
      <w:proofErr w:type="gramStart"/>
      <w:r>
        <w:rPr>
          <w:rFonts w:ascii="Times New Roman" w:hAnsi="Times New Roman" w:cs="Times New Roman"/>
          <w:sz w:val="24"/>
          <w:szCs w:val="24"/>
        </w:rPr>
        <w:t>X,T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topological space; if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clear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from,then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often refer to X as a topological space.</w:t>
      </w:r>
    </w:p>
    <w:p w14:paraId="1DB978C8" w14:textId="142D19D1" w:rsidR="00FD729B" w:rsidRDefault="00FD729B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FD729B">
        <w:rPr>
          <w:rFonts w:ascii="Times New Roman" w:hAnsi="Times New Roman" w:cs="Times New Roman"/>
          <w:b/>
          <w:sz w:val="24"/>
          <w:szCs w:val="24"/>
        </w:rPr>
        <w:t>Definition 1.2</w:t>
      </w:r>
    </w:p>
    <w:p w14:paraId="7AE1346F" w14:textId="5B61DE44" w:rsidR="003F70FC" w:rsidRPr="00462B97" w:rsidRDefault="00462B97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462B97">
        <w:rPr>
          <w:rFonts w:ascii="Times New Roman" w:hAnsi="Times New Roman" w:cs="Times New Roman"/>
          <w:sz w:val="24"/>
          <w:szCs w:val="24"/>
        </w:rPr>
        <w:t>Let X</w:t>
      </w:r>
      <w:r>
        <w:rPr>
          <w:rFonts w:ascii="Times New Roman" w:hAnsi="Times New Roman" w:cs="Times New Roman"/>
          <w:sz w:val="24"/>
          <w:szCs w:val="24"/>
        </w:rPr>
        <w:t xml:space="preserve"> be a nonempty set. The collection {</w:t>
      </w:r>
      <w:proofErr w:type="spellStart"/>
      <w:proofErr w:type="gramStart"/>
      <w:r>
        <w:rPr>
          <w:rFonts w:ascii="Tw Cen MT Condensed" w:hAnsi="Tw Cen MT Condensed" w:cs="Times New Roman"/>
          <w:sz w:val="24"/>
          <w:szCs w:val="24"/>
        </w:rPr>
        <w:t>ø</w:t>
      </w:r>
      <w:r>
        <w:rPr>
          <w:rFonts w:ascii="Times New Roman" w:hAnsi="Times New Roman" w:cs="Times New Roman"/>
          <w:sz w:val="24"/>
          <w:szCs w:val="24"/>
        </w:rPr>
        <w:t>,X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}, consisting of the empty set and the whole set, is a topology on X, called the trivial topology or induces topology. The power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(X) 0f X,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topologyon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called the discrete topology.</w:t>
      </w:r>
    </w:p>
    <w:p w14:paraId="5498AB39" w14:textId="2E15FF36" w:rsidR="00462B97" w:rsidRDefault="00462B97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462B97">
        <w:rPr>
          <w:rFonts w:ascii="Times New Roman" w:hAnsi="Times New Roman" w:cs="Times New Roman"/>
          <w:b/>
          <w:sz w:val="24"/>
          <w:szCs w:val="24"/>
        </w:rPr>
        <w:t>Definition 1.3</w:t>
      </w:r>
    </w:p>
    <w:p w14:paraId="1CEC79B6" w14:textId="6350E71C" w:rsidR="00462B97" w:rsidRDefault="00462B97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X,d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be metric space. Then the set of all open set</w:t>
      </w:r>
      <w:r w:rsidR="00121A84">
        <w:rPr>
          <w:rFonts w:ascii="Times New Roman" w:hAnsi="Times New Roman" w:cs="Times New Roman"/>
          <w:sz w:val="24"/>
          <w:szCs w:val="24"/>
        </w:rPr>
        <w:t>s is a topology on X, called a metric topology.</w:t>
      </w:r>
    </w:p>
    <w:p w14:paraId="31BF06F9" w14:textId="06764344" w:rsidR="00121A84" w:rsidRDefault="00121A84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121A84">
        <w:rPr>
          <w:rFonts w:ascii="Times New Roman" w:hAnsi="Times New Roman" w:cs="Times New Roman"/>
          <w:b/>
          <w:sz w:val="24"/>
          <w:szCs w:val="24"/>
        </w:rPr>
        <w:t>Definition 1.4</w:t>
      </w:r>
    </w:p>
    <w:p w14:paraId="01FF3CFB" w14:textId="67AA05A0" w:rsidR="00121A84" w:rsidRDefault="00121A84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(</w:t>
      </w:r>
      <w:proofErr w:type="gramStart"/>
      <w:r>
        <w:rPr>
          <w:rFonts w:ascii="Times New Roman" w:hAnsi="Times New Roman" w:cs="Times New Roman"/>
          <w:sz w:val="24"/>
          <w:szCs w:val="24"/>
        </w:rPr>
        <w:t>X,T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be a topological space and y a sunset of X. Then </w:t>
      </w:r>
    </w:p>
    <w:p w14:paraId="00A6AB90" w14:textId="734765DB" w:rsidR="00121A84" w:rsidRDefault="00121A84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= {H</w:t>
      </w:r>
      <w:r>
        <w:rPr>
          <w:rFonts w:ascii="Times New Roman" w:hAnsi="Times New Roman" w:cs="Times New Roman"/>
          <w:sz w:val="24"/>
          <w:szCs w:val="24"/>
        </w:rPr>
        <w:sym w:font="Symbol" w:char="F0CC"/>
      </w:r>
      <w:r>
        <w:rPr>
          <w:rFonts w:ascii="Times New Roman" w:hAnsi="Times New Roman" w:cs="Times New Roman"/>
          <w:sz w:val="24"/>
          <w:szCs w:val="24"/>
        </w:rPr>
        <w:t>Y| H = G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 for some G €</w:t>
      </w:r>
      <w:r w:rsidR="003C2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7DA">
        <w:rPr>
          <w:rFonts w:ascii="Times New Roman" w:hAnsi="Times New Roman" w:cs="Times New Roman"/>
          <w:sz w:val="24"/>
          <w:szCs w:val="24"/>
        </w:rPr>
        <w:t xml:space="preserve">T}   </w:t>
      </w:r>
      <w:proofErr w:type="gramEnd"/>
      <w:r w:rsidR="003C27DA">
        <w:rPr>
          <w:rFonts w:ascii="Times New Roman" w:hAnsi="Times New Roman" w:cs="Times New Roman"/>
          <w:sz w:val="24"/>
          <w:szCs w:val="24"/>
        </w:rPr>
        <w:t xml:space="preserve">    is a topology on Y. The open sets in Y are the intersections of open sets in X with Y. This topology is called a topological subspace of (</w:t>
      </w:r>
      <w:proofErr w:type="gramStart"/>
      <w:r w:rsidR="003C27DA">
        <w:rPr>
          <w:rFonts w:ascii="Times New Roman" w:hAnsi="Times New Roman" w:cs="Times New Roman"/>
          <w:sz w:val="24"/>
          <w:szCs w:val="24"/>
        </w:rPr>
        <w:t>X,T</w:t>
      </w:r>
      <w:proofErr w:type="gramEnd"/>
      <w:r w:rsidR="003C27DA">
        <w:rPr>
          <w:rFonts w:ascii="Times New Roman" w:hAnsi="Times New Roman" w:cs="Times New Roman"/>
          <w:sz w:val="24"/>
          <w:szCs w:val="24"/>
        </w:rPr>
        <w:t xml:space="preserve">). For instance, the interval [0,1/2]is an open subset of [0,1] with respect to induced metric topology of [0,1]in R, since </w:t>
      </w:r>
      <w:r w:rsidR="00F304B0">
        <w:rPr>
          <w:rFonts w:ascii="Times New Roman" w:hAnsi="Times New Roman" w:cs="Times New Roman"/>
          <w:sz w:val="24"/>
          <w:szCs w:val="24"/>
        </w:rPr>
        <w:t>[0, ½] = (-1/2,1/2)</w:t>
      </w:r>
      <w:r w:rsidR="00F304B0">
        <w:rPr>
          <w:rFonts w:ascii="Times New Roman" w:hAnsi="Times New Roman" w:cs="Times New Roman"/>
          <w:sz w:val="24"/>
          <w:szCs w:val="24"/>
        </w:rPr>
        <w:sym w:font="Symbol" w:char="F0C7"/>
      </w:r>
      <w:r w:rsidR="00F304B0">
        <w:rPr>
          <w:rFonts w:ascii="Times New Roman" w:hAnsi="Times New Roman" w:cs="Times New Roman"/>
          <w:sz w:val="24"/>
          <w:szCs w:val="24"/>
        </w:rPr>
        <w:t>[0,1].</w:t>
      </w:r>
    </w:p>
    <w:p w14:paraId="693618CA" w14:textId="45FA1F8D" w:rsidR="00462B97" w:rsidRDefault="00F304B0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F304B0">
        <w:rPr>
          <w:rFonts w:ascii="Times New Roman" w:hAnsi="Times New Roman" w:cs="Times New Roman"/>
          <w:b/>
          <w:sz w:val="24"/>
          <w:szCs w:val="24"/>
        </w:rPr>
        <w:lastRenderedPageBreak/>
        <w:t>Definition 1.5</w:t>
      </w:r>
    </w:p>
    <w:p w14:paraId="279944BB" w14:textId="2441C136" w:rsidR="00F304B0" w:rsidRDefault="00F304B0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sequence 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304B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X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limit x € X if for every neighborhood V of x, there is a number N such </w:t>
      </w:r>
      <w:r w:rsidR="00967EBC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967EBC">
        <w:rPr>
          <w:rFonts w:ascii="Times New Roman" w:hAnsi="Times New Roman" w:cs="Times New Roman"/>
          <w:sz w:val="24"/>
          <w:szCs w:val="24"/>
        </w:rPr>
        <w:t>x</w:t>
      </w:r>
      <w:r w:rsidR="00967EBC" w:rsidRPr="00967EB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967EBC">
        <w:rPr>
          <w:rFonts w:ascii="Times New Roman" w:hAnsi="Times New Roman" w:cs="Times New Roman"/>
          <w:sz w:val="24"/>
          <w:szCs w:val="24"/>
        </w:rPr>
        <w:t xml:space="preserve"> € for all n</w:t>
      </w:r>
      <w:r w:rsidR="00967EBC">
        <w:rPr>
          <w:rFonts w:ascii="Times New Roman" w:hAnsi="Times New Roman" w:cs="Times New Roman"/>
          <w:sz w:val="24"/>
          <w:szCs w:val="24"/>
        </w:rPr>
        <w:sym w:font="Symbol" w:char="F0B3"/>
      </w:r>
      <w:r w:rsidR="0096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7EBC">
        <w:rPr>
          <w:rFonts w:ascii="Times New Roman" w:hAnsi="Times New Roman" w:cs="Times New Roman"/>
          <w:sz w:val="24"/>
          <w:szCs w:val="24"/>
        </w:rPr>
        <w:t>.</w:t>
      </w:r>
    </w:p>
    <w:p w14:paraId="099E00F9" w14:textId="1A195F40" w:rsidR="00967EBC" w:rsidRDefault="00967EBC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definition says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sequecnce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eventually lies entirely in every neighborhood of x.</w:t>
      </w:r>
    </w:p>
    <w:p w14:paraId="5A67EBD8" w14:textId="2F5B4CE6" w:rsidR="00967EBC" w:rsidRDefault="00967EBC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967EBC">
        <w:rPr>
          <w:rFonts w:ascii="Times New Roman" w:hAnsi="Times New Roman" w:cs="Times New Roman"/>
          <w:b/>
          <w:sz w:val="24"/>
          <w:szCs w:val="24"/>
        </w:rPr>
        <w:t>Definition 1.6</w:t>
      </w:r>
    </w:p>
    <w:p w14:paraId="5CA1CD40" w14:textId="2443F8BD" w:rsidR="00967EBC" w:rsidRDefault="00A61885" w:rsidP="003F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function f</w:t>
      </w:r>
      <w:r w:rsidR="00640E84">
        <w:rPr>
          <w:rFonts w:ascii="Times New Roman" w:hAnsi="Times New Roman" w:cs="Times New Roman"/>
          <w:sz w:val="24"/>
          <w:szCs w:val="24"/>
        </w:rPr>
        <w:t xml:space="preserve">:X </w:t>
      </w:r>
      <w:r w:rsidR="00640E84">
        <w:rPr>
          <w:rFonts w:ascii="Times New Roman" w:hAnsi="Times New Roman" w:cs="Times New Roman"/>
          <w:sz w:val="24"/>
          <w:szCs w:val="24"/>
        </w:rPr>
        <w:sym w:font="Symbol" w:char="F0AE"/>
      </w:r>
      <w:r w:rsidR="00640E84">
        <w:rPr>
          <w:rFonts w:ascii="Times New Roman" w:hAnsi="Times New Roman" w:cs="Times New Roman"/>
          <w:sz w:val="24"/>
          <w:szCs w:val="24"/>
        </w:rPr>
        <w:t xml:space="preserve"> Y is continuous at x € X if for each neighborhood W </w:t>
      </w:r>
      <w:proofErr w:type="spellStart"/>
      <w:r w:rsidR="00640E84">
        <w:rPr>
          <w:rFonts w:ascii="Times New Roman" w:hAnsi="Times New Roman" w:cs="Times New Roman"/>
          <w:sz w:val="24"/>
          <w:szCs w:val="24"/>
        </w:rPr>
        <w:t>of f</w:t>
      </w:r>
      <w:proofErr w:type="spellEnd"/>
      <w:r w:rsidR="00640E84">
        <w:rPr>
          <w:rFonts w:ascii="Times New Roman" w:hAnsi="Times New Roman" w:cs="Times New Roman"/>
          <w:sz w:val="24"/>
          <w:szCs w:val="24"/>
        </w:rPr>
        <w:t xml:space="preserve">(x) there exists a neighborhood V of x such that f(V) </w:t>
      </w:r>
      <w:r w:rsidR="00640E84">
        <w:rPr>
          <w:rFonts w:ascii="Times New Roman" w:hAnsi="Times New Roman" w:cs="Times New Roman"/>
          <w:sz w:val="24"/>
          <w:szCs w:val="24"/>
        </w:rPr>
        <w:sym w:font="Symbol" w:char="F0CC"/>
      </w:r>
      <w:r w:rsidR="00640E84">
        <w:rPr>
          <w:rFonts w:ascii="Times New Roman" w:hAnsi="Times New Roman" w:cs="Times New Roman"/>
          <w:sz w:val="24"/>
          <w:szCs w:val="24"/>
        </w:rPr>
        <w:t xml:space="preserve"> W. we say that f is continuous on X if and only if it is continuous at every x € X.</w:t>
      </w:r>
    </w:p>
    <w:p w14:paraId="5EAA2C4C" w14:textId="372D4BDB" w:rsidR="00640E84" w:rsidRDefault="00640E84" w:rsidP="003F70FC">
      <w:pPr>
        <w:rPr>
          <w:rFonts w:ascii="Times New Roman" w:hAnsi="Times New Roman" w:cs="Times New Roman"/>
          <w:b/>
          <w:sz w:val="24"/>
          <w:szCs w:val="24"/>
        </w:rPr>
      </w:pPr>
      <w:r w:rsidRPr="00640E84">
        <w:rPr>
          <w:rFonts w:ascii="Times New Roman" w:hAnsi="Times New Roman" w:cs="Times New Roman"/>
          <w:b/>
          <w:sz w:val="24"/>
          <w:szCs w:val="24"/>
        </w:rPr>
        <w:t>Definition 1.7</w:t>
      </w:r>
    </w:p>
    <w:p w14:paraId="5FC3E693" w14:textId="636F8D10" w:rsidR="00640E84" w:rsidRDefault="000028BC" w:rsidP="000028B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(</w:t>
      </w:r>
      <w:proofErr w:type="gramStart"/>
      <w:r>
        <w:rPr>
          <w:rFonts w:ascii="Times New Roman" w:hAnsi="Times New Roman" w:cs="Times New Roman"/>
          <w:sz w:val="24"/>
          <w:szCs w:val="24"/>
        </w:rPr>
        <w:t>X,T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and (Y,S) be two topological spaces and f : X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Y. Then f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comtinous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X if and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if  f</w:t>
      </w:r>
      <w:proofErr w:type="gramEnd"/>
      <w:r w:rsidRPr="000028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(G) € T for every G € S.</w:t>
      </w:r>
    </w:p>
    <w:p w14:paraId="56A6A6FD" w14:textId="62E2A977" w:rsidR="000028BC" w:rsidRDefault="000028BC" w:rsidP="000028B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Thus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continuous </w:t>
      </w:r>
      <w:proofErr w:type="spellStart"/>
      <w:r>
        <w:rPr>
          <w:rFonts w:ascii="Times New Roman" w:hAnsi="Times New Roman" w:cs="Times New Roman"/>
          <w:sz w:val="24"/>
          <w:szCs w:val="24"/>
        </w:rPr>
        <w:t>fuction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characterized by the property that the inverse image of an open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open.</w:t>
      </w:r>
    </w:p>
    <w:p w14:paraId="2C8C3304" w14:textId="24927A06" w:rsidR="000028BC" w:rsidRDefault="000028BC" w:rsidP="000028BC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028BC">
        <w:rPr>
          <w:rFonts w:ascii="Times New Roman" w:hAnsi="Times New Roman" w:cs="Times New Roman"/>
          <w:b/>
          <w:sz w:val="24"/>
          <w:szCs w:val="24"/>
        </w:rPr>
        <w:t>Definition 1.8</w:t>
      </w:r>
    </w:p>
    <w:p w14:paraId="6C1C709E" w14:textId="0BF622AE" w:rsidR="00967EBC" w:rsidRDefault="003F5031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9BE">
        <w:rPr>
          <w:rFonts w:ascii="Times New Roman" w:hAnsi="Times New Roman" w:cs="Times New Roman"/>
          <w:sz w:val="24"/>
          <w:szCs w:val="24"/>
        </w:rPr>
        <w:t>Y between topological spaces X and Y is a homeomorphism if it is a one- to-one, onto map and both f and f</w:t>
      </w:r>
      <w:r w:rsidR="004E59BE" w:rsidRPr="000028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E59BE">
        <w:rPr>
          <w:rFonts w:ascii="Times New Roman" w:hAnsi="Times New Roman" w:cs="Times New Roman"/>
          <w:sz w:val="24"/>
          <w:szCs w:val="24"/>
        </w:rPr>
        <w:t xml:space="preserve"> are continuous . Two topological spaces X and Y are homeomorphism </w:t>
      </w:r>
      <w:proofErr w:type="gramStart"/>
      <w:r w:rsidR="004E59BE">
        <w:rPr>
          <w:rFonts w:ascii="Times New Roman" w:hAnsi="Times New Roman" w:cs="Times New Roman"/>
          <w:sz w:val="24"/>
          <w:szCs w:val="24"/>
        </w:rPr>
        <w:t>f :</w:t>
      </w:r>
      <w:proofErr w:type="gramEnd"/>
      <w:r w:rsidR="004E59BE">
        <w:rPr>
          <w:rFonts w:ascii="Times New Roman" w:hAnsi="Times New Roman" w:cs="Times New Roman"/>
          <w:sz w:val="24"/>
          <w:szCs w:val="24"/>
        </w:rPr>
        <w:t xml:space="preserve"> X </w:t>
      </w:r>
      <w:r w:rsidR="004E59BE">
        <w:rPr>
          <w:rFonts w:ascii="Times New Roman" w:hAnsi="Times New Roman" w:cs="Times New Roman"/>
          <w:sz w:val="24"/>
          <w:szCs w:val="24"/>
        </w:rPr>
        <w:sym w:font="Symbol" w:char="F0AE"/>
      </w:r>
      <w:r w:rsidR="004E59BE">
        <w:rPr>
          <w:rFonts w:ascii="Times New Roman" w:hAnsi="Times New Roman" w:cs="Times New Roman"/>
          <w:sz w:val="24"/>
          <w:szCs w:val="24"/>
        </w:rPr>
        <w:t xml:space="preserve"> Y.</w:t>
      </w:r>
    </w:p>
    <w:p w14:paraId="7C9D12D2" w14:textId="689EE658" w:rsidR="004E59BE" w:rsidRDefault="004E59BE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Homoemorphic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spaces are indistinguishable as topological spaces. For example, if </w:t>
      </w:r>
      <w:proofErr w:type="gramStart"/>
      <w:r>
        <w:rPr>
          <w:rFonts w:ascii="Times New Roman" w:hAnsi="Times New Roman" w:cs="Times New Roman"/>
          <w:sz w:val="24"/>
          <w:szCs w:val="24"/>
        </w:rPr>
        <w:t>f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Y.is a homeomorphism, then G is open in X if and only if f(G) is open in Y, and a sequence(f 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4E59B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)) converges to f(x) in Y.</w:t>
      </w:r>
    </w:p>
    <w:p w14:paraId="32F79FD4" w14:textId="296A3C13" w:rsidR="004E59BE" w:rsidRDefault="004E59BE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one-to-</w:t>
      </w:r>
      <w:proofErr w:type="gramStart"/>
      <w:r>
        <w:rPr>
          <w:rFonts w:ascii="Times New Roman" w:hAnsi="Times New Roman" w:cs="Times New Roman"/>
          <w:sz w:val="24"/>
          <w:szCs w:val="24"/>
        </w:rPr>
        <w:t>one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onto map</w:t>
      </w:r>
      <w:r w:rsidR="006300AF">
        <w:rPr>
          <w:rFonts w:ascii="Times New Roman" w:hAnsi="Times New Roman" w:cs="Times New Roman"/>
          <w:sz w:val="24"/>
          <w:szCs w:val="24"/>
        </w:rPr>
        <w:t xml:space="preserve"> f always has an inverse f</w:t>
      </w:r>
      <w:r w:rsidR="006300AF" w:rsidRPr="000028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300AF">
        <w:rPr>
          <w:rFonts w:ascii="Times New Roman" w:hAnsi="Times New Roman" w:cs="Times New Roman"/>
          <w:sz w:val="24"/>
          <w:szCs w:val="24"/>
        </w:rPr>
        <w:t>but f</w:t>
      </w:r>
      <w:r w:rsidR="006300AF" w:rsidRPr="000028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300AF">
        <w:rPr>
          <w:rFonts w:ascii="Times New Roman" w:hAnsi="Times New Roman" w:cs="Times New Roman"/>
          <w:sz w:val="24"/>
          <w:szCs w:val="24"/>
        </w:rPr>
        <w:t xml:space="preserve"> need not to be </w:t>
      </w:r>
      <w:proofErr w:type="spellStart"/>
      <w:r w:rsidR="006300AF">
        <w:rPr>
          <w:rFonts w:ascii="Times New Roman" w:hAnsi="Times New Roman" w:cs="Times New Roman"/>
          <w:sz w:val="24"/>
          <w:szCs w:val="24"/>
        </w:rPr>
        <w:t>continouseven</w:t>
      </w:r>
      <w:proofErr w:type="spellEnd"/>
      <w:r w:rsidR="006300AF">
        <w:rPr>
          <w:rFonts w:ascii="Times New Roman" w:hAnsi="Times New Roman" w:cs="Times New Roman"/>
          <w:sz w:val="24"/>
          <w:szCs w:val="24"/>
        </w:rPr>
        <w:t xml:space="preserve"> if f is.</w:t>
      </w:r>
    </w:p>
    <w:p w14:paraId="6B8F78F8" w14:textId="2564A476" w:rsidR="006300AF" w:rsidRDefault="006300AF" w:rsidP="004E59BE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300AF">
        <w:rPr>
          <w:rFonts w:ascii="Times New Roman" w:hAnsi="Times New Roman" w:cs="Times New Roman"/>
          <w:b/>
          <w:sz w:val="24"/>
          <w:szCs w:val="24"/>
        </w:rPr>
        <w:t>Definition 1.9</w:t>
      </w:r>
    </w:p>
    <w:p w14:paraId="3AB96B52" w14:textId="77777777" w:rsidR="00FD0B3C" w:rsidRDefault="006300AF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define f: [0,2</w:t>
      </w:r>
      <w:r w:rsidR="00FD0B3C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T by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300AF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6300AF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where [0,2</w:t>
      </w:r>
      <w:r w:rsidR="00FD0B3C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sym w:font="Symbol" w:char="F0CC"/>
      </w:r>
      <w:r>
        <w:rPr>
          <w:rFonts w:ascii="Times New Roman" w:hAnsi="Times New Roman" w:cs="Times New Roman"/>
          <w:sz w:val="24"/>
          <w:szCs w:val="24"/>
        </w:rPr>
        <w:t xml:space="preserve"> R with the topology induced by the usual topology on R, and </w:t>
      </w:r>
      <w:r w:rsidR="00FD0B3C">
        <w:rPr>
          <w:rFonts w:ascii="Times New Roman" w:hAnsi="Times New Roman" w:cs="Times New Roman"/>
          <w:sz w:val="24"/>
          <w:szCs w:val="24"/>
        </w:rPr>
        <w:t xml:space="preserve">T </w:t>
      </w:r>
      <w:r w:rsidR="00FD0B3C">
        <w:rPr>
          <w:rFonts w:ascii="Times New Roman" w:hAnsi="Times New Roman" w:cs="Times New Roman"/>
          <w:sz w:val="24"/>
          <w:szCs w:val="24"/>
        </w:rPr>
        <w:sym w:font="Symbol" w:char="F0CC"/>
      </w:r>
      <w:r w:rsidR="00FD0B3C">
        <w:rPr>
          <w:rFonts w:ascii="Times New Roman" w:hAnsi="Times New Roman" w:cs="Times New Roman"/>
          <w:sz w:val="24"/>
          <w:szCs w:val="24"/>
        </w:rPr>
        <w:t xml:space="preserve"> C is a unit circle with the topology induced by the usual topology on C. </w:t>
      </w:r>
      <w:proofErr w:type="gramStart"/>
      <w:r w:rsidR="00FD0B3C">
        <w:rPr>
          <w:rFonts w:ascii="Times New Roman" w:hAnsi="Times New Roman" w:cs="Times New Roman"/>
          <w:sz w:val="24"/>
          <w:szCs w:val="24"/>
        </w:rPr>
        <w:t>Then ,</w:t>
      </w:r>
      <w:proofErr w:type="gramEnd"/>
      <w:r w:rsidR="00FD0B3C">
        <w:rPr>
          <w:rFonts w:ascii="Times New Roman" w:hAnsi="Times New Roman" w:cs="Times New Roman"/>
          <w:sz w:val="24"/>
          <w:szCs w:val="24"/>
        </w:rPr>
        <w:t xml:space="preserve"> f is </w:t>
      </w:r>
      <w:proofErr w:type="spellStart"/>
      <w:r w:rsidR="00FD0B3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D0B3C">
        <w:rPr>
          <w:rFonts w:ascii="Times New Roman" w:hAnsi="Times New Roman" w:cs="Times New Roman"/>
          <w:sz w:val="24"/>
          <w:szCs w:val="24"/>
        </w:rPr>
        <w:t xml:space="preserve"> continuous but f</w:t>
      </w:r>
      <w:r w:rsidR="00FD0B3C" w:rsidRPr="000028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D0B3C">
        <w:rPr>
          <w:rFonts w:ascii="Times New Roman" w:hAnsi="Times New Roman" w:cs="Times New Roman"/>
          <w:sz w:val="24"/>
          <w:szCs w:val="24"/>
        </w:rPr>
        <w:t xml:space="preserve"> is not.</w:t>
      </w:r>
    </w:p>
    <w:p w14:paraId="5145BA9F" w14:textId="77777777" w:rsidR="00FD0B3C" w:rsidRDefault="00FD0B3C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B3C">
        <w:rPr>
          <w:rFonts w:ascii="Times New Roman" w:hAnsi="Times New Roman" w:cs="Times New Roman"/>
          <w:b/>
          <w:sz w:val="24"/>
          <w:szCs w:val="24"/>
        </w:rPr>
        <w:t xml:space="preserve">Definition 1.10    </w:t>
      </w:r>
      <w:r w:rsidR="006300AF" w:rsidRPr="00FD0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6058E" w14:textId="5FA1FA69" w:rsidR="006300AF" w:rsidRDefault="00FD0B3C" w:rsidP="004E59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B3C">
        <w:rPr>
          <w:rFonts w:ascii="Times New Roman" w:hAnsi="Times New Roman" w:cs="Times New Roman"/>
          <w:sz w:val="24"/>
          <w:szCs w:val="24"/>
        </w:rPr>
        <w:t>A subset k of a topological space X is compact if every open cover of k contains a finite subcover.</w:t>
      </w:r>
      <w:r w:rsidR="006300AF" w:rsidRPr="00FD0B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E9D803" w14:textId="36DAFB18" w:rsidR="007E2B4E" w:rsidRPr="007C6213" w:rsidRDefault="008A1968" w:rsidP="007C62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follows from the definition that a subset K of X is compact in the topology on X if and only if K is compact as a subset of itself with respect to the relative topology of K in X. This contrasts with the fact that a set G </w:t>
      </w:r>
      <w:r>
        <w:rPr>
          <w:rFonts w:ascii="Times New Roman" w:hAnsi="Times New Roman" w:cs="Times New Roman"/>
          <w:sz w:val="24"/>
          <w:szCs w:val="24"/>
        </w:rPr>
        <w:sym w:font="Symbol" w:char="F0CC"/>
      </w:r>
      <w:r>
        <w:rPr>
          <w:rFonts w:ascii="Times New Roman" w:hAnsi="Times New Roman" w:cs="Times New Roman"/>
          <w:sz w:val="24"/>
          <w:szCs w:val="24"/>
        </w:rPr>
        <w:t xml:space="preserve"> Y may be re</w:t>
      </w:r>
      <w:r w:rsidR="00052A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atively open in Y, yet not be open in X. For this reason, while we define the notion of relatively open, we do not define the notion of relatively compact.</w:t>
      </w:r>
      <w:r w:rsidR="00B35C3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7E2B4E" w:rsidRPr="007C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67CDE" w14:textId="77777777" w:rsidR="00211618" w:rsidRDefault="00211618" w:rsidP="00F304B0">
      <w:pPr>
        <w:spacing w:after="0" w:line="240" w:lineRule="auto"/>
      </w:pPr>
      <w:r>
        <w:separator/>
      </w:r>
    </w:p>
  </w:endnote>
  <w:endnote w:type="continuationSeparator" w:id="0">
    <w:p w14:paraId="16768135" w14:textId="77777777" w:rsidR="00211618" w:rsidRDefault="00211618" w:rsidP="00F3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65FC" w14:textId="77777777" w:rsidR="00211618" w:rsidRDefault="00211618" w:rsidP="00F304B0">
      <w:pPr>
        <w:spacing w:after="0" w:line="240" w:lineRule="auto"/>
      </w:pPr>
      <w:r>
        <w:separator/>
      </w:r>
    </w:p>
  </w:footnote>
  <w:footnote w:type="continuationSeparator" w:id="0">
    <w:p w14:paraId="7471686D" w14:textId="77777777" w:rsidR="00211618" w:rsidRDefault="00211618" w:rsidP="00F3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979B2"/>
    <w:multiLevelType w:val="hybridMultilevel"/>
    <w:tmpl w:val="ECBA1E9E"/>
    <w:lvl w:ilvl="0" w:tplc="69D0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43290"/>
    <w:multiLevelType w:val="hybridMultilevel"/>
    <w:tmpl w:val="772A2558"/>
    <w:lvl w:ilvl="0" w:tplc="0B54F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4D"/>
    <w:rsid w:val="000028BC"/>
    <w:rsid w:val="000425F4"/>
    <w:rsid w:val="00052A3A"/>
    <w:rsid w:val="00080082"/>
    <w:rsid w:val="00121A84"/>
    <w:rsid w:val="001C04FE"/>
    <w:rsid w:val="001D6C98"/>
    <w:rsid w:val="00211618"/>
    <w:rsid w:val="002C1184"/>
    <w:rsid w:val="00323742"/>
    <w:rsid w:val="003C27DA"/>
    <w:rsid w:val="003F5031"/>
    <w:rsid w:val="003F70FC"/>
    <w:rsid w:val="00462B97"/>
    <w:rsid w:val="004E59BE"/>
    <w:rsid w:val="005B714D"/>
    <w:rsid w:val="006300AF"/>
    <w:rsid w:val="00640E84"/>
    <w:rsid w:val="006719CD"/>
    <w:rsid w:val="007C00C4"/>
    <w:rsid w:val="007C6213"/>
    <w:rsid w:val="007E2B4E"/>
    <w:rsid w:val="008A1968"/>
    <w:rsid w:val="009244AE"/>
    <w:rsid w:val="00967EBC"/>
    <w:rsid w:val="009F5D2E"/>
    <w:rsid w:val="00A32552"/>
    <w:rsid w:val="00A61885"/>
    <w:rsid w:val="00B35C3F"/>
    <w:rsid w:val="00B82A70"/>
    <w:rsid w:val="00C73EC9"/>
    <w:rsid w:val="00CA21D0"/>
    <w:rsid w:val="00CB1C36"/>
    <w:rsid w:val="00D01BF1"/>
    <w:rsid w:val="00E6223A"/>
    <w:rsid w:val="00F304B0"/>
    <w:rsid w:val="00FD0B3C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5903"/>
  <w15:chartTrackingRefBased/>
  <w15:docId w15:val="{DBA8F1BE-E5BF-4986-BA2C-E5E3ECB2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B0"/>
  </w:style>
  <w:style w:type="paragraph" w:styleId="Footer">
    <w:name w:val="footer"/>
    <w:basedOn w:val="Normal"/>
    <w:link w:val="FooterChar"/>
    <w:uiPriority w:val="99"/>
    <w:unhideWhenUsed/>
    <w:rsid w:val="00F3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B0"/>
  </w:style>
  <w:style w:type="character" w:styleId="PlaceholderText">
    <w:name w:val="Placeholder Text"/>
    <w:basedOn w:val="DefaultParagraphFont"/>
    <w:uiPriority w:val="99"/>
    <w:semiHidden/>
    <w:rsid w:val="00967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Kinywa</dc:creator>
  <cp:keywords/>
  <dc:description/>
  <cp:lastModifiedBy>Kinywa</cp:lastModifiedBy>
  <cp:revision>2</cp:revision>
  <cp:lastPrinted>2024-02-28T10:38:00Z</cp:lastPrinted>
  <dcterms:created xsi:type="dcterms:W3CDTF">2024-02-28T10:40:00Z</dcterms:created>
  <dcterms:modified xsi:type="dcterms:W3CDTF">2024-02-28T10:40:00Z</dcterms:modified>
</cp:coreProperties>
</file>