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7B4" w:rsidRPr="009A6AFD" w:rsidRDefault="002957B4" w:rsidP="00857C41">
      <w:pPr>
        <w:spacing w:line="480" w:lineRule="auto"/>
        <w:contextualSpacing/>
        <w:rPr>
          <w:rFonts w:ascii="Times New Roman" w:hAnsi="Times New Roman" w:cs="Times New Roman"/>
          <w:sz w:val="24"/>
          <w:szCs w:val="24"/>
        </w:rPr>
      </w:pPr>
    </w:p>
    <w:p w:rsidR="00C11BD6" w:rsidRPr="009A6AFD" w:rsidRDefault="00C11BD6" w:rsidP="00857C41">
      <w:pPr>
        <w:spacing w:line="480" w:lineRule="auto"/>
        <w:contextualSpacing/>
        <w:rPr>
          <w:rFonts w:ascii="Times New Roman" w:hAnsi="Times New Roman" w:cs="Times New Roman"/>
          <w:sz w:val="24"/>
          <w:szCs w:val="24"/>
        </w:rPr>
      </w:pPr>
    </w:p>
    <w:p w:rsidR="00857C41" w:rsidRPr="009A6AFD" w:rsidRDefault="00857C41" w:rsidP="00857C41">
      <w:pPr>
        <w:spacing w:line="480" w:lineRule="auto"/>
        <w:contextualSpacing/>
        <w:rPr>
          <w:rFonts w:ascii="Times New Roman" w:hAnsi="Times New Roman" w:cs="Times New Roman"/>
          <w:sz w:val="24"/>
          <w:szCs w:val="24"/>
        </w:rPr>
      </w:pPr>
    </w:p>
    <w:p w:rsidR="00C11BD6" w:rsidRPr="009A6AFD" w:rsidRDefault="00C11BD6" w:rsidP="00857C41">
      <w:pPr>
        <w:spacing w:line="480" w:lineRule="auto"/>
        <w:contextualSpacing/>
        <w:rPr>
          <w:rFonts w:ascii="Times New Roman" w:hAnsi="Times New Roman" w:cs="Times New Roman"/>
          <w:sz w:val="24"/>
          <w:szCs w:val="24"/>
        </w:rPr>
      </w:pPr>
    </w:p>
    <w:p w:rsidR="00857C41" w:rsidRPr="009A6AFD" w:rsidRDefault="00857C41" w:rsidP="00857C41">
      <w:pPr>
        <w:spacing w:line="480" w:lineRule="auto"/>
        <w:contextualSpacing/>
        <w:rPr>
          <w:rFonts w:ascii="Times New Roman" w:hAnsi="Times New Roman" w:cs="Times New Roman"/>
          <w:sz w:val="24"/>
          <w:szCs w:val="24"/>
        </w:rPr>
      </w:pPr>
    </w:p>
    <w:p w:rsidR="00C11BD6" w:rsidRPr="009A6AFD" w:rsidRDefault="00C11BD6" w:rsidP="00857C41">
      <w:pPr>
        <w:spacing w:line="480" w:lineRule="auto"/>
        <w:contextualSpacing/>
        <w:jc w:val="center"/>
        <w:rPr>
          <w:rFonts w:ascii="Times New Roman" w:hAnsi="Times New Roman" w:cs="Times New Roman"/>
          <w:b/>
          <w:sz w:val="24"/>
          <w:szCs w:val="24"/>
        </w:rPr>
      </w:pPr>
    </w:p>
    <w:p w:rsidR="00C11BD6" w:rsidRPr="009A6AFD" w:rsidRDefault="00C11BD6" w:rsidP="00857C41">
      <w:pPr>
        <w:spacing w:line="480" w:lineRule="auto"/>
        <w:contextualSpacing/>
        <w:jc w:val="center"/>
        <w:rPr>
          <w:rFonts w:ascii="Times New Roman" w:hAnsi="Times New Roman" w:cs="Times New Roman"/>
          <w:b/>
          <w:sz w:val="24"/>
          <w:szCs w:val="24"/>
        </w:rPr>
      </w:pPr>
      <w:r w:rsidRPr="009A6AFD">
        <w:rPr>
          <w:rFonts w:ascii="Times New Roman" w:hAnsi="Times New Roman" w:cs="Times New Roman"/>
          <w:b/>
          <w:sz w:val="24"/>
          <w:szCs w:val="24"/>
        </w:rPr>
        <w:t>Significance of Devolution in the Current Society</w:t>
      </w:r>
    </w:p>
    <w:p w:rsidR="00C11BD6" w:rsidRPr="009A6AFD" w:rsidRDefault="00C11BD6" w:rsidP="00857C41">
      <w:pPr>
        <w:spacing w:line="480" w:lineRule="auto"/>
        <w:contextualSpacing/>
        <w:jc w:val="center"/>
        <w:rPr>
          <w:rFonts w:ascii="Times New Roman" w:hAnsi="Times New Roman" w:cs="Times New Roman"/>
          <w:b/>
          <w:sz w:val="24"/>
          <w:szCs w:val="24"/>
        </w:rPr>
      </w:pPr>
    </w:p>
    <w:p w:rsidR="00C11BD6" w:rsidRPr="009A6AFD" w:rsidRDefault="00C11BD6" w:rsidP="00857C41">
      <w:pPr>
        <w:spacing w:line="480" w:lineRule="auto"/>
        <w:contextualSpacing/>
        <w:jc w:val="center"/>
        <w:rPr>
          <w:rFonts w:ascii="Times New Roman" w:hAnsi="Times New Roman" w:cs="Times New Roman"/>
          <w:sz w:val="24"/>
          <w:szCs w:val="24"/>
        </w:rPr>
      </w:pPr>
      <w:r w:rsidRPr="009A6AFD">
        <w:rPr>
          <w:rFonts w:ascii="Times New Roman" w:hAnsi="Times New Roman" w:cs="Times New Roman"/>
          <w:sz w:val="24"/>
          <w:szCs w:val="24"/>
        </w:rPr>
        <w:t>Student’s Name</w:t>
      </w:r>
    </w:p>
    <w:p w:rsidR="00C11BD6" w:rsidRPr="009A6AFD" w:rsidRDefault="00C11BD6" w:rsidP="00857C41">
      <w:pPr>
        <w:spacing w:line="480" w:lineRule="auto"/>
        <w:contextualSpacing/>
        <w:jc w:val="center"/>
        <w:rPr>
          <w:rFonts w:ascii="Times New Roman" w:hAnsi="Times New Roman" w:cs="Times New Roman"/>
          <w:sz w:val="24"/>
          <w:szCs w:val="24"/>
        </w:rPr>
      </w:pPr>
      <w:r w:rsidRPr="009A6AFD">
        <w:rPr>
          <w:rFonts w:ascii="Times New Roman" w:hAnsi="Times New Roman" w:cs="Times New Roman"/>
          <w:sz w:val="24"/>
          <w:szCs w:val="24"/>
        </w:rPr>
        <w:t>Department, University</w:t>
      </w:r>
    </w:p>
    <w:p w:rsidR="00C11BD6" w:rsidRPr="009A6AFD" w:rsidRDefault="00C11BD6" w:rsidP="00857C41">
      <w:pPr>
        <w:spacing w:line="480" w:lineRule="auto"/>
        <w:contextualSpacing/>
        <w:jc w:val="center"/>
        <w:rPr>
          <w:rFonts w:ascii="Times New Roman" w:hAnsi="Times New Roman" w:cs="Times New Roman"/>
          <w:sz w:val="24"/>
          <w:szCs w:val="24"/>
        </w:rPr>
      </w:pPr>
      <w:r w:rsidRPr="009A6AFD">
        <w:rPr>
          <w:rFonts w:ascii="Times New Roman" w:hAnsi="Times New Roman" w:cs="Times New Roman"/>
          <w:sz w:val="24"/>
          <w:szCs w:val="24"/>
        </w:rPr>
        <w:t>Unit Code: Unit Name</w:t>
      </w:r>
    </w:p>
    <w:p w:rsidR="00C11BD6" w:rsidRPr="009A6AFD" w:rsidRDefault="00C11BD6" w:rsidP="00857C41">
      <w:pPr>
        <w:spacing w:line="480" w:lineRule="auto"/>
        <w:contextualSpacing/>
        <w:jc w:val="center"/>
        <w:rPr>
          <w:rFonts w:ascii="Times New Roman" w:hAnsi="Times New Roman" w:cs="Times New Roman"/>
          <w:sz w:val="24"/>
          <w:szCs w:val="24"/>
        </w:rPr>
      </w:pPr>
      <w:r w:rsidRPr="009A6AFD">
        <w:rPr>
          <w:rFonts w:ascii="Times New Roman" w:hAnsi="Times New Roman" w:cs="Times New Roman"/>
          <w:sz w:val="24"/>
          <w:szCs w:val="24"/>
        </w:rPr>
        <w:t>Dr. Professor Name</w:t>
      </w:r>
    </w:p>
    <w:p w:rsidR="00C11BD6" w:rsidRPr="009A6AFD" w:rsidRDefault="00C11BD6" w:rsidP="00857C41">
      <w:pPr>
        <w:spacing w:line="480" w:lineRule="auto"/>
        <w:contextualSpacing/>
        <w:jc w:val="center"/>
        <w:rPr>
          <w:rFonts w:ascii="Times New Roman" w:hAnsi="Times New Roman" w:cs="Times New Roman"/>
          <w:sz w:val="24"/>
          <w:szCs w:val="24"/>
        </w:rPr>
      </w:pPr>
      <w:r w:rsidRPr="009A6AFD">
        <w:rPr>
          <w:rFonts w:ascii="Times New Roman" w:hAnsi="Times New Roman" w:cs="Times New Roman"/>
          <w:sz w:val="24"/>
          <w:szCs w:val="24"/>
        </w:rPr>
        <w:t xml:space="preserve">Assignment </w:t>
      </w:r>
      <w:r w:rsidR="00F6030E" w:rsidRPr="009A6AFD">
        <w:rPr>
          <w:rFonts w:ascii="Times New Roman" w:hAnsi="Times New Roman" w:cs="Times New Roman"/>
          <w:sz w:val="24"/>
          <w:szCs w:val="24"/>
        </w:rPr>
        <w:t>due</w:t>
      </w:r>
      <w:r w:rsidRPr="009A6AFD">
        <w:rPr>
          <w:rFonts w:ascii="Times New Roman" w:hAnsi="Times New Roman" w:cs="Times New Roman"/>
          <w:sz w:val="24"/>
          <w:szCs w:val="24"/>
        </w:rPr>
        <w:t xml:space="preserve"> October 12</w:t>
      </w:r>
      <w:r w:rsidRPr="009A6AFD">
        <w:rPr>
          <w:rFonts w:ascii="Times New Roman" w:hAnsi="Times New Roman" w:cs="Times New Roman"/>
          <w:sz w:val="24"/>
          <w:szCs w:val="24"/>
          <w:vertAlign w:val="superscript"/>
        </w:rPr>
        <w:t>th</w:t>
      </w:r>
      <w:r w:rsidR="00FB2050">
        <w:rPr>
          <w:rFonts w:ascii="Times New Roman" w:hAnsi="Times New Roman" w:cs="Times New Roman"/>
          <w:sz w:val="24"/>
          <w:szCs w:val="24"/>
          <w:vertAlign w:val="superscript"/>
        </w:rPr>
        <w:t>,</w:t>
      </w:r>
      <w:r w:rsidRPr="009A6AFD">
        <w:rPr>
          <w:rFonts w:ascii="Times New Roman" w:hAnsi="Times New Roman" w:cs="Times New Roman"/>
          <w:sz w:val="24"/>
          <w:szCs w:val="24"/>
        </w:rPr>
        <w:t xml:space="preserve"> 2023</w:t>
      </w:r>
    </w:p>
    <w:p w:rsidR="00C11BD6" w:rsidRPr="009A6AFD" w:rsidRDefault="00C11BD6"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p>
    <w:p w:rsidR="00857C41" w:rsidRPr="009A6AFD" w:rsidRDefault="00857C41" w:rsidP="00857C41">
      <w:pPr>
        <w:spacing w:line="480" w:lineRule="auto"/>
        <w:contextualSpacing/>
        <w:jc w:val="center"/>
        <w:rPr>
          <w:rFonts w:ascii="Times New Roman" w:hAnsi="Times New Roman" w:cs="Times New Roman"/>
          <w:b/>
          <w:sz w:val="24"/>
          <w:szCs w:val="24"/>
        </w:rPr>
      </w:pPr>
      <w:r w:rsidRPr="009A6AFD">
        <w:rPr>
          <w:rFonts w:ascii="Times New Roman" w:hAnsi="Times New Roman" w:cs="Times New Roman"/>
          <w:b/>
          <w:sz w:val="24"/>
          <w:szCs w:val="24"/>
        </w:rPr>
        <w:lastRenderedPageBreak/>
        <w:t>Significance of Devolution in the Current Society</w:t>
      </w:r>
    </w:p>
    <w:p w:rsidR="00E73CA2" w:rsidRPr="009A6AFD" w:rsidRDefault="00F8254C" w:rsidP="00857C41">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Devolution, or the transfer of authority and decision-making power from central governments to regional or local entities, has emerged as a prominent feature of contempo</w:t>
      </w:r>
      <w:bookmarkStart w:id="0" w:name="_GoBack"/>
      <w:bookmarkEnd w:id="0"/>
      <w:r w:rsidRPr="009A6AFD">
        <w:rPr>
          <w:rFonts w:ascii="Times New Roman" w:hAnsi="Times New Roman" w:cs="Times New Roman"/>
          <w:sz w:val="24"/>
          <w:szCs w:val="24"/>
        </w:rPr>
        <w:t>rary governance. This shift in the distribution of power holds enormous significance in modern society, as it shapes the dynamics of governance, participation, and service delivery at various levels.</w:t>
      </w:r>
    </w:p>
    <w:p w:rsidR="00AB1C7C" w:rsidRPr="009A6AFD" w:rsidRDefault="00876F5B" w:rsidP="00857C41">
      <w:pPr>
        <w:spacing w:line="480" w:lineRule="auto"/>
        <w:contextualSpacing/>
        <w:rPr>
          <w:rFonts w:ascii="Times New Roman" w:hAnsi="Times New Roman" w:cs="Times New Roman"/>
          <w:b/>
          <w:sz w:val="24"/>
          <w:szCs w:val="24"/>
        </w:rPr>
      </w:pPr>
      <w:r w:rsidRPr="009A6AFD">
        <w:rPr>
          <w:rFonts w:ascii="Times New Roman" w:hAnsi="Times New Roman" w:cs="Times New Roman"/>
          <w:b/>
          <w:sz w:val="24"/>
          <w:szCs w:val="24"/>
        </w:rPr>
        <w:t>Importance of devolution.</w:t>
      </w:r>
    </w:p>
    <w:p w:rsidR="00041CCC" w:rsidRPr="009A6AFD" w:rsidRDefault="00AB1C7C" w:rsidP="00857C41">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 xml:space="preserve">Devolution permits local governments to establish policies and make choices </w:t>
      </w:r>
      <w:r w:rsidR="00FB2050">
        <w:rPr>
          <w:rFonts w:ascii="Times New Roman" w:hAnsi="Times New Roman" w:cs="Times New Roman"/>
          <w:sz w:val="24"/>
          <w:szCs w:val="24"/>
        </w:rPr>
        <w:t xml:space="preserve">tailored to their communities' individual needs and preferences </w:t>
      </w:r>
      <w:r w:rsidRPr="009A6AFD">
        <w:rPr>
          <w:rFonts w:ascii="Times New Roman" w:hAnsi="Times New Roman" w:cs="Times New Roman"/>
          <w:sz w:val="24"/>
          <w:szCs w:val="24"/>
        </w:rPr>
        <w:t xml:space="preserve">through the delegation of authority. </w:t>
      </w:r>
      <w:r w:rsidR="00FB2050">
        <w:rPr>
          <w:rFonts w:ascii="Times New Roman" w:hAnsi="Times New Roman" w:cs="Times New Roman"/>
          <w:sz w:val="24"/>
          <w:szCs w:val="24"/>
        </w:rPr>
        <w:t>This decentralization of authority promotes better government by connecting policies with local realities and priorities</w:t>
      </w:r>
      <w:r w:rsidR="00FA4A4B" w:rsidRPr="009A6AFD">
        <w:rPr>
          <w:rFonts w:ascii="Times New Roman" w:hAnsi="Times New Roman" w:cs="Times New Roman"/>
          <w:sz w:val="24"/>
          <w:szCs w:val="24"/>
        </w:rPr>
        <w:t xml:space="preserve">. A </w:t>
      </w:r>
      <w:r w:rsidRPr="009A6AFD">
        <w:rPr>
          <w:rFonts w:ascii="Times New Roman" w:hAnsi="Times New Roman" w:cs="Times New Roman"/>
          <w:sz w:val="24"/>
          <w:szCs w:val="24"/>
        </w:rPr>
        <w:t>major re</w:t>
      </w:r>
      <w:r w:rsidR="00AF3204" w:rsidRPr="009A6AFD">
        <w:rPr>
          <w:rFonts w:ascii="Times New Roman" w:hAnsi="Times New Roman" w:cs="Times New Roman"/>
          <w:sz w:val="24"/>
          <w:szCs w:val="24"/>
        </w:rPr>
        <w:t>search undertaken by Rodden J.</w:t>
      </w:r>
      <w:r w:rsidR="00876F5B" w:rsidRPr="009A6AFD">
        <w:rPr>
          <w:rFonts w:ascii="Times New Roman" w:hAnsi="Times New Roman" w:cs="Times New Roman"/>
          <w:sz w:val="24"/>
          <w:szCs w:val="24"/>
        </w:rPr>
        <w:t xml:space="preserve"> (2003) </w:t>
      </w:r>
      <w:r w:rsidRPr="009A6AFD">
        <w:rPr>
          <w:rFonts w:ascii="Times New Roman" w:hAnsi="Times New Roman" w:cs="Times New Roman"/>
          <w:sz w:val="24"/>
          <w:szCs w:val="24"/>
        </w:rPr>
        <w:t xml:space="preserve">presents persuasive evidence that when local governments have decision-making ability, they are more responsive to their constituents' specific issues and goals. This alignment of policies and local preferences </w:t>
      </w:r>
      <w:r w:rsidR="00FB2050">
        <w:rPr>
          <w:rFonts w:ascii="Times New Roman" w:hAnsi="Times New Roman" w:cs="Times New Roman"/>
          <w:sz w:val="24"/>
          <w:szCs w:val="24"/>
        </w:rPr>
        <w:t>improves governance and</w:t>
      </w:r>
      <w:r w:rsidRPr="009A6AFD">
        <w:rPr>
          <w:rFonts w:ascii="Times New Roman" w:hAnsi="Times New Roman" w:cs="Times New Roman"/>
          <w:sz w:val="24"/>
          <w:szCs w:val="24"/>
        </w:rPr>
        <w:t xml:space="preserve"> deepens the bond between residents and their government, resulting in more effective and responsible public administration.</w:t>
      </w:r>
    </w:p>
    <w:p w:rsidR="00AB1C7C" w:rsidRPr="009A6AFD" w:rsidRDefault="00AB1C7C" w:rsidP="00857C41">
      <w:pPr>
        <w:spacing w:line="480" w:lineRule="auto"/>
        <w:contextualSpacing/>
        <w:rPr>
          <w:rFonts w:ascii="Times New Roman" w:hAnsi="Times New Roman" w:cs="Times New Roman"/>
          <w:sz w:val="24"/>
          <w:szCs w:val="24"/>
        </w:rPr>
      </w:pPr>
      <w:r w:rsidRPr="009A6AFD">
        <w:rPr>
          <w:rFonts w:ascii="Times New Roman" w:hAnsi="Times New Roman" w:cs="Times New Roman"/>
          <w:b/>
          <w:sz w:val="24"/>
          <w:szCs w:val="24"/>
        </w:rPr>
        <w:tab/>
      </w:r>
      <w:r w:rsidRPr="009A6AFD">
        <w:rPr>
          <w:rFonts w:ascii="Times New Roman" w:hAnsi="Times New Roman" w:cs="Times New Roman"/>
          <w:sz w:val="24"/>
          <w:szCs w:val="24"/>
        </w:rPr>
        <w:t xml:space="preserve"> Devolution is typically used to spark increased c</w:t>
      </w:r>
      <w:r w:rsidR="00AF3204" w:rsidRPr="009A6AFD">
        <w:rPr>
          <w:rFonts w:ascii="Times New Roman" w:hAnsi="Times New Roman" w:cs="Times New Roman"/>
          <w:sz w:val="24"/>
          <w:szCs w:val="24"/>
        </w:rPr>
        <w:t>ivic involvement in areas. The issue a</w:t>
      </w:r>
      <w:r w:rsidR="00A47B02">
        <w:rPr>
          <w:rFonts w:ascii="Times New Roman" w:hAnsi="Times New Roman" w:cs="Times New Roman"/>
          <w:sz w:val="24"/>
          <w:szCs w:val="24"/>
        </w:rPr>
        <w:t xml:space="preserve">s </w:t>
      </w:r>
      <w:r w:rsidRPr="009A6AFD">
        <w:rPr>
          <w:rFonts w:ascii="Times New Roman" w:hAnsi="Times New Roman" w:cs="Times New Roman"/>
          <w:sz w:val="24"/>
          <w:szCs w:val="24"/>
        </w:rPr>
        <w:t>highlighted</w:t>
      </w:r>
      <w:r w:rsidR="00041CCC" w:rsidRPr="009A6AFD">
        <w:rPr>
          <w:rFonts w:ascii="Times New Roman" w:hAnsi="Times New Roman" w:cs="Times New Roman"/>
          <w:sz w:val="24"/>
          <w:szCs w:val="24"/>
        </w:rPr>
        <w:t xml:space="preserve"> by</w:t>
      </w:r>
      <w:r w:rsidR="00AF3204" w:rsidRPr="009A6AFD">
        <w:rPr>
          <w:rFonts w:ascii="Times New Roman" w:hAnsi="Times New Roman" w:cs="Times New Roman"/>
          <w:sz w:val="24"/>
          <w:szCs w:val="24"/>
        </w:rPr>
        <w:t xml:space="preserve"> </w:t>
      </w:r>
      <w:r w:rsidR="0006070F" w:rsidRPr="009A6AFD">
        <w:rPr>
          <w:rFonts w:ascii="Times New Roman" w:hAnsi="Times New Roman" w:cs="Times New Roman"/>
          <w:noProof/>
          <w:sz w:val="24"/>
          <w:szCs w:val="24"/>
        </w:rPr>
        <w:t>Faguet (2004)</w:t>
      </w:r>
      <w:r w:rsidR="00041CCC" w:rsidRPr="009A6AFD">
        <w:rPr>
          <w:rFonts w:ascii="Times New Roman" w:hAnsi="Times New Roman" w:cs="Times New Roman"/>
          <w:sz w:val="24"/>
          <w:szCs w:val="24"/>
        </w:rPr>
        <w:t xml:space="preserve"> </w:t>
      </w:r>
      <w:r w:rsidRPr="009A6AFD">
        <w:rPr>
          <w:rFonts w:ascii="Times New Roman" w:hAnsi="Times New Roman" w:cs="Times New Roman"/>
          <w:sz w:val="24"/>
          <w:szCs w:val="24"/>
        </w:rPr>
        <w:t>investigates the effects of devolved systems on citizen participation in governance. According to the findings, when people have a direct stake in local results as a result of decentralization, they are much more likely to actively participate in local politics.</w:t>
      </w:r>
      <w:r w:rsidR="00AF3204" w:rsidRPr="009A6AFD">
        <w:rPr>
          <w:rFonts w:ascii="Times New Roman" w:hAnsi="Times New Roman" w:cs="Times New Roman"/>
          <w:sz w:val="24"/>
          <w:szCs w:val="24"/>
        </w:rPr>
        <w:t xml:space="preserve"> It</w:t>
      </w:r>
      <w:r w:rsidRPr="009A6AFD">
        <w:rPr>
          <w:rFonts w:ascii="Times New Roman" w:hAnsi="Times New Roman" w:cs="Times New Roman"/>
          <w:sz w:val="24"/>
          <w:szCs w:val="24"/>
        </w:rPr>
        <w:t xml:space="preserve"> empowers citizens by bringing decision-making closer to home, making local issues more tangible, and providing chances for direct participation in creating policies that affect their lives. </w:t>
      </w:r>
      <w:r w:rsidR="00AF3204" w:rsidRPr="009A6AFD">
        <w:rPr>
          <w:rFonts w:ascii="Times New Roman" w:hAnsi="Times New Roman" w:cs="Times New Roman"/>
          <w:sz w:val="24"/>
          <w:szCs w:val="24"/>
        </w:rPr>
        <w:t>In return, c</w:t>
      </w:r>
      <w:r w:rsidRPr="009A6AFD">
        <w:rPr>
          <w:rFonts w:ascii="Times New Roman" w:hAnsi="Times New Roman" w:cs="Times New Roman"/>
          <w:sz w:val="24"/>
          <w:szCs w:val="24"/>
        </w:rPr>
        <w:t xml:space="preserve">itizens are more inclined to attend public meetings, join community organizations, </w:t>
      </w:r>
      <w:r w:rsidRPr="009A6AFD">
        <w:rPr>
          <w:rFonts w:ascii="Times New Roman" w:hAnsi="Times New Roman" w:cs="Times New Roman"/>
          <w:sz w:val="24"/>
          <w:szCs w:val="24"/>
        </w:rPr>
        <w:lastRenderedPageBreak/>
        <w:t xml:space="preserve">and participate in grassroots initiatives as they become more directly involved in local decision-making processes. </w:t>
      </w:r>
    </w:p>
    <w:p w:rsidR="00576A64" w:rsidRPr="009A6AFD" w:rsidRDefault="002E19C2" w:rsidP="00A74589">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 xml:space="preserve">Devolution stands as a potent mechanism for enhancing the delivery of public services. </w:t>
      </w:r>
      <w:r w:rsidR="00041CCC" w:rsidRPr="009A6AFD">
        <w:rPr>
          <w:rFonts w:ascii="Times New Roman" w:hAnsi="Times New Roman" w:cs="Times New Roman"/>
          <w:sz w:val="24"/>
          <w:szCs w:val="24"/>
        </w:rPr>
        <w:t xml:space="preserve">According </w:t>
      </w:r>
      <w:r w:rsidR="00832FD2">
        <w:rPr>
          <w:rFonts w:ascii="Times New Roman" w:hAnsi="Times New Roman" w:cs="Times New Roman"/>
          <w:sz w:val="24"/>
          <w:szCs w:val="24"/>
        </w:rPr>
        <w:t xml:space="preserve">to Besley and Burgess' </w:t>
      </w:r>
      <w:r w:rsidR="00832FD2">
        <w:rPr>
          <w:rFonts w:ascii="Times New Roman" w:hAnsi="Times New Roman" w:cs="Times New Roman"/>
          <w:noProof/>
          <w:sz w:val="24"/>
          <w:szCs w:val="24"/>
        </w:rPr>
        <w:t>(</w:t>
      </w:r>
      <w:r w:rsidR="00832FD2" w:rsidRPr="00832FD2">
        <w:rPr>
          <w:rFonts w:ascii="Times New Roman" w:hAnsi="Times New Roman" w:cs="Times New Roman"/>
          <w:noProof/>
          <w:sz w:val="24"/>
          <w:szCs w:val="24"/>
        </w:rPr>
        <w:t>2002)</w:t>
      </w:r>
      <w:r w:rsidR="00041CCC" w:rsidRPr="009A6AFD">
        <w:rPr>
          <w:rFonts w:ascii="Times New Roman" w:hAnsi="Times New Roman" w:cs="Times New Roman"/>
          <w:sz w:val="24"/>
          <w:szCs w:val="24"/>
        </w:rPr>
        <w:t xml:space="preserve"> </w:t>
      </w:r>
      <w:r w:rsidR="00832FD2">
        <w:rPr>
          <w:rFonts w:ascii="Times New Roman" w:hAnsi="Times New Roman" w:cs="Times New Roman"/>
          <w:sz w:val="24"/>
          <w:szCs w:val="24"/>
        </w:rPr>
        <w:t xml:space="preserve">research, </w:t>
      </w:r>
      <w:r w:rsidR="0006070F" w:rsidRPr="009A6AFD">
        <w:rPr>
          <w:rFonts w:ascii="Times New Roman" w:hAnsi="Times New Roman" w:cs="Times New Roman"/>
          <w:sz w:val="24"/>
          <w:szCs w:val="24"/>
        </w:rPr>
        <w:t>devolution of authority to</w:t>
      </w:r>
      <w:r w:rsidR="00041CCC" w:rsidRPr="009A6AFD">
        <w:rPr>
          <w:rFonts w:ascii="Times New Roman" w:hAnsi="Times New Roman" w:cs="Times New Roman"/>
          <w:sz w:val="24"/>
          <w:szCs w:val="24"/>
        </w:rPr>
        <w:t xml:space="preserve"> local entities has resulted in more efficient and effect</w:t>
      </w:r>
      <w:r w:rsidR="00262DB6" w:rsidRPr="009A6AFD">
        <w:rPr>
          <w:rFonts w:ascii="Times New Roman" w:hAnsi="Times New Roman" w:cs="Times New Roman"/>
          <w:sz w:val="24"/>
          <w:szCs w:val="24"/>
        </w:rPr>
        <w:t>ive delivery of public services.</w:t>
      </w:r>
      <w:r w:rsidR="00041CCC" w:rsidRPr="009A6AFD">
        <w:rPr>
          <w:rFonts w:ascii="Times New Roman" w:hAnsi="Times New Roman" w:cs="Times New Roman"/>
          <w:sz w:val="24"/>
          <w:szCs w:val="24"/>
        </w:rPr>
        <w:t xml:space="preserve"> Infrastructure projects are adapted to local demands, and educational programs are more connected with community needs. This not only improves service quality but also adds to overall socioeconomic growth, particularly in rural areas.</w:t>
      </w:r>
    </w:p>
    <w:p w:rsidR="002E19C2" w:rsidRPr="009A6AFD" w:rsidRDefault="002E19C2" w:rsidP="002E19C2">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 xml:space="preserve">Empowering local communities can </w:t>
      </w:r>
      <w:r w:rsidR="00FB2050">
        <w:rPr>
          <w:rFonts w:ascii="Times New Roman" w:hAnsi="Times New Roman" w:cs="Times New Roman"/>
          <w:sz w:val="24"/>
          <w:szCs w:val="24"/>
        </w:rPr>
        <w:t>catalyze</w:t>
      </w:r>
      <w:r w:rsidRPr="009A6AFD">
        <w:rPr>
          <w:rFonts w:ascii="Times New Roman" w:hAnsi="Times New Roman" w:cs="Times New Roman"/>
          <w:sz w:val="24"/>
          <w:szCs w:val="24"/>
        </w:rPr>
        <w:t xml:space="preserve"> significant economic growth. A striking example of this notion may be seen in China, where fiscal decentralization has been critical in supporting rapid re</w:t>
      </w:r>
      <w:r w:rsidR="00593F66" w:rsidRPr="009A6AFD">
        <w:rPr>
          <w:rFonts w:ascii="Times New Roman" w:hAnsi="Times New Roman" w:cs="Times New Roman"/>
          <w:sz w:val="24"/>
          <w:szCs w:val="24"/>
        </w:rPr>
        <w:t xml:space="preserve">gional growth by allowing </w:t>
      </w:r>
      <w:r w:rsidRPr="009A6AFD">
        <w:rPr>
          <w:rFonts w:ascii="Times New Roman" w:hAnsi="Times New Roman" w:cs="Times New Roman"/>
          <w:sz w:val="24"/>
          <w:szCs w:val="24"/>
        </w:rPr>
        <w:t xml:space="preserve">local </w:t>
      </w:r>
      <w:proofErr w:type="gramStart"/>
      <w:r w:rsidR="00FB2050">
        <w:rPr>
          <w:rFonts w:ascii="Times New Roman" w:hAnsi="Times New Roman" w:cs="Times New Roman"/>
          <w:sz w:val="24"/>
          <w:szCs w:val="24"/>
        </w:rPr>
        <w:t>governments</w:t>
      </w:r>
      <w:proofErr w:type="gramEnd"/>
      <w:r w:rsidRPr="009A6AFD">
        <w:rPr>
          <w:rFonts w:ascii="Times New Roman" w:hAnsi="Times New Roman" w:cs="Times New Roman"/>
          <w:sz w:val="24"/>
          <w:szCs w:val="24"/>
        </w:rPr>
        <w:t xml:space="preserve"> extensive fiscal autonomy and decision-making authority over revenue generation and expenditure distribution. This approach has enabled local governments to adjust economic plans to their specific circumstances, boosting grassroots creativity and entrepreneurship. As a result, different regions of China have witnessed differing degrees of economic growth, with some making tremendous strides. Oates' study demonstrates how fiscal decentralization might enable local governments to capitalize on their distinct strengths and resources, ultimately contributing to overall economic development a</w:t>
      </w:r>
      <w:r w:rsidR="00576A64" w:rsidRPr="009A6AFD">
        <w:rPr>
          <w:rFonts w:ascii="Times New Roman" w:hAnsi="Times New Roman" w:cs="Times New Roman"/>
          <w:sz w:val="24"/>
          <w:szCs w:val="24"/>
        </w:rPr>
        <w:t>nd reducing regional inequities</w:t>
      </w:r>
      <w:sdt>
        <w:sdtPr>
          <w:rPr>
            <w:rFonts w:ascii="Times New Roman" w:hAnsi="Times New Roman" w:cs="Times New Roman"/>
            <w:sz w:val="24"/>
            <w:szCs w:val="24"/>
          </w:rPr>
          <w:id w:val="-908457904"/>
          <w:citation/>
        </w:sdtPr>
        <w:sdtEndPr/>
        <w:sdtContent>
          <w:r w:rsidR="00262DB6" w:rsidRPr="009A6AFD">
            <w:rPr>
              <w:rFonts w:ascii="Times New Roman" w:hAnsi="Times New Roman" w:cs="Times New Roman"/>
              <w:sz w:val="24"/>
              <w:szCs w:val="24"/>
            </w:rPr>
            <w:fldChar w:fldCharType="begin"/>
          </w:r>
          <w:r w:rsidR="00A47B02">
            <w:rPr>
              <w:rFonts w:ascii="Times New Roman" w:hAnsi="Times New Roman" w:cs="Times New Roman"/>
              <w:sz w:val="24"/>
              <w:szCs w:val="24"/>
            </w:rPr>
            <w:instrText xml:space="preserve">CITATION Oat05 \l 1033 </w:instrText>
          </w:r>
          <w:r w:rsidR="00262DB6" w:rsidRPr="009A6AFD">
            <w:rPr>
              <w:rFonts w:ascii="Times New Roman" w:hAnsi="Times New Roman" w:cs="Times New Roman"/>
              <w:sz w:val="24"/>
              <w:szCs w:val="24"/>
            </w:rPr>
            <w:fldChar w:fldCharType="separate"/>
          </w:r>
          <w:r w:rsidR="00C209B9">
            <w:rPr>
              <w:rFonts w:ascii="Times New Roman" w:hAnsi="Times New Roman" w:cs="Times New Roman"/>
              <w:noProof/>
              <w:sz w:val="24"/>
              <w:szCs w:val="24"/>
            </w:rPr>
            <w:t xml:space="preserve"> </w:t>
          </w:r>
          <w:r w:rsidR="00C209B9" w:rsidRPr="00C209B9">
            <w:rPr>
              <w:rFonts w:ascii="Times New Roman" w:hAnsi="Times New Roman" w:cs="Times New Roman"/>
              <w:noProof/>
              <w:sz w:val="24"/>
              <w:szCs w:val="24"/>
            </w:rPr>
            <w:t>(Oates, 2005)</w:t>
          </w:r>
          <w:r w:rsidR="00262DB6" w:rsidRPr="009A6AFD">
            <w:rPr>
              <w:rFonts w:ascii="Times New Roman" w:hAnsi="Times New Roman" w:cs="Times New Roman"/>
              <w:sz w:val="24"/>
              <w:szCs w:val="24"/>
            </w:rPr>
            <w:fldChar w:fldCharType="end"/>
          </w:r>
        </w:sdtContent>
      </w:sdt>
      <w:r w:rsidR="00576A64" w:rsidRPr="009A6AFD">
        <w:rPr>
          <w:rFonts w:ascii="Times New Roman" w:hAnsi="Times New Roman" w:cs="Times New Roman"/>
          <w:sz w:val="24"/>
          <w:szCs w:val="24"/>
        </w:rPr>
        <w:t xml:space="preserve">. </w:t>
      </w:r>
      <w:r w:rsidRPr="009A6AFD">
        <w:rPr>
          <w:rFonts w:ascii="Times New Roman" w:hAnsi="Times New Roman" w:cs="Times New Roman"/>
          <w:sz w:val="24"/>
          <w:szCs w:val="24"/>
        </w:rPr>
        <w:t>This strategy not only fosters economic vitality but also strengthens the country's resilience and adaptability in an ever-changing global economy.</w:t>
      </w:r>
    </w:p>
    <w:p w:rsidR="002E19C2" w:rsidRPr="009A6AFD" w:rsidRDefault="002E19C2" w:rsidP="00ED358B">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 xml:space="preserve">Devolution emerges as a powerful tool for safeguarding minority cultures and sustaining distinct identities and customs. A </w:t>
      </w:r>
      <w:r w:rsidR="00593F66" w:rsidRPr="009A6AFD">
        <w:rPr>
          <w:rFonts w:ascii="Times New Roman" w:hAnsi="Times New Roman" w:cs="Times New Roman"/>
          <w:sz w:val="24"/>
          <w:szCs w:val="24"/>
        </w:rPr>
        <w:t xml:space="preserve">study of the Scottish Parliament by Keating (2005) </w:t>
      </w:r>
      <w:r w:rsidRPr="009A6AFD">
        <w:rPr>
          <w:rFonts w:ascii="Times New Roman" w:hAnsi="Times New Roman" w:cs="Times New Roman"/>
          <w:sz w:val="24"/>
          <w:szCs w:val="24"/>
        </w:rPr>
        <w:t xml:space="preserve">demonstrates how devolution can be used by minority cultures to express their existence and </w:t>
      </w:r>
      <w:r w:rsidRPr="009A6AFD">
        <w:rPr>
          <w:rFonts w:ascii="Times New Roman" w:hAnsi="Times New Roman" w:cs="Times New Roman"/>
          <w:sz w:val="24"/>
          <w:szCs w:val="24"/>
        </w:rPr>
        <w:lastRenderedPageBreak/>
        <w:t>assure the survival of their particular traditions, thereby contributing to a diverse and culturally rich society.</w:t>
      </w:r>
      <w:r w:rsidRPr="009A6AFD">
        <w:rPr>
          <w:rFonts w:ascii="Times New Roman" w:hAnsi="Times New Roman" w:cs="Times New Roman"/>
          <w:sz w:val="24"/>
          <w:szCs w:val="24"/>
        </w:rPr>
        <w:tab/>
      </w:r>
    </w:p>
    <w:p w:rsidR="00ED358B" w:rsidRPr="009A6AFD" w:rsidRDefault="00C10DD6" w:rsidP="00ED358B">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2E19C2" w:rsidRPr="009A6AFD">
        <w:rPr>
          <w:rFonts w:ascii="Times New Roman" w:hAnsi="Times New Roman" w:cs="Times New Roman"/>
          <w:sz w:val="24"/>
          <w:szCs w:val="24"/>
        </w:rPr>
        <w:t xml:space="preserve">Devolution is widely used as a stimulus for innovation in governance and politics. The concept of "laboratories of democracy," </w:t>
      </w:r>
      <w:r w:rsidR="00FA2272">
        <w:rPr>
          <w:rFonts w:ascii="Times New Roman" w:hAnsi="Times New Roman" w:cs="Times New Roman"/>
          <w:sz w:val="24"/>
          <w:szCs w:val="24"/>
        </w:rPr>
        <w:t xml:space="preserve">established by </w:t>
      </w:r>
      <w:r w:rsidR="00FA2272">
        <w:rPr>
          <w:rFonts w:ascii="Times New Roman" w:hAnsi="Times New Roman" w:cs="Times New Roman"/>
          <w:noProof/>
          <w:sz w:val="24"/>
          <w:szCs w:val="24"/>
        </w:rPr>
        <w:t>Justice Brandies (</w:t>
      </w:r>
      <w:r w:rsidR="00FA2272" w:rsidRPr="00FA2272">
        <w:rPr>
          <w:rFonts w:ascii="Times New Roman" w:hAnsi="Times New Roman" w:cs="Times New Roman"/>
          <w:noProof/>
          <w:sz w:val="24"/>
          <w:szCs w:val="24"/>
        </w:rPr>
        <w:t>1932)</w:t>
      </w:r>
      <w:r w:rsidR="00FA2272">
        <w:rPr>
          <w:rFonts w:ascii="Times New Roman" w:hAnsi="Times New Roman" w:cs="Times New Roman"/>
          <w:sz w:val="24"/>
          <w:szCs w:val="24"/>
        </w:rPr>
        <w:t>,</w:t>
      </w:r>
      <w:r w:rsidR="002E19C2" w:rsidRPr="009A6AFD">
        <w:rPr>
          <w:rFonts w:ascii="Times New Roman" w:hAnsi="Times New Roman" w:cs="Times New Roman"/>
          <w:sz w:val="24"/>
          <w:szCs w:val="24"/>
        </w:rPr>
        <w:t xml:space="preserve"> exemplifies </w:t>
      </w:r>
      <w:r w:rsidR="00FB2050">
        <w:rPr>
          <w:rFonts w:ascii="Times New Roman" w:hAnsi="Times New Roman" w:cs="Times New Roman"/>
          <w:sz w:val="24"/>
          <w:szCs w:val="24"/>
        </w:rPr>
        <w:t>this phenomenon</w:t>
      </w:r>
      <w:r w:rsidR="002E19C2" w:rsidRPr="009A6AFD">
        <w:rPr>
          <w:rFonts w:ascii="Times New Roman" w:hAnsi="Times New Roman" w:cs="Times New Roman"/>
          <w:sz w:val="24"/>
          <w:szCs w:val="24"/>
        </w:rPr>
        <w:t>. The premise is that local governments, acting as labs, have the freedom and flexibility to experiment with policies, resulting in the production of new solutions to societal concerns.</w:t>
      </w:r>
    </w:p>
    <w:p w:rsidR="00D33C4E" w:rsidRPr="009A6AFD" w:rsidRDefault="00ED358B" w:rsidP="00ED358B">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 xml:space="preserve">By allowing subnational entities greater autonomy and decision-making ability, devolution acts as a powerful instrument for reducing ethnic and regional conflicts. </w:t>
      </w:r>
      <w:r w:rsidR="00FA2272">
        <w:rPr>
          <w:rFonts w:ascii="Times New Roman" w:hAnsi="Times New Roman" w:cs="Times New Roman"/>
          <w:sz w:val="24"/>
          <w:szCs w:val="24"/>
        </w:rPr>
        <w:t xml:space="preserve">In their study, </w:t>
      </w:r>
      <w:r w:rsidR="00FA2272">
        <w:rPr>
          <w:rFonts w:ascii="Times New Roman" w:hAnsi="Times New Roman" w:cs="Times New Roman"/>
          <w:noProof/>
          <w:sz w:val="24"/>
          <w:szCs w:val="24"/>
        </w:rPr>
        <w:t>Lago-Peñas &amp; Lago-Peñas</w:t>
      </w:r>
      <w:r w:rsidR="00FA2272" w:rsidRPr="00FA2272">
        <w:rPr>
          <w:rFonts w:ascii="Times New Roman" w:hAnsi="Times New Roman" w:cs="Times New Roman"/>
          <w:noProof/>
          <w:sz w:val="24"/>
          <w:szCs w:val="24"/>
        </w:rPr>
        <w:t xml:space="preserve"> </w:t>
      </w:r>
      <w:r w:rsidR="00FA2272">
        <w:rPr>
          <w:rFonts w:ascii="Times New Roman" w:hAnsi="Times New Roman" w:cs="Times New Roman"/>
          <w:noProof/>
          <w:sz w:val="24"/>
          <w:szCs w:val="24"/>
        </w:rPr>
        <w:t>(</w:t>
      </w:r>
      <w:r w:rsidR="00FA2272" w:rsidRPr="00FA2272">
        <w:rPr>
          <w:rFonts w:ascii="Times New Roman" w:hAnsi="Times New Roman" w:cs="Times New Roman"/>
          <w:noProof/>
          <w:sz w:val="24"/>
          <w:szCs w:val="24"/>
        </w:rPr>
        <w:t>2010)</w:t>
      </w:r>
      <w:r w:rsidRPr="009A6AFD">
        <w:rPr>
          <w:rFonts w:ascii="Times New Roman" w:hAnsi="Times New Roman" w:cs="Times New Roman"/>
          <w:sz w:val="24"/>
          <w:szCs w:val="24"/>
        </w:rPr>
        <w:t xml:space="preserve"> fully studied and pr</w:t>
      </w:r>
      <w:r w:rsidR="00100484" w:rsidRPr="009A6AFD">
        <w:rPr>
          <w:rFonts w:ascii="Times New Roman" w:hAnsi="Times New Roman" w:cs="Times New Roman"/>
          <w:sz w:val="24"/>
          <w:szCs w:val="24"/>
        </w:rPr>
        <w:t xml:space="preserve">oved this transformative impact on </w:t>
      </w:r>
      <w:r w:rsidRPr="009A6AFD">
        <w:rPr>
          <w:rFonts w:ascii="Times New Roman" w:hAnsi="Times New Roman" w:cs="Times New Roman"/>
          <w:sz w:val="24"/>
          <w:szCs w:val="24"/>
        </w:rPr>
        <w:t>regional governments in Spain, particularly in the B</w:t>
      </w:r>
      <w:r w:rsidR="00100484" w:rsidRPr="009A6AFD">
        <w:rPr>
          <w:rFonts w:ascii="Times New Roman" w:hAnsi="Times New Roman" w:cs="Times New Roman"/>
          <w:sz w:val="24"/>
          <w:szCs w:val="24"/>
        </w:rPr>
        <w:t>asque Country and Catalonia, which</w:t>
      </w:r>
      <w:r w:rsidRPr="009A6AFD">
        <w:rPr>
          <w:rFonts w:ascii="Times New Roman" w:hAnsi="Times New Roman" w:cs="Times New Roman"/>
          <w:sz w:val="24"/>
          <w:szCs w:val="24"/>
        </w:rPr>
        <w:t xml:space="preserve"> allowed these regions to govern themselves with greater autonomy in areas such as culture, education, and taxation. This enhanced self-government has not only accommodated regional identities and aspirations but has also allowed a calm and negotiated avenue to resolving historical grievances. Spain has successfully defused tension and conflict by providing regions greater power over their affairs, replacing it with a cooperative and inclusive approach to governing.</w:t>
      </w:r>
    </w:p>
    <w:p w:rsidR="00BD4F9D" w:rsidRPr="009A6AFD" w:rsidRDefault="00100484" w:rsidP="00ED358B">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D33C4E" w:rsidRPr="009A6AFD">
        <w:rPr>
          <w:rFonts w:ascii="Times New Roman" w:hAnsi="Times New Roman" w:cs="Times New Roman"/>
          <w:sz w:val="24"/>
          <w:szCs w:val="24"/>
        </w:rPr>
        <w:t>Due to the proximity of local governments and their people, devolution empowers citizens to hold their local politicians more accountable. This improved accountability system is a corne</w:t>
      </w:r>
      <w:r w:rsidR="00D517DF" w:rsidRPr="009A6AFD">
        <w:rPr>
          <w:rFonts w:ascii="Times New Roman" w:hAnsi="Times New Roman" w:cs="Times New Roman"/>
          <w:sz w:val="24"/>
          <w:szCs w:val="24"/>
        </w:rPr>
        <w:t xml:space="preserve">rstone of democratic governance </w:t>
      </w:r>
      <w:r w:rsidR="00D517DF" w:rsidRPr="009A6AFD">
        <w:rPr>
          <w:rFonts w:ascii="Times New Roman" w:hAnsi="Times New Roman" w:cs="Times New Roman"/>
          <w:noProof/>
          <w:sz w:val="24"/>
          <w:szCs w:val="24"/>
        </w:rPr>
        <w:t>(World Bank, 2019)</w:t>
      </w:r>
      <w:r w:rsidR="00D517DF" w:rsidRPr="009A6AFD">
        <w:rPr>
          <w:rFonts w:ascii="Times New Roman" w:hAnsi="Times New Roman" w:cs="Times New Roman"/>
          <w:sz w:val="24"/>
          <w:szCs w:val="24"/>
        </w:rPr>
        <w:t>.</w:t>
      </w:r>
      <w:r w:rsidR="00D33C4E" w:rsidRPr="009A6AFD">
        <w:rPr>
          <w:rFonts w:ascii="Times New Roman" w:hAnsi="Times New Roman" w:cs="Times New Roman"/>
          <w:sz w:val="24"/>
          <w:szCs w:val="24"/>
        </w:rPr>
        <w:t xml:space="preserve"> Local officials are more available to the people they represent when decision-making is decentralized, making it simpler for individuals to voice their concerns, provide feedback, and demand transparency and responsiveness. </w:t>
      </w:r>
    </w:p>
    <w:p w:rsidR="00BD4F9D" w:rsidRPr="009A6AFD" w:rsidRDefault="00BD4F9D" w:rsidP="00ED358B">
      <w:pPr>
        <w:spacing w:line="480" w:lineRule="auto"/>
        <w:contextualSpacing/>
        <w:rPr>
          <w:rFonts w:ascii="Times New Roman" w:hAnsi="Times New Roman" w:cs="Times New Roman"/>
          <w:sz w:val="24"/>
          <w:szCs w:val="24"/>
        </w:rPr>
      </w:pPr>
    </w:p>
    <w:p w:rsidR="00412AF2" w:rsidRPr="009A6AFD" w:rsidRDefault="00D517DF" w:rsidP="00ED358B">
      <w:pPr>
        <w:spacing w:line="480" w:lineRule="auto"/>
        <w:contextualSpacing/>
        <w:rPr>
          <w:rFonts w:ascii="Times New Roman" w:hAnsi="Times New Roman" w:cs="Times New Roman"/>
          <w:sz w:val="24"/>
          <w:szCs w:val="24"/>
        </w:rPr>
      </w:pPr>
      <w:r w:rsidRPr="009A6AFD">
        <w:rPr>
          <w:rFonts w:ascii="Times New Roman" w:hAnsi="Times New Roman" w:cs="Times New Roman"/>
          <w:b/>
          <w:sz w:val="24"/>
          <w:szCs w:val="24"/>
        </w:rPr>
        <w:lastRenderedPageBreak/>
        <w:t>Disadvantages of devolution</w:t>
      </w:r>
    </w:p>
    <w:p w:rsidR="00486781" w:rsidRPr="009A6AFD" w:rsidRDefault="00D517DF" w:rsidP="00EF3B5A">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412AF2" w:rsidRPr="009A6AFD">
        <w:rPr>
          <w:rFonts w:ascii="Times New Roman" w:hAnsi="Times New Roman" w:cs="Times New Roman"/>
          <w:sz w:val="24"/>
          <w:szCs w:val="24"/>
        </w:rPr>
        <w:t xml:space="preserve">Devolution is intended to provide regional or local governments </w:t>
      </w:r>
      <w:r w:rsidR="00FB2050">
        <w:rPr>
          <w:rFonts w:ascii="Times New Roman" w:hAnsi="Times New Roman" w:cs="Times New Roman"/>
          <w:sz w:val="24"/>
          <w:szCs w:val="24"/>
        </w:rPr>
        <w:t xml:space="preserve">with </w:t>
      </w:r>
      <w:r w:rsidR="00412AF2" w:rsidRPr="009A6AFD">
        <w:rPr>
          <w:rFonts w:ascii="Times New Roman" w:hAnsi="Times New Roman" w:cs="Times New Roman"/>
          <w:sz w:val="24"/>
          <w:szCs w:val="24"/>
        </w:rPr>
        <w:t xml:space="preserve">some </w:t>
      </w:r>
      <w:r w:rsidR="00FB2050">
        <w:rPr>
          <w:rFonts w:ascii="Times New Roman" w:hAnsi="Times New Roman" w:cs="Times New Roman"/>
          <w:sz w:val="24"/>
          <w:szCs w:val="24"/>
        </w:rPr>
        <w:t>policy-making</w:t>
      </w:r>
      <w:r w:rsidR="00412AF2" w:rsidRPr="009A6AFD">
        <w:rPr>
          <w:rFonts w:ascii="Times New Roman" w:hAnsi="Times New Roman" w:cs="Times New Roman"/>
          <w:sz w:val="24"/>
          <w:szCs w:val="24"/>
        </w:rPr>
        <w:t xml:space="preserve"> authority. While this autonomy is beneficial for adjusting policies to local requirements, it can also result in a fragmented landscape of laws and regulations that differ widely from region to region. This variety can lead to confusion and inefficiencies for both individuals and corporations working across multiple regions.</w:t>
      </w:r>
      <w:r w:rsidR="00EF3B5A" w:rsidRPr="009A6AFD">
        <w:rPr>
          <w:rFonts w:ascii="Times New Roman" w:hAnsi="Times New Roman" w:cs="Times New Roman"/>
          <w:sz w:val="24"/>
          <w:szCs w:val="24"/>
        </w:rPr>
        <w:t xml:space="preserve"> </w:t>
      </w:r>
      <w:r w:rsidR="00412AF2" w:rsidRPr="009A6AFD">
        <w:rPr>
          <w:rFonts w:ascii="Times New Roman" w:hAnsi="Times New Roman" w:cs="Times New Roman"/>
          <w:sz w:val="24"/>
          <w:szCs w:val="24"/>
        </w:rPr>
        <w:t xml:space="preserve">Tax policies, environmental restrictions, and healthcare provisions, for example, may range significantly between areas. This variation can be difficult for enterprises navigating a complex regulatory framework, as well as residents </w:t>
      </w:r>
      <w:r w:rsidR="00FB2050">
        <w:rPr>
          <w:rFonts w:ascii="Times New Roman" w:hAnsi="Times New Roman" w:cs="Times New Roman"/>
          <w:sz w:val="24"/>
          <w:szCs w:val="24"/>
        </w:rPr>
        <w:t>who</w:t>
      </w:r>
      <w:r w:rsidR="00412AF2" w:rsidRPr="009A6AFD">
        <w:rPr>
          <w:rFonts w:ascii="Times New Roman" w:hAnsi="Times New Roman" w:cs="Times New Roman"/>
          <w:sz w:val="24"/>
          <w:szCs w:val="24"/>
        </w:rPr>
        <w:t xml:space="preserve"> migrate or travel across regions. It may also lead to regulatory arbitrage, in which individuals or businesses take advantage of variances between regions, potentially compromising the intended purposes of particular rules. </w:t>
      </w:r>
      <w:r w:rsidR="00486781" w:rsidRPr="009A6AFD">
        <w:rPr>
          <w:rFonts w:ascii="Times New Roman" w:hAnsi="Times New Roman" w:cs="Times New Roman"/>
          <w:sz w:val="24"/>
          <w:szCs w:val="24"/>
        </w:rPr>
        <w:t xml:space="preserve"> </w:t>
      </w:r>
    </w:p>
    <w:p w:rsidR="00486781" w:rsidRPr="009A6AFD" w:rsidRDefault="00486781" w:rsidP="00486781">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t>One of the major worries about devolution is the potential of worsening social disparity. When regions or subnational entities attain differing degrees of autonomy, economic resources, infrastructure, and access to services can diverge. Regions with greater resources or economic advantages may gain disproportionately from their increased autonomy, while poorer regions may struggle to stay up. This may result in a growing disparity between prosperous and underprivileged neighborhoods</w:t>
      </w:r>
      <w:r w:rsidR="00E56726" w:rsidRPr="009A6AFD">
        <w:rPr>
          <w:rFonts w:ascii="Times New Roman" w:hAnsi="Times New Roman" w:cs="Times New Roman"/>
          <w:sz w:val="24"/>
          <w:szCs w:val="24"/>
        </w:rPr>
        <w:t xml:space="preserve"> </w:t>
      </w:r>
      <w:sdt>
        <w:sdtPr>
          <w:rPr>
            <w:rFonts w:ascii="Times New Roman" w:hAnsi="Times New Roman" w:cs="Times New Roman"/>
            <w:sz w:val="24"/>
            <w:szCs w:val="24"/>
          </w:rPr>
          <w:id w:val="-1485470005"/>
          <w:citation/>
        </w:sdtPr>
        <w:sdtEndPr/>
        <w:sdtContent>
          <w:r w:rsidR="00E56726" w:rsidRPr="009A6AFD">
            <w:rPr>
              <w:rFonts w:ascii="Times New Roman" w:hAnsi="Times New Roman" w:cs="Times New Roman"/>
              <w:sz w:val="24"/>
              <w:szCs w:val="24"/>
            </w:rPr>
            <w:fldChar w:fldCharType="begin"/>
          </w:r>
          <w:r w:rsidR="00E61988">
            <w:rPr>
              <w:rFonts w:ascii="Times New Roman" w:hAnsi="Times New Roman" w:cs="Times New Roman"/>
              <w:sz w:val="24"/>
              <w:szCs w:val="24"/>
            </w:rPr>
            <w:instrText xml:space="preserve">CITATION Bäc06 \l 1033 </w:instrText>
          </w:r>
          <w:r w:rsidR="00E56726" w:rsidRPr="009A6AFD">
            <w:rPr>
              <w:rFonts w:ascii="Times New Roman" w:hAnsi="Times New Roman" w:cs="Times New Roman"/>
              <w:sz w:val="24"/>
              <w:szCs w:val="24"/>
            </w:rPr>
            <w:fldChar w:fldCharType="separate"/>
          </w:r>
          <w:r w:rsidR="00C209B9" w:rsidRPr="00C209B9">
            <w:rPr>
              <w:rFonts w:ascii="Times New Roman" w:hAnsi="Times New Roman" w:cs="Times New Roman"/>
              <w:noProof/>
              <w:sz w:val="24"/>
              <w:szCs w:val="24"/>
            </w:rPr>
            <w:t>(Bäck &amp; Norrander, 2006)</w:t>
          </w:r>
          <w:r w:rsidR="00E56726" w:rsidRPr="009A6AFD">
            <w:rPr>
              <w:rFonts w:ascii="Times New Roman" w:hAnsi="Times New Roman" w:cs="Times New Roman"/>
              <w:sz w:val="24"/>
              <w:szCs w:val="24"/>
            </w:rPr>
            <w:fldChar w:fldCharType="end"/>
          </w:r>
        </w:sdtContent>
      </w:sdt>
      <w:r w:rsidR="00E56726" w:rsidRPr="009A6AFD">
        <w:rPr>
          <w:rFonts w:ascii="Times New Roman" w:hAnsi="Times New Roman" w:cs="Times New Roman"/>
          <w:sz w:val="24"/>
          <w:szCs w:val="24"/>
        </w:rPr>
        <w:t xml:space="preserve">. Thus, there is a necessity </w:t>
      </w:r>
      <w:r w:rsidR="00FB2050">
        <w:rPr>
          <w:rFonts w:ascii="Times New Roman" w:hAnsi="Times New Roman" w:cs="Times New Roman"/>
          <w:sz w:val="24"/>
          <w:szCs w:val="24"/>
        </w:rPr>
        <w:t>to eliminate</w:t>
      </w:r>
      <w:r w:rsidR="00E56726" w:rsidRPr="009A6AFD">
        <w:rPr>
          <w:rFonts w:ascii="Times New Roman" w:hAnsi="Times New Roman" w:cs="Times New Roman"/>
          <w:sz w:val="24"/>
          <w:szCs w:val="24"/>
        </w:rPr>
        <w:t xml:space="preserve"> gaps and </w:t>
      </w:r>
      <w:r w:rsidR="00FB2050">
        <w:rPr>
          <w:rFonts w:ascii="Times New Roman" w:hAnsi="Times New Roman" w:cs="Times New Roman"/>
          <w:sz w:val="24"/>
          <w:szCs w:val="24"/>
        </w:rPr>
        <w:t>ensure</w:t>
      </w:r>
      <w:r w:rsidR="00E56726" w:rsidRPr="009A6AFD">
        <w:rPr>
          <w:rFonts w:ascii="Times New Roman" w:hAnsi="Times New Roman" w:cs="Times New Roman"/>
          <w:sz w:val="24"/>
          <w:szCs w:val="24"/>
        </w:rPr>
        <w:t xml:space="preserve"> that the advantages of devolution are distributed more equally.</w:t>
      </w:r>
    </w:p>
    <w:p w:rsidR="009B4715" w:rsidRPr="009A6AFD" w:rsidRDefault="00E56726" w:rsidP="00BE0886">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BE0886" w:rsidRPr="009A6AFD">
        <w:rPr>
          <w:rFonts w:ascii="Times New Roman" w:hAnsi="Times New Roman" w:cs="Times New Roman"/>
          <w:sz w:val="24"/>
          <w:szCs w:val="24"/>
        </w:rPr>
        <w:t>While devolution is meant to promote greater local sovereignty, it may accidentally result in administrative complications and increased bureaucracy. The necessity to coordinate and handle interactions across several levels of government, each with its own set of responsibilities, legislation, and administrative processes, contributes to this complexity.</w:t>
      </w:r>
      <w:sdt>
        <w:sdtPr>
          <w:rPr>
            <w:rFonts w:ascii="Times New Roman" w:hAnsi="Times New Roman" w:cs="Times New Roman"/>
            <w:sz w:val="24"/>
            <w:szCs w:val="24"/>
          </w:rPr>
          <w:id w:val="1310596693"/>
          <w:citation/>
        </w:sdtPr>
        <w:sdtEndPr/>
        <w:sdtContent>
          <w:r w:rsidRPr="009A6AFD">
            <w:rPr>
              <w:rFonts w:ascii="Times New Roman" w:hAnsi="Times New Roman" w:cs="Times New Roman"/>
              <w:sz w:val="24"/>
              <w:szCs w:val="24"/>
            </w:rPr>
            <w:fldChar w:fldCharType="begin"/>
          </w:r>
          <w:r w:rsidRPr="009A6AFD">
            <w:rPr>
              <w:rFonts w:ascii="Times New Roman" w:hAnsi="Times New Roman" w:cs="Times New Roman"/>
              <w:sz w:val="24"/>
              <w:szCs w:val="24"/>
            </w:rPr>
            <w:instrText xml:space="preserve"> CITATION Bar06 \l 1033 </w:instrText>
          </w:r>
          <w:r w:rsidRPr="009A6AFD">
            <w:rPr>
              <w:rFonts w:ascii="Times New Roman" w:hAnsi="Times New Roman" w:cs="Times New Roman"/>
              <w:sz w:val="24"/>
              <w:szCs w:val="24"/>
            </w:rPr>
            <w:fldChar w:fldCharType="separate"/>
          </w:r>
          <w:r w:rsidR="00C209B9">
            <w:rPr>
              <w:rFonts w:ascii="Times New Roman" w:hAnsi="Times New Roman" w:cs="Times New Roman"/>
              <w:noProof/>
              <w:sz w:val="24"/>
              <w:szCs w:val="24"/>
            </w:rPr>
            <w:t xml:space="preserve"> </w:t>
          </w:r>
          <w:r w:rsidR="00C209B9" w:rsidRPr="00C209B9">
            <w:rPr>
              <w:rFonts w:ascii="Times New Roman" w:hAnsi="Times New Roman" w:cs="Times New Roman"/>
              <w:noProof/>
              <w:sz w:val="24"/>
              <w:szCs w:val="24"/>
            </w:rPr>
            <w:t>(Bardhan &amp; Mookherjee, 2006)</w:t>
          </w:r>
          <w:r w:rsidRPr="009A6AFD">
            <w:rPr>
              <w:rFonts w:ascii="Times New Roman" w:hAnsi="Times New Roman" w:cs="Times New Roman"/>
              <w:sz w:val="24"/>
              <w:szCs w:val="24"/>
            </w:rPr>
            <w:fldChar w:fldCharType="end"/>
          </w:r>
        </w:sdtContent>
      </w:sdt>
      <w:r w:rsidR="008C7891" w:rsidRPr="009A6AFD">
        <w:rPr>
          <w:rFonts w:ascii="Times New Roman" w:hAnsi="Times New Roman" w:cs="Times New Roman"/>
          <w:sz w:val="24"/>
          <w:szCs w:val="24"/>
        </w:rPr>
        <w:t xml:space="preserve">. </w:t>
      </w:r>
      <w:r w:rsidRPr="009A6AFD">
        <w:rPr>
          <w:rFonts w:ascii="Times New Roman" w:hAnsi="Times New Roman" w:cs="Times New Roman"/>
          <w:sz w:val="24"/>
          <w:szCs w:val="24"/>
        </w:rPr>
        <w:t xml:space="preserve"> To add, since </w:t>
      </w:r>
      <w:r w:rsidR="00BE0886" w:rsidRPr="009A6AFD">
        <w:rPr>
          <w:rFonts w:ascii="Times New Roman" w:hAnsi="Times New Roman" w:cs="Times New Roman"/>
          <w:sz w:val="24"/>
          <w:szCs w:val="24"/>
        </w:rPr>
        <w:t xml:space="preserve">decision-making authority is divided among levels of </w:t>
      </w:r>
      <w:r w:rsidR="00BE0886" w:rsidRPr="009A6AFD">
        <w:rPr>
          <w:rFonts w:ascii="Times New Roman" w:hAnsi="Times New Roman" w:cs="Times New Roman"/>
          <w:sz w:val="24"/>
          <w:szCs w:val="24"/>
        </w:rPr>
        <w:lastRenderedPageBreak/>
        <w:t xml:space="preserve">government, it can result in overlapping authorities, hazy lines of duty, and difficulties in coordinating efforts to address complicated situations. </w:t>
      </w:r>
      <w:r w:rsidRPr="009A6AFD">
        <w:rPr>
          <w:rFonts w:ascii="Times New Roman" w:hAnsi="Times New Roman" w:cs="Times New Roman"/>
          <w:sz w:val="24"/>
          <w:szCs w:val="24"/>
        </w:rPr>
        <w:tab/>
      </w:r>
    </w:p>
    <w:p w:rsidR="00E56726" w:rsidRPr="009A6AFD" w:rsidRDefault="009B4715" w:rsidP="00BE0886">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BE0886" w:rsidRPr="009A6AFD">
        <w:rPr>
          <w:rFonts w:ascii="Times New Roman" w:hAnsi="Times New Roman" w:cs="Times New Roman"/>
          <w:sz w:val="24"/>
          <w:szCs w:val="24"/>
        </w:rPr>
        <w:t>Administrative costs may rise when local governments demand more resources to manage their expanded obligations, such as staffing, infrastructure, and technology.</w:t>
      </w:r>
      <w:r w:rsidR="00E56726" w:rsidRPr="009A6AFD">
        <w:rPr>
          <w:rFonts w:ascii="Times New Roman" w:hAnsi="Times New Roman" w:cs="Times New Roman"/>
          <w:sz w:val="24"/>
          <w:szCs w:val="24"/>
        </w:rPr>
        <w:t xml:space="preserve"> This may result </w:t>
      </w:r>
      <w:r w:rsidR="00FB2050">
        <w:rPr>
          <w:rFonts w:ascii="Times New Roman" w:hAnsi="Times New Roman" w:cs="Times New Roman"/>
          <w:sz w:val="24"/>
          <w:szCs w:val="24"/>
        </w:rPr>
        <w:t>in</w:t>
      </w:r>
      <w:r w:rsidR="00E56726" w:rsidRPr="009A6AFD">
        <w:rPr>
          <w:rFonts w:ascii="Times New Roman" w:hAnsi="Times New Roman" w:cs="Times New Roman"/>
          <w:sz w:val="24"/>
          <w:szCs w:val="24"/>
        </w:rPr>
        <w:t xml:space="preserve"> locals being overtaxed </w:t>
      </w:r>
      <w:r w:rsidR="00FB2050">
        <w:rPr>
          <w:rFonts w:ascii="Times New Roman" w:hAnsi="Times New Roman" w:cs="Times New Roman"/>
          <w:sz w:val="24"/>
          <w:szCs w:val="24"/>
        </w:rPr>
        <w:t>to</w:t>
      </w:r>
      <w:r w:rsidR="00E56726" w:rsidRPr="009A6AFD">
        <w:rPr>
          <w:rFonts w:ascii="Times New Roman" w:hAnsi="Times New Roman" w:cs="Times New Roman"/>
          <w:sz w:val="24"/>
          <w:szCs w:val="24"/>
        </w:rPr>
        <w:t xml:space="preserve"> have enough resources to run the administrative roles of each region.</w:t>
      </w:r>
    </w:p>
    <w:p w:rsidR="00BE0886" w:rsidRPr="009A6AFD" w:rsidRDefault="009B4715" w:rsidP="00486781">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BE0886" w:rsidRPr="009A6AFD">
        <w:rPr>
          <w:rFonts w:ascii="Times New Roman" w:hAnsi="Times New Roman" w:cs="Times New Roman"/>
          <w:sz w:val="24"/>
          <w:szCs w:val="24"/>
        </w:rPr>
        <w:t>Inefficiencies in service delivery can be harmful, especially for vulnerable or underprivileged communities who rely significantly on important public services. Addressing these concerns frequently necessitates striking a delicate balance between allowing local authority and ensuring that mechanisms are in place to ensure fair access to services while maintaining service quality standards.</w:t>
      </w:r>
      <w:sdt>
        <w:sdtPr>
          <w:rPr>
            <w:rFonts w:ascii="Times New Roman" w:hAnsi="Times New Roman" w:cs="Times New Roman"/>
            <w:sz w:val="24"/>
            <w:szCs w:val="24"/>
          </w:rPr>
          <w:id w:val="2130811515"/>
          <w:citation/>
        </w:sdtPr>
        <w:sdtEndPr/>
        <w:sdtContent>
          <w:r w:rsidRPr="009A6AFD">
            <w:rPr>
              <w:rFonts w:ascii="Times New Roman" w:hAnsi="Times New Roman" w:cs="Times New Roman"/>
              <w:sz w:val="24"/>
              <w:szCs w:val="24"/>
            </w:rPr>
            <w:fldChar w:fldCharType="begin"/>
          </w:r>
          <w:r w:rsidRPr="009A6AFD">
            <w:rPr>
              <w:rFonts w:ascii="Times New Roman" w:hAnsi="Times New Roman" w:cs="Times New Roman"/>
              <w:sz w:val="24"/>
              <w:szCs w:val="24"/>
            </w:rPr>
            <w:instrText xml:space="preserve"> CITATION Mel16 \l 1033 </w:instrText>
          </w:r>
          <w:r w:rsidRPr="009A6AFD">
            <w:rPr>
              <w:rFonts w:ascii="Times New Roman" w:hAnsi="Times New Roman" w:cs="Times New Roman"/>
              <w:sz w:val="24"/>
              <w:szCs w:val="24"/>
            </w:rPr>
            <w:fldChar w:fldCharType="separate"/>
          </w:r>
          <w:r w:rsidR="00C209B9">
            <w:rPr>
              <w:rFonts w:ascii="Times New Roman" w:hAnsi="Times New Roman" w:cs="Times New Roman"/>
              <w:noProof/>
              <w:sz w:val="24"/>
              <w:szCs w:val="24"/>
            </w:rPr>
            <w:t xml:space="preserve"> </w:t>
          </w:r>
          <w:r w:rsidR="00C209B9" w:rsidRPr="00C209B9">
            <w:rPr>
              <w:rFonts w:ascii="Times New Roman" w:hAnsi="Times New Roman" w:cs="Times New Roman"/>
              <w:noProof/>
              <w:sz w:val="24"/>
              <w:szCs w:val="24"/>
            </w:rPr>
            <w:t>(Mello &amp; Voena, 2016)</w:t>
          </w:r>
          <w:r w:rsidRPr="009A6AFD">
            <w:rPr>
              <w:rFonts w:ascii="Times New Roman" w:hAnsi="Times New Roman" w:cs="Times New Roman"/>
              <w:sz w:val="24"/>
              <w:szCs w:val="24"/>
            </w:rPr>
            <w:fldChar w:fldCharType="end"/>
          </w:r>
        </w:sdtContent>
      </w:sdt>
      <w:r w:rsidRPr="009A6AFD">
        <w:rPr>
          <w:rFonts w:ascii="Times New Roman" w:hAnsi="Times New Roman" w:cs="Times New Roman"/>
          <w:sz w:val="24"/>
          <w:szCs w:val="24"/>
        </w:rPr>
        <w:t>.</w:t>
      </w:r>
      <w:r w:rsidR="00BE0886" w:rsidRPr="009A6AFD">
        <w:rPr>
          <w:rFonts w:ascii="Times New Roman" w:hAnsi="Times New Roman" w:cs="Times New Roman"/>
          <w:sz w:val="24"/>
          <w:szCs w:val="24"/>
        </w:rPr>
        <w:t xml:space="preserve"> Policymakers should think about measures to help local governments overcome resource constraints and build </w:t>
      </w:r>
      <w:r w:rsidR="00FB2050">
        <w:rPr>
          <w:rFonts w:ascii="Times New Roman" w:hAnsi="Times New Roman" w:cs="Times New Roman"/>
          <w:sz w:val="24"/>
          <w:szCs w:val="24"/>
        </w:rPr>
        <w:t xml:space="preserve">the </w:t>
      </w:r>
      <w:r w:rsidR="00BE0886" w:rsidRPr="009A6AFD">
        <w:rPr>
          <w:rFonts w:ascii="Times New Roman" w:hAnsi="Times New Roman" w:cs="Times New Roman"/>
          <w:sz w:val="24"/>
          <w:szCs w:val="24"/>
        </w:rPr>
        <w:t xml:space="preserve">ability to provide vital services efficiently within a devolved system. </w:t>
      </w:r>
    </w:p>
    <w:p w:rsidR="008216AE" w:rsidRPr="009A6AFD" w:rsidRDefault="009B4715" w:rsidP="006E207E">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6E207E" w:rsidRPr="009A6AFD">
        <w:rPr>
          <w:rFonts w:ascii="Times New Roman" w:hAnsi="Times New Roman" w:cs="Times New Roman"/>
          <w:sz w:val="24"/>
          <w:szCs w:val="24"/>
        </w:rPr>
        <w:t>Devolution, by definition, distributes decision-making authority among multiple regions or local entities. While this can result in more personalized policies, it can also offer substantial issues in coordinating policies and actions, especially in sectors that require a high level of coordination, such as disas</w:t>
      </w:r>
      <w:r w:rsidR="001953D8" w:rsidRPr="009A6AFD">
        <w:rPr>
          <w:rFonts w:ascii="Times New Roman" w:hAnsi="Times New Roman" w:cs="Times New Roman"/>
          <w:sz w:val="24"/>
          <w:szCs w:val="24"/>
        </w:rPr>
        <w:t>ter management or public health</w:t>
      </w:r>
      <w:sdt>
        <w:sdtPr>
          <w:rPr>
            <w:rFonts w:ascii="Times New Roman" w:hAnsi="Times New Roman" w:cs="Times New Roman"/>
            <w:sz w:val="24"/>
            <w:szCs w:val="24"/>
          </w:rPr>
          <w:id w:val="-735090863"/>
          <w:citation/>
        </w:sdtPr>
        <w:sdtEndPr/>
        <w:sdtContent>
          <w:r w:rsidRPr="009A6AFD">
            <w:rPr>
              <w:rFonts w:ascii="Times New Roman" w:hAnsi="Times New Roman" w:cs="Times New Roman"/>
              <w:sz w:val="24"/>
              <w:szCs w:val="24"/>
            </w:rPr>
            <w:fldChar w:fldCharType="begin"/>
          </w:r>
          <w:r w:rsidRPr="009A6AFD">
            <w:rPr>
              <w:rFonts w:ascii="Times New Roman" w:hAnsi="Times New Roman" w:cs="Times New Roman"/>
              <w:sz w:val="24"/>
              <w:szCs w:val="24"/>
            </w:rPr>
            <w:instrText xml:space="preserve"> CITATION Fre99 \l 1033 </w:instrText>
          </w:r>
          <w:r w:rsidRPr="009A6AFD">
            <w:rPr>
              <w:rFonts w:ascii="Times New Roman" w:hAnsi="Times New Roman" w:cs="Times New Roman"/>
              <w:sz w:val="24"/>
              <w:szCs w:val="24"/>
            </w:rPr>
            <w:fldChar w:fldCharType="separate"/>
          </w:r>
          <w:r w:rsidR="00C209B9">
            <w:rPr>
              <w:rFonts w:ascii="Times New Roman" w:hAnsi="Times New Roman" w:cs="Times New Roman"/>
              <w:noProof/>
              <w:sz w:val="24"/>
              <w:szCs w:val="24"/>
            </w:rPr>
            <w:t xml:space="preserve"> </w:t>
          </w:r>
          <w:r w:rsidR="00C209B9" w:rsidRPr="00C209B9">
            <w:rPr>
              <w:rFonts w:ascii="Times New Roman" w:hAnsi="Times New Roman" w:cs="Times New Roman"/>
              <w:noProof/>
              <w:sz w:val="24"/>
              <w:szCs w:val="24"/>
            </w:rPr>
            <w:t>(Frey &amp; Eichenberger, 1999)</w:t>
          </w:r>
          <w:r w:rsidRPr="009A6AFD">
            <w:rPr>
              <w:rFonts w:ascii="Times New Roman" w:hAnsi="Times New Roman" w:cs="Times New Roman"/>
              <w:sz w:val="24"/>
              <w:szCs w:val="24"/>
            </w:rPr>
            <w:fldChar w:fldCharType="end"/>
          </w:r>
        </w:sdtContent>
      </w:sdt>
      <w:r w:rsidR="008216AE" w:rsidRPr="009A6AFD">
        <w:rPr>
          <w:rFonts w:ascii="Times New Roman" w:hAnsi="Times New Roman" w:cs="Times New Roman"/>
          <w:sz w:val="24"/>
          <w:szCs w:val="24"/>
        </w:rPr>
        <w:t xml:space="preserve">. </w:t>
      </w:r>
      <w:r w:rsidR="006E207E" w:rsidRPr="009A6AFD">
        <w:rPr>
          <w:rFonts w:ascii="Times New Roman" w:hAnsi="Times New Roman" w:cs="Times New Roman"/>
          <w:sz w:val="24"/>
          <w:szCs w:val="24"/>
        </w:rPr>
        <w:t xml:space="preserve">Multiple decision-making centers might hinder efforts to respond effectively to crises or emergencies in instances where a cohesive or coordinated response is critical. </w:t>
      </w:r>
    </w:p>
    <w:p w:rsidR="006E207E" w:rsidRPr="009A6AFD" w:rsidRDefault="008216AE" w:rsidP="00486781">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6E207E" w:rsidRPr="009A6AFD">
        <w:rPr>
          <w:rFonts w:ascii="Times New Roman" w:hAnsi="Times New Roman" w:cs="Times New Roman"/>
          <w:sz w:val="24"/>
          <w:szCs w:val="24"/>
        </w:rPr>
        <w:t xml:space="preserve">In some cases, devolution can increase pre-existing ethnic or regional problems. When regions or subnational entities gain more autonomy, disputes over issues such as autonomy, resource allocation, and political representation may arise. These conflicts can occur when different ethnic or regional groups believe that their interests are not being sufficiently </w:t>
      </w:r>
      <w:r w:rsidR="006E207E" w:rsidRPr="009A6AFD">
        <w:rPr>
          <w:rFonts w:ascii="Times New Roman" w:hAnsi="Times New Roman" w:cs="Times New Roman"/>
          <w:sz w:val="24"/>
          <w:szCs w:val="24"/>
        </w:rPr>
        <w:lastRenderedPageBreak/>
        <w:t>represented or that one group is being treated preferentially.</w:t>
      </w:r>
      <w:r w:rsidR="00DD7FDD" w:rsidRPr="009A6AFD">
        <w:rPr>
          <w:rFonts w:ascii="Times New Roman" w:hAnsi="Times New Roman" w:cs="Times New Roman"/>
          <w:sz w:val="24"/>
          <w:szCs w:val="24"/>
        </w:rPr>
        <w:t xml:space="preserve"> This </w:t>
      </w:r>
      <w:r w:rsidR="006E207E" w:rsidRPr="009A6AFD">
        <w:rPr>
          <w:rFonts w:ascii="Times New Roman" w:hAnsi="Times New Roman" w:cs="Times New Roman"/>
          <w:sz w:val="24"/>
          <w:szCs w:val="24"/>
        </w:rPr>
        <w:t>may result in unintentional rivalry for resources or political power among regions or ethnic groups.</w:t>
      </w:r>
      <w:r w:rsidR="005071AE" w:rsidRPr="009A6AFD">
        <w:rPr>
          <w:rFonts w:ascii="Times New Roman" w:hAnsi="Times New Roman" w:cs="Times New Roman"/>
          <w:sz w:val="24"/>
          <w:szCs w:val="24"/>
        </w:rPr>
        <w:t xml:space="preserve"> </w:t>
      </w:r>
      <w:r w:rsidR="00436230" w:rsidRPr="009A6AFD">
        <w:rPr>
          <w:rFonts w:ascii="Times New Roman" w:hAnsi="Times New Roman" w:cs="Times New Roman"/>
          <w:sz w:val="24"/>
          <w:szCs w:val="24"/>
        </w:rPr>
        <w:t>A study by</w:t>
      </w:r>
      <w:r w:rsidR="007C6830" w:rsidRPr="009A6AFD">
        <w:rPr>
          <w:rFonts w:ascii="Times New Roman" w:hAnsi="Times New Roman" w:cs="Times New Roman"/>
          <w:noProof/>
          <w:sz w:val="24"/>
          <w:szCs w:val="24"/>
        </w:rPr>
        <w:t xml:space="preserve"> Posner (2004)</w:t>
      </w:r>
      <w:r w:rsidR="006E207E" w:rsidRPr="009A6AFD">
        <w:rPr>
          <w:rFonts w:ascii="Times New Roman" w:hAnsi="Times New Roman" w:cs="Times New Roman"/>
          <w:sz w:val="24"/>
          <w:szCs w:val="24"/>
        </w:rPr>
        <w:t xml:space="preserve"> underscores the potential for devolution to exacerbate these tensions, especially when it interacts with pre-existing fault lines. </w:t>
      </w:r>
    </w:p>
    <w:p w:rsidR="006E207E" w:rsidRPr="009A6AFD" w:rsidRDefault="007F3A55" w:rsidP="006E207E">
      <w:pPr>
        <w:spacing w:line="480" w:lineRule="auto"/>
        <w:contextualSpacing/>
        <w:rPr>
          <w:rFonts w:ascii="Times New Roman" w:hAnsi="Times New Roman" w:cs="Times New Roman"/>
          <w:sz w:val="24"/>
          <w:szCs w:val="24"/>
        </w:rPr>
      </w:pPr>
      <w:r w:rsidRPr="009A6AFD">
        <w:rPr>
          <w:rFonts w:ascii="Times New Roman" w:hAnsi="Times New Roman" w:cs="Times New Roman"/>
          <w:sz w:val="24"/>
          <w:szCs w:val="24"/>
        </w:rPr>
        <w:tab/>
      </w:r>
      <w:r w:rsidR="006E207E" w:rsidRPr="009A6AFD">
        <w:rPr>
          <w:rFonts w:ascii="Times New Roman" w:hAnsi="Times New Roman" w:cs="Times New Roman"/>
          <w:sz w:val="24"/>
          <w:szCs w:val="24"/>
        </w:rPr>
        <w:t>Concerns regarding fiscal imbalances across different regions or subnational entities might arise as a result of devolved governance systems. When some regions become unduly reliant on central government transfers, grants, or subsidies to support their operations and deliver key se</w:t>
      </w:r>
      <w:r w:rsidRPr="009A6AFD">
        <w:rPr>
          <w:rFonts w:ascii="Times New Roman" w:hAnsi="Times New Roman" w:cs="Times New Roman"/>
          <w:sz w:val="24"/>
          <w:szCs w:val="24"/>
        </w:rPr>
        <w:t xml:space="preserve">rvices, these imbalances emerge </w:t>
      </w:r>
      <w:sdt>
        <w:sdtPr>
          <w:rPr>
            <w:rFonts w:ascii="Times New Roman" w:hAnsi="Times New Roman" w:cs="Times New Roman"/>
            <w:sz w:val="24"/>
            <w:szCs w:val="24"/>
          </w:rPr>
          <w:id w:val="8345935"/>
          <w:citation/>
        </w:sdtPr>
        <w:sdtEndPr/>
        <w:sdtContent>
          <w:r w:rsidRPr="009A6AFD">
            <w:rPr>
              <w:rFonts w:ascii="Times New Roman" w:hAnsi="Times New Roman" w:cs="Times New Roman"/>
              <w:sz w:val="24"/>
              <w:szCs w:val="24"/>
            </w:rPr>
            <w:fldChar w:fldCharType="begin"/>
          </w:r>
          <w:r w:rsidRPr="009A6AFD">
            <w:rPr>
              <w:rFonts w:ascii="Times New Roman" w:hAnsi="Times New Roman" w:cs="Times New Roman"/>
              <w:sz w:val="24"/>
              <w:szCs w:val="24"/>
            </w:rPr>
            <w:instrText xml:space="preserve"> CITATION Bir08 \l 1033 </w:instrText>
          </w:r>
          <w:r w:rsidRPr="009A6AFD">
            <w:rPr>
              <w:rFonts w:ascii="Times New Roman" w:hAnsi="Times New Roman" w:cs="Times New Roman"/>
              <w:sz w:val="24"/>
              <w:szCs w:val="24"/>
            </w:rPr>
            <w:fldChar w:fldCharType="separate"/>
          </w:r>
          <w:r w:rsidR="00C209B9" w:rsidRPr="00C209B9">
            <w:rPr>
              <w:rFonts w:ascii="Times New Roman" w:hAnsi="Times New Roman" w:cs="Times New Roman"/>
              <w:noProof/>
              <w:sz w:val="24"/>
              <w:szCs w:val="24"/>
            </w:rPr>
            <w:t>(Bird &amp; Vaillancourt, 2008)</w:t>
          </w:r>
          <w:r w:rsidRPr="009A6AFD">
            <w:rPr>
              <w:rFonts w:ascii="Times New Roman" w:hAnsi="Times New Roman" w:cs="Times New Roman"/>
              <w:sz w:val="24"/>
              <w:szCs w:val="24"/>
            </w:rPr>
            <w:fldChar w:fldCharType="end"/>
          </w:r>
        </w:sdtContent>
      </w:sdt>
      <w:r w:rsidRPr="009A6AFD">
        <w:rPr>
          <w:rFonts w:ascii="Times New Roman" w:hAnsi="Times New Roman" w:cs="Times New Roman"/>
          <w:sz w:val="24"/>
          <w:szCs w:val="24"/>
        </w:rPr>
        <w:t xml:space="preserve">. </w:t>
      </w:r>
      <w:r w:rsidR="006E207E" w:rsidRPr="009A6AFD">
        <w:rPr>
          <w:rFonts w:ascii="Times New Roman" w:hAnsi="Times New Roman" w:cs="Times New Roman"/>
          <w:sz w:val="24"/>
          <w:szCs w:val="24"/>
        </w:rPr>
        <w:t>This reliance on external finance may result in financial instability and budgetary issues.</w:t>
      </w:r>
      <w:r w:rsidRPr="009A6AFD">
        <w:rPr>
          <w:rFonts w:ascii="Times New Roman" w:hAnsi="Times New Roman" w:cs="Times New Roman"/>
          <w:sz w:val="24"/>
          <w:szCs w:val="24"/>
        </w:rPr>
        <w:t xml:space="preserve"> </w:t>
      </w:r>
      <w:r w:rsidR="006E207E" w:rsidRPr="009A6AFD">
        <w:rPr>
          <w:rFonts w:ascii="Times New Roman" w:hAnsi="Times New Roman" w:cs="Times New Roman"/>
          <w:sz w:val="24"/>
          <w:szCs w:val="24"/>
        </w:rPr>
        <w:t>Regions with limited revenue-raising capacity, economic disadvantages, or higher service delivery expectations may struggle to generate enough local money to meet their expenses. As a result, they become reliant on central government transfers to keep key public services running. This overdependence can be problematic since it makes these regions vulnerable to changes in central government financing, policy agendas, or economic downturns.</w:t>
      </w:r>
    </w:p>
    <w:p w:rsidR="006E207E" w:rsidRPr="009A6AFD" w:rsidRDefault="006E207E" w:rsidP="00486781">
      <w:pPr>
        <w:spacing w:line="480" w:lineRule="auto"/>
        <w:contextualSpacing/>
        <w:rPr>
          <w:rFonts w:ascii="Times New Roman" w:hAnsi="Times New Roman" w:cs="Times New Roman"/>
          <w:sz w:val="24"/>
          <w:szCs w:val="24"/>
        </w:rPr>
      </w:pPr>
    </w:p>
    <w:p w:rsidR="00242295" w:rsidRPr="009A6AFD" w:rsidRDefault="00242295" w:rsidP="00412AF2">
      <w:pPr>
        <w:spacing w:line="480" w:lineRule="auto"/>
        <w:contextualSpacing/>
        <w:rPr>
          <w:rFonts w:ascii="Times New Roman" w:hAnsi="Times New Roman" w:cs="Times New Roman"/>
          <w:sz w:val="24"/>
          <w:szCs w:val="24"/>
        </w:rPr>
      </w:pPr>
    </w:p>
    <w:p w:rsidR="00412AF2" w:rsidRPr="009A6AFD" w:rsidRDefault="00412AF2" w:rsidP="00ED358B">
      <w:pPr>
        <w:spacing w:line="480" w:lineRule="auto"/>
        <w:contextualSpacing/>
        <w:rPr>
          <w:rFonts w:ascii="Times New Roman" w:hAnsi="Times New Roman" w:cs="Times New Roman"/>
          <w:sz w:val="24"/>
          <w:szCs w:val="24"/>
        </w:rPr>
      </w:pPr>
    </w:p>
    <w:p w:rsidR="00ED358B" w:rsidRPr="009A6AFD" w:rsidRDefault="00ED358B" w:rsidP="00C10DD6">
      <w:pPr>
        <w:spacing w:line="480" w:lineRule="auto"/>
        <w:rPr>
          <w:rFonts w:ascii="Times New Roman" w:hAnsi="Times New Roman" w:cs="Times New Roman"/>
          <w:sz w:val="24"/>
          <w:szCs w:val="24"/>
        </w:rPr>
      </w:pPr>
    </w:p>
    <w:p w:rsidR="009029F4" w:rsidRPr="009A6AFD" w:rsidRDefault="009029F4">
      <w:pPr>
        <w:rPr>
          <w:rFonts w:ascii="Times New Roman" w:hAnsi="Times New Roman" w:cs="Times New Roman"/>
          <w:sz w:val="24"/>
          <w:szCs w:val="24"/>
        </w:rPr>
      </w:pPr>
      <w:r w:rsidRPr="009A6AFD">
        <w:rPr>
          <w:rFonts w:ascii="Times New Roman" w:hAnsi="Times New Roman" w:cs="Times New Roman"/>
          <w:sz w:val="24"/>
          <w:szCs w:val="24"/>
        </w:rPr>
        <w:br w:type="page"/>
      </w:r>
    </w:p>
    <w:sdt>
      <w:sdtPr>
        <w:id w:val="-700474798"/>
        <w:docPartObj>
          <w:docPartGallery w:val="Bibliographies"/>
          <w:docPartUnique/>
        </w:docPartObj>
      </w:sdtPr>
      <w:sdtEndPr>
        <w:rPr>
          <w:rFonts w:ascii="Times New Roman" w:hAnsi="Times New Roman" w:cs="Times New Roman"/>
          <w:b/>
          <w:bCs/>
          <w:sz w:val="24"/>
          <w:szCs w:val="24"/>
        </w:rPr>
      </w:sdtEndPr>
      <w:sdtContent>
        <w:p w:rsidR="0084158E" w:rsidRPr="00B05322" w:rsidRDefault="00B05322" w:rsidP="00B05322">
          <w:pPr>
            <w:rPr>
              <w:rFonts w:ascii="Times New Roman" w:hAnsi="Times New Roman" w:cs="Times New Roman"/>
              <w:b/>
              <w:sz w:val="26"/>
              <w:szCs w:val="26"/>
            </w:rPr>
          </w:pPr>
          <w:r w:rsidRPr="00B05322">
            <w:rPr>
              <w:rFonts w:ascii="Times New Roman" w:hAnsi="Times New Roman" w:cs="Times New Roman"/>
              <w:b/>
              <w:sz w:val="26"/>
              <w:szCs w:val="26"/>
            </w:rPr>
            <w:t>Works Cited</w:t>
          </w:r>
        </w:p>
        <w:p w:rsidR="00C209B9" w:rsidRPr="00C209B9" w:rsidRDefault="0084158E"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sz w:val="24"/>
              <w:szCs w:val="24"/>
            </w:rPr>
            <w:fldChar w:fldCharType="begin"/>
          </w:r>
          <w:r w:rsidRPr="00C209B9">
            <w:rPr>
              <w:rFonts w:ascii="Times New Roman" w:hAnsi="Times New Roman" w:cs="Times New Roman"/>
              <w:sz w:val="24"/>
              <w:szCs w:val="24"/>
            </w:rPr>
            <w:instrText xml:space="preserve"> BIBLIOGRAPHY </w:instrText>
          </w:r>
          <w:r w:rsidRPr="00C209B9">
            <w:rPr>
              <w:rFonts w:ascii="Times New Roman" w:hAnsi="Times New Roman" w:cs="Times New Roman"/>
              <w:sz w:val="24"/>
              <w:szCs w:val="24"/>
            </w:rPr>
            <w:fldChar w:fldCharType="separate"/>
          </w:r>
          <w:r w:rsidR="00C209B9" w:rsidRPr="00C209B9">
            <w:rPr>
              <w:rFonts w:ascii="Times New Roman" w:hAnsi="Times New Roman" w:cs="Times New Roman"/>
              <w:noProof/>
              <w:sz w:val="24"/>
              <w:szCs w:val="24"/>
            </w:rPr>
            <w:t xml:space="preserve">Bäck, H., &amp; Norrander, B. (2006). Divided Government and </w:t>
          </w:r>
          <w:r w:rsidR="00FB2050">
            <w:rPr>
              <w:rFonts w:ascii="Times New Roman" w:hAnsi="Times New Roman" w:cs="Times New Roman"/>
              <w:noProof/>
              <w:sz w:val="24"/>
              <w:szCs w:val="24"/>
            </w:rPr>
            <w:t>Redistribution</w:t>
          </w:r>
          <w:r w:rsidR="00C209B9" w:rsidRPr="00C209B9">
            <w:rPr>
              <w:rFonts w:ascii="Times New Roman" w:hAnsi="Times New Roman" w:cs="Times New Roman"/>
              <w:noProof/>
              <w:sz w:val="24"/>
              <w:szCs w:val="24"/>
            </w:rPr>
            <w:t xml:space="preserve"> in Industrial Democracies. </w:t>
          </w:r>
          <w:r w:rsidR="00C209B9" w:rsidRPr="00C209B9">
            <w:rPr>
              <w:rFonts w:ascii="Times New Roman" w:hAnsi="Times New Roman" w:cs="Times New Roman"/>
              <w:i/>
              <w:iCs/>
              <w:noProof/>
              <w:sz w:val="24"/>
              <w:szCs w:val="24"/>
            </w:rPr>
            <w:t>European Journal of Political Research, 45(1)</w:t>
          </w:r>
          <w:r w:rsidR="00C209B9" w:rsidRPr="00C209B9">
            <w:rPr>
              <w:rFonts w:ascii="Times New Roman" w:hAnsi="Times New Roman" w:cs="Times New Roman"/>
              <w:noProof/>
              <w:sz w:val="24"/>
              <w:szCs w:val="24"/>
            </w:rPr>
            <w:t>, 1-31.</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Bardhan, P., &amp; Mookherjee, D. (2006). Decentralization and Accountability in </w:t>
          </w:r>
          <w:r w:rsidR="00FB2050">
            <w:rPr>
              <w:rFonts w:ascii="Times New Roman" w:hAnsi="Times New Roman" w:cs="Times New Roman"/>
              <w:noProof/>
              <w:sz w:val="24"/>
              <w:szCs w:val="24"/>
            </w:rPr>
            <w:t>Infrastructure</w:t>
          </w:r>
          <w:r w:rsidRPr="00C209B9">
            <w:rPr>
              <w:rFonts w:ascii="Times New Roman" w:hAnsi="Times New Roman" w:cs="Times New Roman"/>
              <w:noProof/>
              <w:sz w:val="24"/>
              <w:szCs w:val="24"/>
            </w:rPr>
            <w:t xml:space="preserve"> Delivery in Developing Countries. </w:t>
          </w:r>
          <w:r w:rsidRPr="00C209B9">
            <w:rPr>
              <w:rFonts w:ascii="Times New Roman" w:hAnsi="Times New Roman" w:cs="Times New Roman"/>
              <w:i/>
              <w:iCs/>
              <w:noProof/>
              <w:sz w:val="24"/>
              <w:szCs w:val="24"/>
            </w:rPr>
            <w:t>Economic Journal, 116(508)</w:t>
          </w:r>
          <w:r w:rsidRPr="00C209B9">
            <w:rPr>
              <w:rFonts w:ascii="Times New Roman" w:hAnsi="Times New Roman" w:cs="Times New Roman"/>
              <w:noProof/>
              <w:sz w:val="24"/>
              <w:szCs w:val="24"/>
            </w:rPr>
            <w:t>, 101- 127.</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Besley, T., &amp; Burgess, R. (2002). The Political Economy of Government Responsiveness: Theory and Evidence from India. </w:t>
          </w:r>
          <w:r w:rsidRPr="00C209B9">
            <w:rPr>
              <w:rFonts w:ascii="Times New Roman" w:hAnsi="Times New Roman" w:cs="Times New Roman"/>
              <w:i/>
              <w:iCs/>
              <w:noProof/>
              <w:sz w:val="24"/>
              <w:szCs w:val="24"/>
            </w:rPr>
            <w:t>Quarterly Journal of Economics, 117(4)</w:t>
          </w:r>
          <w:r w:rsidRPr="00C209B9">
            <w:rPr>
              <w:rFonts w:ascii="Times New Roman" w:hAnsi="Times New Roman" w:cs="Times New Roman"/>
              <w:noProof/>
              <w:sz w:val="24"/>
              <w:szCs w:val="24"/>
            </w:rPr>
            <w:t>, 1415-1451.</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Bird, R. M., &amp; Vaillancourt, F. (2008). </w:t>
          </w:r>
          <w:r w:rsidRPr="00C209B9">
            <w:rPr>
              <w:rFonts w:ascii="Times New Roman" w:hAnsi="Times New Roman" w:cs="Times New Roman"/>
              <w:i/>
              <w:iCs/>
              <w:noProof/>
              <w:sz w:val="24"/>
              <w:szCs w:val="24"/>
            </w:rPr>
            <w:t xml:space="preserve">Fiscal </w:t>
          </w:r>
          <w:r w:rsidR="00FB2050">
            <w:rPr>
              <w:rFonts w:ascii="Times New Roman" w:hAnsi="Times New Roman" w:cs="Times New Roman"/>
              <w:i/>
              <w:iCs/>
              <w:noProof/>
              <w:sz w:val="24"/>
              <w:szCs w:val="24"/>
            </w:rPr>
            <w:t>Decentralization</w:t>
          </w:r>
          <w:r w:rsidRPr="00C209B9">
            <w:rPr>
              <w:rFonts w:ascii="Times New Roman" w:hAnsi="Times New Roman" w:cs="Times New Roman"/>
              <w:i/>
              <w:iCs/>
              <w:noProof/>
              <w:sz w:val="24"/>
              <w:szCs w:val="24"/>
            </w:rPr>
            <w:t xml:space="preserve"> in Developing Countries.</w:t>
          </w:r>
          <w:r w:rsidRPr="00C209B9">
            <w:rPr>
              <w:rFonts w:ascii="Times New Roman" w:hAnsi="Times New Roman" w:cs="Times New Roman"/>
              <w:noProof/>
              <w:sz w:val="24"/>
              <w:szCs w:val="24"/>
            </w:rPr>
            <w:t xml:space="preserve"> Cambridge: Cambridge University Press.</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Faguet, J. P. (2004). Does Decentralization </w:t>
          </w:r>
          <w:r w:rsidR="00FB2050">
            <w:rPr>
              <w:rFonts w:ascii="Times New Roman" w:hAnsi="Times New Roman" w:cs="Times New Roman"/>
              <w:noProof/>
              <w:sz w:val="24"/>
              <w:szCs w:val="24"/>
            </w:rPr>
            <w:t>Increase</w:t>
          </w:r>
          <w:r w:rsidRPr="00C209B9">
            <w:rPr>
              <w:rFonts w:ascii="Times New Roman" w:hAnsi="Times New Roman" w:cs="Times New Roman"/>
              <w:noProof/>
              <w:sz w:val="24"/>
              <w:szCs w:val="24"/>
            </w:rPr>
            <w:t xml:space="preserve"> Government Responsiveness to Local Needs? Theory and Evidence from Bolivia. </w:t>
          </w:r>
          <w:r w:rsidRPr="00C209B9">
            <w:rPr>
              <w:rFonts w:ascii="Times New Roman" w:hAnsi="Times New Roman" w:cs="Times New Roman"/>
              <w:i/>
              <w:iCs/>
              <w:noProof/>
              <w:sz w:val="24"/>
              <w:szCs w:val="24"/>
            </w:rPr>
            <w:t>World Development 32(5)</w:t>
          </w:r>
          <w:r w:rsidRPr="00C209B9">
            <w:rPr>
              <w:rFonts w:ascii="Times New Roman" w:hAnsi="Times New Roman" w:cs="Times New Roman"/>
              <w:noProof/>
              <w:sz w:val="24"/>
              <w:szCs w:val="24"/>
            </w:rPr>
            <w:t>, 789-804.</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Frey, B. S., &amp; Eichenberger, R. (1999). </w:t>
          </w:r>
          <w:r w:rsidRPr="00C209B9">
            <w:rPr>
              <w:rFonts w:ascii="Times New Roman" w:hAnsi="Times New Roman" w:cs="Times New Roman"/>
              <w:i/>
              <w:iCs/>
              <w:noProof/>
              <w:sz w:val="24"/>
              <w:szCs w:val="24"/>
            </w:rPr>
            <w:t>The New Democratic Federalism for Europe: Functional, Overlapping, and Competing Jurisdictions.</w:t>
          </w:r>
          <w:r w:rsidRPr="00C209B9">
            <w:rPr>
              <w:rFonts w:ascii="Times New Roman" w:hAnsi="Times New Roman" w:cs="Times New Roman"/>
              <w:noProof/>
              <w:sz w:val="24"/>
              <w:szCs w:val="24"/>
            </w:rPr>
            <w:t xml:space="preserve"> Northampton: Edward Elgar Publishing Press.</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Justice Brandies, 285 U.S 262 (New State Ice Co. v. Liebmann 1932).</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Keating, M. (2005). </w:t>
          </w:r>
          <w:r w:rsidRPr="00C209B9">
            <w:rPr>
              <w:rFonts w:ascii="Times New Roman" w:hAnsi="Times New Roman" w:cs="Times New Roman"/>
              <w:i/>
              <w:iCs/>
              <w:noProof/>
              <w:sz w:val="24"/>
              <w:szCs w:val="24"/>
            </w:rPr>
            <w:t>The Government of Scotland: Public Policy after Devolution.</w:t>
          </w:r>
          <w:r w:rsidRPr="00C209B9">
            <w:rPr>
              <w:rFonts w:ascii="Times New Roman" w:hAnsi="Times New Roman" w:cs="Times New Roman"/>
              <w:noProof/>
              <w:sz w:val="24"/>
              <w:szCs w:val="24"/>
            </w:rPr>
            <w:t xml:space="preserve"> Edinburgh: Edinburgh University Press.</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Lago-Peñas, I., &amp; Lago-Peñas, S. (2010). On the Economic Effects of Devolution. </w:t>
          </w:r>
          <w:r w:rsidRPr="00C209B9">
            <w:rPr>
              <w:rFonts w:ascii="Times New Roman" w:hAnsi="Times New Roman" w:cs="Times New Roman"/>
              <w:i/>
              <w:iCs/>
              <w:noProof/>
              <w:sz w:val="24"/>
              <w:szCs w:val="24"/>
            </w:rPr>
            <w:t>Regional Studies 44(8)</w:t>
          </w:r>
          <w:r w:rsidRPr="00C209B9">
            <w:rPr>
              <w:rFonts w:ascii="Times New Roman" w:hAnsi="Times New Roman" w:cs="Times New Roman"/>
              <w:noProof/>
              <w:sz w:val="24"/>
              <w:szCs w:val="24"/>
            </w:rPr>
            <w:t>, 967-982.</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Mello, S., &amp; Voena, A. (2016). Fiscal Federalism and Moral Hazard: Evidence from Disasters. </w:t>
          </w:r>
          <w:r w:rsidRPr="00C209B9">
            <w:rPr>
              <w:rFonts w:ascii="Times New Roman" w:hAnsi="Times New Roman" w:cs="Times New Roman"/>
              <w:i/>
              <w:iCs/>
              <w:noProof/>
              <w:sz w:val="24"/>
              <w:szCs w:val="24"/>
            </w:rPr>
            <w:t>The Quarterly Journal of Economics, 131(3)</w:t>
          </w:r>
          <w:r w:rsidRPr="00C209B9">
            <w:rPr>
              <w:rFonts w:ascii="Times New Roman" w:hAnsi="Times New Roman" w:cs="Times New Roman"/>
              <w:noProof/>
              <w:sz w:val="24"/>
              <w:szCs w:val="24"/>
            </w:rPr>
            <w:t>, 1217-1280.</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lastRenderedPageBreak/>
            <w:t xml:space="preserve">Oates, W. E. (2005). Toward a Second-Generation Theory of Fiscal Federalism. </w:t>
          </w:r>
          <w:r w:rsidRPr="00C209B9">
            <w:rPr>
              <w:rFonts w:ascii="Times New Roman" w:hAnsi="Times New Roman" w:cs="Times New Roman"/>
              <w:i/>
              <w:iCs/>
              <w:noProof/>
              <w:sz w:val="24"/>
              <w:szCs w:val="24"/>
            </w:rPr>
            <w:t>International Tax and Public Finance, 12(4)</w:t>
          </w:r>
          <w:r w:rsidRPr="00C209B9">
            <w:rPr>
              <w:rFonts w:ascii="Times New Roman" w:hAnsi="Times New Roman" w:cs="Times New Roman"/>
              <w:noProof/>
              <w:sz w:val="24"/>
              <w:szCs w:val="24"/>
            </w:rPr>
            <w:t>, 349-373.</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Posner, D. N. (2004). The Political </w:t>
          </w:r>
          <w:r w:rsidR="00FB2050">
            <w:rPr>
              <w:rFonts w:ascii="Times New Roman" w:hAnsi="Times New Roman" w:cs="Times New Roman"/>
              <w:noProof/>
              <w:sz w:val="24"/>
              <w:szCs w:val="24"/>
            </w:rPr>
            <w:t>Salience</w:t>
          </w:r>
          <w:r w:rsidRPr="00C209B9">
            <w:rPr>
              <w:rFonts w:ascii="Times New Roman" w:hAnsi="Times New Roman" w:cs="Times New Roman"/>
              <w:noProof/>
              <w:sz w:val="24"/>
              <w:szCs w:val="24"/>
            </w:rPr>
            <w:t xml:space="preserve"> of Cultural Difference: Why Chewas and Tumbukas are </w:t>
          </w:r>
          <w:r w:rsidR="00FB2050">
            <w:rPr>
              <w:rFonts w:ascii="Times New Roman" w:hAnsi="Times New Roman" w:cs="Times New Roman"/>
              <w:noProof/>
              <w:sz w:val="24"/>
              <w:szCs w:val="24"/>
            </w:rPr>
            <w:t>Allies</w:t>
          </w:r>
          <w:r w:rsidRPr="00C209B9">
            <w:rPr>
              <w:rFonts w:ascii="Times New Roman" w:hAnsi="Times New Roman" w:cs="Times New Roman"/>
              <w:noProof/>
              <w:sz w:val="24"/>
              <w:szCs w:val="24"/>
            </w:rPr>
            <w:t xml:space="preserve"> in Zambia and Adversaries in Malawi. </w:t>
          </w:r>
          <w:r w:rsidRPr="00C209B9">
            <w:rPr>
              <w:rFonts w:ascii="Times New Roman" w:hAnsi="Times New Roman" w:cs="Times New Roman"/>
              <w:i/>
              <w:iCs/>
              <w:noProof/>
              <w:sz w:val="24"/>
              <w:szCs w:val="24"/>
            </w:rPr>
            <w:t>American Political Science Review, 98(4)</w:t>
          </w:r>
          <w:r w:rsidRPr="00C209B9">
            <w:rPr>
              <w:rFonts w:ascii="Times New Roman" w:hAnsi="Times New Roman" w:cs="Times New Roman"/>
              <w:noProof/>
              <w:sz w:val="24"/>
              <w:szCs w:val="24"/>
            </w:rPr>
            <w:t>, 529-545.</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Rodden, J. (2003). </w:t>
          </w:r>
          <w:r w:rsidRPr="00C209B9">
            <w:rPr>
              <w:rFonts w:ascii="Times New Roman" w:hAnsi="Times New Roman" w:cs="Times New Roman"/>
              <w:i/>
              <w:iCs/>
              <w:noProof/>
              <w:sz w:val="24"/>
              <w:szCs w:val="24"/>
            </w:rPr>
            <w:t>Reviving Leviathan: Fiscal Federalism and Growth of Government.</w:t>
          </w:r>
          <w:r w:rsidRPr="00C209B9">
            <w:rPr>
              <w:rFonts w:ascii="Times New Roman" w:hAnsi="Times New Roman" w:cs="Times New Roman"/>
              <w:noProof/>
              <w:sz w:val="24"/>
              <w:szCs w:val="24"/>
            </w:rPr>
            <w:t xml:space="preserve"> Princeton: Princeton University Press.</w:t>
          </w:r>
        </w:p>
        <w:p w:rsidR="00C209B9" w:rsidRPr="00C209B9" w:rsidRDefault="00C209B9" w:rsidP="00C209B9">
          <w:pPr>
            <w:pStyle w:val="Bibliography"/>
            <w:spacing w:line="480" w:lineRule="auto"/>
            <w:ind w:left="720" w:hanging="720"/>
            <w:rPr>
              <w:rFonts w:ascii="Times New Roman" w:hAnsi="Times New Roman" w:cs="Times New Roman"/>
              <w:noProof/>
              <w:sz w:val="24"/>
              <w:szCs w:val="24"/>
            </w:rPr>
          </w:pPr>
          <w:r w:rsidRPr="00C209B9">
            <w:rPr>
              <w:rFonts w:ascii="Times New Roman" w:hAnsi="Times New Roman" w:cs="Times New Roman"/>
              <w:noProof/>
              <w:sz w:val="24"/>
              <w:szCs w:val="24"/>
            </w:rPr>
            <w:t xml:space="preserve">World-Bank. (2019). </w:t>
          </w:r>
          <w:r w:rsidRPr="00C209B9">
            <w:rPr>
              <w:rFonts w:ascii="Times New Roman" w:hAnsi="Times New Roman" w:cs="Times New Roman"/>
              <w:i/>
              <w:iCs/>
              <w:noProof/>
              <w:sz w:val="24"/>
              <w:szCs w:val="24"/>
            </w:rPr>
            <w:t xml:space="preserve">The </w:t>
          </w:r>
          <w:r w:rsidR="00FB2050">
            <w:rPr>
              <w:rFonts w:ascii="Times New Roman" w:hAnsi="Times New Roman" w:cs="Times New Roman"/>
              <w:i/>
              <w:iCs/>
              <w:noProof/>
              <w:sz w:val="24"/>
              <w:szCs w:val="24"/>
            </w:rPr>
            <w:t>Changing</w:t>
          </w:r>
          <w:r w:rsidRPr="00C209B9">
            <w:rPr>
              <w:rFonts w:ascii="Times New Roman" w:hAnsi="Times New Roman" w:cs="Times New Roman"/>
              <w:i/>
              <w:iCs/>
              <w:noProof/>
              <w:sz w:val="24"/>
              <w:szCs w:val="24"/>
            </w:rPr>
            <w:t xml:space="preserve"> Nature of Work.</w:t>
          </w:r>
          <w:r w:rsidRPr="00C209B9">
            <w:rPr>
              <w:rFonts w:ascii="Times New Roman" w:hAnsi="Times New Roman" w:cs="Times New Roman"/>
              <w:noProof/>
              <w:sz w:val="24"/>
              <w:szCs w:val="24"/>
            </w:rPr>
            <w:t xml:space="preserve"> Retrieved from https://openknowledge.worldbank.org: https://openknowledge.worldbank.org/bitstream/handle/10986/30428/9781464813319.pdf?sequence=3&amp;isAllowed=y</w:t>
          </w:r>
        </w:p>
        <w:p w:rsidR="0084158E" w:rsidRPr="009A6AFD" w:rsidRDefault="0084158E" w:rsidP="00C209B9">
          <w:pPr>
            <w:spacing w:line="480" w:lineRule="auto"/>
            <w:contextualSpacing/>
            <w:rPr>
              <w:rFonts w:ascii="Times New Roman" w:hAnsi="Times New Roman" w:cs="Times New Roman"/>
              <w:sz w:val="24"/>
              <w:szCs w:val="24"/>
            </w:rPr>
          </w:pPr>
          <w:r w:rsidRPr="00C209B9">
            <w:rPr>
              <w:rFonts w:ascii="Times New Roman" w:hAnsi="Times New Roman" w:cs="Times New Roman"/>
              <w:b/>
              <w:bCs/>
              <w:sz w:val="24"/>
              <w:szCs w:val="24"/>
            </w:rPr>
            <w:fldChar w:fldCharType="end"/>
          </w:r>
        </w:p>
      </w:sdtContent>
    </w:sdt>
    <w:p w:rsidR="0084158E" w:rsidRPr="009A6AFD" w:rsidRDefault="0084158E" w:rsidP="0084158E">
      <w:pPr>
        <w:rPr>
          <w:rFonts w:ascii="Times New Roman" w:hAnsi="Times New Roman" w:cs="Times New Roman"/>
          <w:sz w:val="24"/>
          <w:szCs w:val="24"/>
        </w:rPr>
      </w:pPr>
    </w:p>
    <w:p w:rsidR="0084158E" w:rsidRPr="009A6AFD" w:rsidRDefault="0084158E" w:rsidP="0084158E">
      <w:pPr>
        <w:rPr>
          <w:rFonts w:ascii="Times New Roman" w:hAnsi="Times New Roman" w:cs="Times New Roman"/>
          <w:sz w:val="24"/>
          <w:szCs w:val="24"/>
        </w:rPr>
      </w:pPr>
    </w:p>
    <w:p w:rsidR="009029F4" w:rsidRPr="009A6AFD" w:rsidRDefault="009029F4" w:rsidP="0084158E">
      <w:pPr>
        <w:rPr>
          <w:rFonts w:ascii="Times New Roman" w:hAnsi="Times New Roman" w:cs="Times New Roman"/>
          <w:sz w:val="24"/>
          <w:szCs w:val="24"/>
        </w:rPr>
      </w:pPr>
    </w:p>
    <w:p w:rsidR="009029F4" w:rsidRPr="009A6AFD" w:rsidRDefault="009029F4" w:rsidP="00857C41">
      <w:pPr>
        <w:spacing w:line="480" w:lineRule="auto"/>
        <w:contextualSpacing/>
        <w:rPr>
          <w:rFonts w:ascii="Times New Roman" w:hAnsi="Times New Roman" w:cs="Times New Roman"/>
          <w:b/>
          <w:sz w:val="24"/>
          <w:szCs w:val="24"/>
        </w:rPr>
      </w:pPr>
    </w:p>
    <w:sectPr w:rsidR="009029F4" w:rsidRPr="009A6AFD">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F4" w:rsidRDefault="009A3BF4" w:rsidP="00857C41">
      <w:pPr>
        <w:spacing w:after="0" w:line="240" w:lineRule="auto"/>
      </w:pPr>
      <w:r>
        <w:separator/>
      </w:r>
    </w:p>
  </w:endnote>
  <w:endnote w:type="continuationSeparator" w:id="0">
    <w:p w:rsidR="009A3BF4" w:rsidRDefault="009A3BF4" w:rsidP="00857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F4" w:rsidRDefault="009A3BF4" w:rsidP="00857C41">
      <w:pPr>
        <w:spacing w:after="0" w:line="240" w:lineRule="auto"/>
      </w:pPr>
      <w:r>
        <w:separator/>
      </w:r>
    </w:p>
  </w:footnote>
  <w:footnote w:type="continuationSeparator" w:id="0">
    <w:p w:rsidR="009A3BF4" w:rsidRDefault="009A3BF4" w:rsidP="00857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378244"/>
      <w:docPartObj>
        <w:docPartGallery w:val="Page Numbers (Top of Page)"/>
        <w:docPartUnique/>
      </w:docPartObj>
    </w:sdtPr>
    <w:sdtEndPr>
      <w:rPr>
        <w:noProof/>
      </w:rPr>
    </w:sdtEndPr>
    <w:sdtContent>
      <w:p w:rsidR="00857C41" w:rsidRDefault="00857C41">
        <w:pPr>
          <w:pStyle w:val="Header"/>
          <w:jc w:val="right"/>
        </w:pPr>
        <w:r>
          <w:fldChar w:fldCharType="begin"/>
        </w:r>
        <w:r>
          <w:instrText xml:space="preserve"> PAGE   \* MERGEFORMAT </w:instrText>
        </w:r>
        <w:r>
          <w:fldChar w:fldCharType="separate"/>
        </w:r>
        <w:r w:rsidR="00FB2050">
          <w:rPr>
            <w:noProof/>
          </w:rPr>
          <w:t>9</w:t>
        </w:r>
        <w:r>
          <w:rPr>
            <w:noProof/>
          </w:rPr>
          <w:fldChar w:fldCharType="end"/>
        </w:r>
      </w:p>
    </w:sdtContent>
  </w:sdt>
  <w:p w:rsidR="00857C41" w:rsidRDefault="00857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E35BE"/>
    <w:multiLevelType w:val="multilevel"/>
    <w:tmpl w:val="CDDA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F9368A"/>
    <w:multiLevelType w:val="multilevel"/>
    <w:tmpl w:val="3748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D231E"/>
    <w:multiLevelType w:val="multilevel"/>
    <w:tmpl w:val="C952D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D6"/>
    <w:rsid w:val="00041CCC"/>
    <w:rsid w:val="00054CF6"/>
    <w:rsid w:val="0006070F"/>
    <w:rsid w:val="000E61E9"/>
    <w:rsid w:val="00100484"/>
    <w:rsid w:val="001953D8"/>
    <w:rsid w:val="00215CA7"/>
    <w:rsid w:val="00242295"/>
    <w:rsid w:val="00260EB0"/>
    <w:rsid w:val="00262DB6"/>
    <w:rsid w:val="002957B4"/>
    <w:rsid w:val="002E19C2"/>
    <w:rsid w:val="003105F6"/>
    <w:rsid w:val="0031466C"/>
    <w:rsid w:val="00412AF2"/>
    <w:rsid w:val="00436230"/>
    <w:rsid w:val="00486781"/>
    <w:rsid w:val="005071AE"/>
    <w:rsid w:val="0054434C"/>
    <w:rsid w:val="00576A64"/>
    <w:rsid w:val="00593F66"/>
    <w:rsid w:val="0066083C"/>
    <w:rsid w:val="006D799D"/>
    <w:rsid w:val="006E207E"/>
    <w:rsid w:val="007C6830"/>
    <w:rsid w:val="007F3A55"/>
    <w:rsid w:val="008216AE"/>
    <w:rsid w:val="00832FD2"/>
    <w:rsid w:val="0084158E"/>
    <w:rsid w:val="00857C41"/>
    <w:rsid w:val="008631D2"/>
    <w:rsid w:val="00876F5B"/>
    <w:rsid w:val="008C7891"/>
    <w:rsid w:val="009029F4"/>
    <w:rsid w:val="009A3BF4"/>
    <w:rsid w:val="009A6AFD"/>
    <w:rsid w:val="009B4715"/>
    <w:rsid w:val="00A47B02"/>
    <w:rsid w:val="00A517D4"/>
    <w:rsid w:val="00A74589"/>
    <w:rsid w:val="00AB1C7C"/>
    <w:rsid w:val="00AF3204"/>
    <w:rsid w:val="00B05322"/>
    <w:rsid w:val="00B62199"/>
    <w:rsid w:val="00BD4F9D"/>
    <w:rsid w:val="00BE0886"/>
    <w:rsid w:val="00C10DD6"/>
    <w:rsid w:val="00C11BD6"/>
    <w:rsid w:val="00C209B9"/>
    <w:rsid w:val="00C52AB2"/>
    <w:rsid w:val="00CB24E1"/>
    <w:rsid w:val="00CB77B5"/>
    <w:rsid w:val="00D33C4E"/>
    <w:rsid w:val="00D517DF"/>
    <w:rsid w:val="00DC433E"/>
    <w:rsid w:val="00DD7FDD"/>
    <w:rsid w:val="00E2199B"/>
    <w:rsid w:val="00E34716"/>
    <w:rsid w:val="00E56726"/>
    <w:rsid w:val="00E61988"/>
    <w:rsid w:val="00E73CA2"/>
    <w:rsid w:val="00E82740"/>
    <w:rsid w:val="00ED358B"/>
    <w:rsid w:val="00EF3B5A"/>
    <w:rsid w:val="00F6030E"/>
    <w:rsid w:val="00F8254C"/>
    <w:rsid w:val="00FA2272"/>
    <w:rsid w:val="00FA4A4B"/>
    <w:rsid w:val="00FB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58F6B"/>
  <w15:chartTrackingRefBased/>
  <w15:docId w15:val="{3B5766D9-BACA-4FAE-A1E9-9B1540C1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29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C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C41"/>
  </w:style>
  <w:style w:type="paragraph" w:styleId="Footer">
    <w:name w:val="footer"/>
    <w:basedOn w:val="Normal"/>
    <w:link w:val="FooterChar"/>
    <w:uiPriority w:val="99"/>
    <w:unhideWhenUsed/>
    <w:rsid w:val="00857C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7C41"/>
  </w:style>
  <w:style w:type="character" w:styleId="Hyperlink">
    <w:name w:val="Hyperlink"/>
    <w:basedOn w:val="DefaultParagraphFont"/>
    <w:uiPriority w:val="99"/>
    <w:unhideWhenUsed/>
    <w:rsid w:val="0054434C"/>
    <w:rPr>
      <w:color w:val="0563C1" w:themeColor="hyperlink"/>
      <w:u w:val="single"/>
    </w:rPr>
  </w:style>
  <w:style w:type="paragraph" w:styleId="FootnoteText">
    <w:name w:val="footnote text"/>
    <w:basedOn w:val="Normal"/>
    <w:link w:val="FootnoteTextChar"/>
    <w:uiPriority w:val="99"/>
    <w:semiHidden/>
    <w:unhideWhenUsed/>
    <w:rsid w:val="00E82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740"/>
    <w:rPr>
      <w:sz w:val="20"/>
      <w:szCs w:val="20"/>
    </w:rPr>
  </w:style>
  <w:style w:type="character" w:styleId="FootnoteReference">
    <w:name w:val="footnote reference"/>
    <w:basedOn w:val="DefaultParagraphFont"/>
    <w:uiPriority w:val="99"/>
    <w:semiHidden/>
    <w:unhideWhenUsed/>
    <w:rsid w:val="00E82740"/>
    <w:rPr>
      <w:vertAlign w:val="superscript"/>
    </w:rPr>
  </w:style>
  <w:style w:type="character" w:customStyle="1" w:styleId="Heading1Char">
    <w:name w:val="Heading 1 Char"/>
    <w:basedOn w:val="DefaultParagraphFont"/>
    <w:link w:val="Heading1"/>
    <w:uiPriority w:val="9"/>
    <w:rsid w:val="009029F4"/>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02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872">
      <w:bodyDiv w:val="1"/>
      <w:marLeft w:val="0"/>
      <w:marRight w:val="0"/>
      <w:marTop w:val="0"/>
      <w:marBottom w:val="0"/>
      <w:divBdr>
        <w:top w:val="none" w:sz="0" w:space="0" w:color="auto"/>
        <w:left w:val="none" w:sz="0" w:space="0" w:color="auto"/>
        <w:bottom w:val="none" w:sz="0" w:space="0" w:color="auto"/>
        <w:right w:val="none" w:sz="0" w:space="0" w:color="auto"/>
      </w:divBdr>
    </w:div>
    <w:div w:id="15087021">
      <w:bodyDiv w:val="1"/>
      <w:marLeft w:val="0"/>
      <w:marRight w:val="0"/>
      <w:marTop w:val="0"/>
      <w:marBottom w:val="0"/>
      <w:divBdr>
        <w:top w:val="none" w:sz="0" w:space="0" w:color="auto"/>
        <w:left w:val="none" w:sz="0" w:space="0" w:color="auto"/>
        <w:bottom w:val="none" w:sz="0" w:space="0" w:color="auto"/>
        <w:right w:val="none" w:sz="0" w:space="0" w:color="auto"/>
      </w:divBdr>
    </w:div>
    <w:div w:id="57441645">
      <w:bodyDiv w:val="1"/>
      <w:marLeft w:val="0"/>
      <w:marRight w:val="0"/>
      <w:marTop w:val="0"/>
      <w:marBottom w:val="0"/>
      <w:divBdr>
        <w:top w:val="none" w:sz="0" w:space="0" w:color="auto"/>
        <w:left w:val="none" w:sz="0" w:space="0" w:color="auto"/>
        <w:bottom w:val="none" w:sz="0" w:space="0" w:color="auto"/>
        <w:right w:val="none" w:sz="0" w:space="0" w:color="auto"/>
      </w:divBdr>
    </w:div>
    <w:div w:id="98726043">
      <w:bodyDiv w:val="1"/>
      <w:marLeft w:val="0"/>
      <w:marRight w:val="0"/>
      <w:marTop w:val="0"/>
      <w:marBottom w:val="0"/>
      <w:divBdr>
        <w:top w:val="none" w:sz="0" w:space="0" w:color="auto"/>
        <w:left w:val="none" w:sz="0" w:space="0" w:color="auto"/>
        <w:bottom w:val="none" w:sz="0" w:space="0" w:color="auto"/>
        <w:right w:val="none" w:sz="0" w:space="0" w:color="auto"/>
      </w:divBdr>
    </w:div>
    <w:div w:id="99956465">
      <w:bodyDiv w:val="1"/>
      <w:marLeft w:val="0"/>
      <w:marRight w:val="0"/>
      <w:marTop w:val="0"/>
      <w:marBottom w:val="0"/>
      <w:divBdr>
        <w:top w:val="none" w:sz="0" w:space="0" w:color="auto"/>
        <w:left w:val="none" w:sz="0" w:space="0" w:color="auto"/>
        <w:bottom w:val="none" w:sz="0" w:space="0" w:color="auto"/>
        <w:right w:val="none" w:sz="0" w:space="0" w:color="auto"/>
      </w:divBdr>
    </w:div>
    <w:div w:id="111482188">
      <w:bodyDiv w:val="1"/>
      <w:marLeft w:val="0"/>
      <w:marRight w:val="0"/>
      <w:marTop w:val="0"/>
      <w:marBottom w:val="0"/>
      <w:divBdr>
        <w:top w:val="none" w:sz="0" w:space="0" w:color="auto"/>
        <w:left w:val="none" w:sz="0" w:space="0" w:color="auto"/>
        <w:bottom w:val="none" w:sz="0" w:space="0" w:color="auto"/>
        <w:right w:val="none" w:sz="0" w:space="0" w:color="auto"/>
      </w:divBdr>
    </w:div>
    <w:div w:id="129715164">
      <w:bodyDiv w:val="1"/>
      <w:marLeft w:val="0"/>
      <w:marRight w:val="0"/>
      <w:marTop w:val="0"/>
      <w:marBottom w:val="0"/>
      <w:divBdr>
        <w:top w:val="none" w:sz="0" w:space="0" w:color="auto"/>
        <w:left w:val="none" w:sz="0" w:space="0" w:color="auto"/>
        <w:bottom w:val="none" w:sz="0" w:space="0" w:color="auto"/>
        <w:right w:val="none" w:sz="0" w:space="0" w:color="auto"/>
      </w:divBdr>
    </w:div>
    <w:div w:id="131559898">
      <w:bodyDiv w:val="1"/>
      <w:marLeft w:val="0"/>
      <w:marRight w:val="0"/>
      <w:marTop w:val="0"/>
      <w:marBottom w:val="0"/>
      <w:divBdr>
        <w:top w:val="none" w:sz="0" w:space="0" w:color="auto"/>
        <w:left w:val="none" w:sz="0" w:space="0" w:color="auto"/>
        <w:bottom w:val="none" w:sz="0" w:space="0" w:color="auto"/>
        <w:right w:val="none" w:sz="0" w:space="0" w:color="auto"/>
      </w:divBdr>
    </w:div>
    <w:div w:id="142431892">
      <w:bodyDiv w:val="1"/>
      <w:marLeft w:val="0"/>
      <w:marRight w:val="0"/>
      <w:marTop w:val="0"/>
      <w:marBottom w:val="0"/>
      <w:divBdr>
        <w:top w:val="none" w:sz="0" w:space="0" w:color="auto"/>
        <w:left w:val="none" w:sz="0" w:space="0" w:color="auto"/>
        <w:bottom w:val="none" w:sz="0" w:space="0" w:color="auto"/>
        <w:right w:val="none" w:sz="0" w:space="0" w:color="auto"/>
      </w:divBdr>
    </w:div>
    <w:div w:id="160246143">
      <w:bodyDiv w:val="1"/>
      <w:marLeft w:val="0"/>
      <w:marRight w:val="0"/>
      <w:marTop w:val="0"/>
      <w:marBottom w:val="0"/>
      <w:divBdr>
        <w:top w:val="none" w:sz="0" w:space="0" w:color="auto"/>
        <w:left w:val="none" w:sz="0" w:space="0" w:color="auto"/>
        <w:bottom w:val="none" w:sz="0" w:space="0" w:color="auto"/>
        <w:right w:val="none" w:sz="0" w:space="0" w:color="auto"/>
      </w:divBdr>
    </w:div>
    <w:div w:id="173884949">
      <w:bodyDiv w:val="1"/>
      <w:marLeft w:val="0"/>
      <w:marRight w:val="0"/>
      <w:marTop w:val="0"/>
      <w:marBottom w:val="0"/>
      <w:divBdr>
        <w:top w:val="none" w:sz="0" w:space="0" w:color="auto"/>
        <w:left w:val="none" w:sz="0" w:space="0" w:color="auto"/>
        <w:bottom w:val="none" w:sz="0" w:space="0" w:color="auto"/>
        <w:right w:val="none" w:sz="0" w:space="0" w:color="auto"/>
      </w:divBdr>
    </w:div>
    <w:div w:id="190730568">
      <w:bodyDiv w:val="1"/>
      <w:marLeft w:val="0"/>
      <w:marRight w:val="0"/>
      <w:marTop w:val="0"/>
      <w:marBottom w:val="0"/>
      <w:divBdr>
        <w:top w:val="none" w:sz="0" w:space="0" w:color="auto"/>
        <w:left w:val="none" w:sz="0" w:space="0" w:color="auto"/>
        <w:bottom w:val="none" w:sz="0" w:space="0" w:color="auto"/>
        <w:right w:val="none" w:sz="0" w:space="0" w:color="auto"/>
      </w:divBdr>
    </w:div>
    <w:div w:id="198014352">
      <w:bodyDiv w:val="1"/>
      <w:marLeft w:val="0"/>
      <w:marRight w:val="0"/>
      <w:marTop w:val="0"/>
      <w:marBottom w:val="0"/>
      <w:divBdr>
        <w:top w:val="none" w:sz="0" w:space="0" w:color="auto"/>
        <w:left w:val="none" w:sz="0" w:space="0" w:color="auto"/>
        <w:bottom w:val="none" w:sz="0" w:space="0" w:color="auto"/>
        <w:right w:val="none" w:sz="0" w:space="0" w:color="auto"/>
      </w:divBdr>
    </w:div>
    <w:div w:id="208149637">
      <w:bodyDiv w:val="1"/>
      <w:marLeft w:val="0"/>
      <w:marRight w:val="0"/>
      <w:marTop w:val="0"/>
      <w:marBottom w:val="0"/>
      <w:divBdr>
        <w:top w:val="none" w:sz="0" w:space="0" w:color="auto"/>
        <w:left w:val="none" w:sz="0" w:space="0" w:color="auto"/>
        <w:bottom w:val="none" w:sz="0" w:space="0" w:color="auto"/>
        <w:right w:val="none" w:sz="0" w:space="0" w:color="auto"/>
      </w:divBdr>
    </w:div>
    <w:div w:id="213084727">
      <w:bodyDiv w:val="1"/>
      <w:marLeft w:val="0"/>
      <w:marRight w:val="0"/>
      <w:marTop w:val="0"/>
      <w:marBottom w:val="0"/>
      <w:divBdr>
        <w:top w:val="none" w:sz="0" w:space="0" w:color="auto"/>
        <w:left w:val="none" w:sz="0" w:space="0" w:color="auto"/>
        <w:bottom w:val="none" w:sz="0" w:space="0" w:color="auto"/>
        <w:right w:val="none" w:sz="0" w:space="0" w:color="auto"/>
      </w:divBdr>
    </w:div>
    <w:div w:id="218438480">
      <w:bodyDiv w:val="1"/>
      <w:marLeft w:val="0"/>
      <w:marRight w:val="0"/>
      <w:marTop w:val="0"/>
      <w:marBottom w:val="0"/>
      <w:divBdr>
        <w:top w:val="none" w:sz="0" w:space="0" w:color="auto"/>
        <w:left w:val="none" w:sz="0" w:space="0" w:color="auto"/>
        <w:bottom w:val="none" w:sz="0" w:space="0" w:color="auto"/>
        <w:right w:val="none" w:sz="0" w:space="0" w:color="auto"/>
      </w:divBdr>
    </w:div>
    <w:div w:id="225606677">
      <w:bodyDiv w:val="1"/>
      <w:marLeft w:val="0"/>
      <w:marRight w:val="0"/>
      <w:marTop w:val="0"/>
      <w:marBottom w:val="0"/>
      <w:divBdr>
        <w:top w:val="none" w:sz="0" w:space="0" w:color="auto"/>
        <w:left w:val="none" w:sz="0" w:space="0" w:color="auto"/>
        <w:bottom w:val="none" w:sz="0" w:space="0" w:color="auto"/>
        <w:right w:val="none" w:sz="0" w:space="0" w:color="auto"/>
      </w:divBdr>
    </w:div>
    <w:div w:id="237399428">
      <w:bodyDiv w:val="1"/>
      <w:marLeft w:val="0"/>
      <w:marRight w:val="0"/>
      <w:marTop w:val="0"/>
      <w:marBottom w:val="0"/>
      <w:divBdr>
        <w:top w:val="none" w:sz="0" w:space="0" w:color="auto"/>
        <w:left w:val="none" w:sz="0" w:space="0" w:color="auto"/>
        <w:bottom w:val="none" w:sz="0" w:space="0" w:color="auto"/>
        <w:right w:val="none" w:sz="0" w:space="0" w:color="auto"/>
      </w:divBdr>
    </w:div>
    <w:div w:id="239096140">
      <w:bodyDiv w:val="1"/>
      <w:marLeft w:val="0"/>
      <w:marRight w:val="0"/>
      <w:marTop w:val="0"/>
      <w:marBottom w:val="0"/>
      <w:divBdr>
        <w:top w:val="none" w:sz="0" w:space="0" w:color="auto"/>
        <w:left w:val="none" w:sz="0" w:space="0" w:color="auto"/>
        <w:bottom w:val="none" w:sz="0" w:space="0" w:color="auto"/>
        <w:right w:val="none" w:sz="0" w:space="0" w:color="auto"/>
      </w:divBdr>
    </w:div>
    <w:div w:id="268397666">
      <w:bodyDiv w:val="1"/>
      <w:marLeft w:val="0"/>
      <w:marRight w:val="0"/>
      <w:marTop w:val="0"/>
      <w:marBottom w:val="0"/>
      <w:divBdr>
        <w:top w:val="none" w:sz="0" w:space="0" w:color="auto"/>
        <w:left w:val="none" w:sz="0" w:space="0" w:color="auto"/>
        <w:bottom w:val="none" w:sz="0" w:space="0" w:color="auto"/>
        <w:right w:val="none" w:sz="0" w:space="0" w:color="auto"/>
      </w:divBdr>
    </w:div>
    <w:div w:id="275410475">
      <w:bodyDiv w:val="1"/>
      <w:marLeft w:val="0"/>
      <w:marRight w:val="0"/>
      <w:marTop w:val="0"/>
      <w:marBottom w:val="0"/>
      <w:divBdr>
        <w:top w:val="none" w:sz="0" w:space="0" w:color="auto"/>
        <w:left w:val="none" w:sz="0" w:space="0" w:color="auto"/>
        <w:bottom w:val="none" w:sz="0" w:space="0" w:color="auto"/>
        <w:right w:val="none" w:sz="0" w:space="0" w:color="auto"/>
      </w:divBdr>
    </w:div>
    <w:div w:id="286006354">
      <w:bodyDiv w:val="1"/>
      <w:marLeft w:val="0"/>
      <w:marRight w:val="0"/>
      <w:marTop w:val="0"/>
      <w:marBottom w:val="0"/>
      <w:divBdr>
        <w:top w:val="none" w:sz="0" w:space="0" w:color="auto"/>
        <w:left w:val="none" w:sz="0" w:space="0" w:color="auto"/>
        <w:bottom w:val="none" w:sz="0" w:space="0" w:color="auto"/>
        <w:right w:val="none" w:sz="0" w:space="0" w:color="auto"/>
      </w:divBdr>
    </w:div>
    <w:div w:id="292295592">
      <w:bodyDiv w:val="1"/>
      <w:marLeft w:val="0"/>
      <w:marRight w:val="0"/>
      <w:marTop w:val="0"/>
      <w:marBottom w:val="0"/>
      <w:divBdr>
        <w:top w:val="none" w:sz="0" w:space="0" w:color="auto"/>
        <w:left w:val="none" w:sz="0" w:space="0" w:color="auto"/>
        <w:bottom w:val="none" w:sz="0" w:space="0" w:color="auto"/>
        <w:right w:val="none" w:sz="0" w:space="0" w:color="auto"/>
      </w:divBdr>
    </w:div>
    <w:div w:id="303894468">
      <w:bodyDiv w:val="1"/>
      <w:marLeft w:val="0"/>
      <w:marRight w:val="0"/>
      <w:marTop w:val="0"/>
      <w:marBottom w:val="0"/>
      <w:divBdr>
        <w:top w:val="none" w:sz="0" w:space="0" w:color="auto"/>
        <w:left w:val="none" w:sz="0" w:space="0" w:color="auto"/>
        <w:bottom w:val="none" w:sz="0" w:space="0" w:color="auto"/>
        <w:right w:val="none" w:sz="0" w:space="0" w:color="auto"/>
      </w:divBdr>
    </w:div>
    <w:div w:id="318582503">
      <w:bodyDiv w:val="1"/>
      <w:marLeft w:val="0"/>
      <w:marRight w:val="0"/>
      <w:marTop w:val="0"/>
      <w:marBottom w:val="0"/>
      <w:divBdr>
        <w:top w:val="none" w:sz="0" w:space="0" w:color="auto"/>
        <w:left w:val="none" w:sz="0" w:space="0" w:color="auto"/>
        <w:bottom w:val="none" w:sz="0" w:space="0" w:color="auto"/>
        <w:right w:val="none" w:sz="0" w:space="0" w:color="auto"/>
      </w:divBdr>
    </w:div>
    <w:div w:id="344941260">
      <w:bodyDiv w:val="1"/>
      <w:marLeft w:val="0"/>
      <w:marRight w:val="0"/>
      <w:marTop w:val="0"/>
      <w:marBottom w:val="0"/>
      <w:divBdr>
        <w:top w:val="none" w:sz="0" w:space="0" w:color="auto"/>
        <w:left w:val="none" w:sz="0" w:space="0" w:color="auto"/>
        <w:bottom w:val="none" w:sz="0" w:space="0" w:color="auto"/>
        <w:right w:val="none" w:sz="0" w:space="0" w:color="auto"/>
      </w:divBdr>
    </w:div>
    <w:div w:id="349381803">
      <w:bodyDiv w:val="1"/>
      <w:marLeft w:val="0"/>
      <w:marRight w:val="0"/>
      <w:marTop w:val="0"/>
      <w:marBottom w:val="0"/>
      <w:divBdr>
        <w:top w:val="none" w:sz="0" w:space="0" w:color="auto"/>
        <w:left w:val="none" w:sz="0" w:space="0" w:color="auto"/>
        <w:bottom w:val="none" w:sz="0" w:space="0" w:color="auto"/>
        <w:right w:val="none" w:sz="0" w:space="0" w:color="auto"/>
      </w:divBdr>
    </w:div>
    <w:div w:id="375080542">
      <w:bodyDiv w:val="1"/>
      <w:marLeft w:val="0"/>
      <w:marRight w:val="0"/>
      <w:marTop w:val="0"/>
      <w:marBottom w:val="0"/>
      <w:divBdr>
        <w:top w:val="none" w:sz="0" w:space="0" w:color="auto"/>
        <w:left w:val="none" w:sz="0" w:space="0" w:color="auto"/>
        <w:bottom w:val="none" w:sz="0" w:space="0" w:color="auto"/>
        <w:right w:val="none" w:sz="0" w:space="0" w:color="auto"/>
      </w:divBdr>
    </w:div>
    <w:div w:id="391775536">
      <w:bodyDiv w:val="1"/>
      <w:marLeft w:val="0"/>
      <w:marRight w:val="0"/>
      <w:marTop w:val="0"/>
      <w:marBottom w:val="0"/>
      <w:divBdr>
        <w:top w:val="none" w:sz="0" w:space="0" w:color="auto"/>
        <w:left w:val="none" w:sz="0" w:space="0" w:color="auto"/>
        <w:bottom w:val="none" w:sz="0" w:space="0" w:color="auto"/>
        <w:right w:val="none" w:sz="0" w:space="0" w:color="auto"/>
      </w:divBdr>
    </w:div>
    <w:div w:id="395664038">
      <w:bodyDiv w:val="1"/>
      <w:marLeft w:val="0"/>
      <w:marRight w:val="0"/>
      <w:marTop w:val="0"/>
      <w:marBottom w:val="0"/>
      <w:divBdr>
        <w:top w:val="none" w:sz="0" w:space="0" w:color="auto"/>
        <w:left w:val="none" w:sz="0" w:space="0" w:color="auto"/>
        <w:bottom w:val="none" w:sz="0" w:space="0" w:color="auto"/>
        <w:right w:val="none" w:sz="0" w:space="0" w:color="auto"/>
      </w:divBdr>
    </w:div>
    <w:div w:id="418411781">
      <w:bodyDiv w:val="1"/>
      <w:marLeft w:val="0"/>
      <w:marRight w:val="0"/>
      <w:marTop w:val="0"/>
      <w:marBottom w:val="0"/>
      <w:divBdr>
        <w:top w:val="none" w:sz="0" w:space="0" w:color="auto"/>
        <w:left w:val="none" w:sz="0" w:space="0" w:color="auto"/>
        <w:bottom w:val="none" w:sz="0" w:space="0" w:color="auto"/>
        <w:right w:val="none" w:sz="0" w:space="0" w:color="auto"/>
      </w:divBdr>
    </w:div>
    <w:div w:id="437139948">
      <w:bodyDiv w:val="1"/>
      <w:marLeft w:val="0"/>
      <w:marRight w:val="0"/>
      <w:marTop w:val="0"/>
      <w:marBottom w:val="0"/>
      <w:divBdr>
        <w:top w:val="none" w:sz="0" w:space="0" w:color="auto"/>
        <w:left w:val="none" w:sz="0" w:space="0" w:color="auto"/>
        <w:bottom w:val="none" w:sz="0" w:space="0" w:color="auto"/>
        <w:right w:val="none" w:sz="0" w:space="0" w:color="auto"/>
      </w:divBdr>
    </w:div>
    <w:div w:id="446461579">
      <w:bodyDiv w:val="1"/>
      <w:marLeft w:val="0"/>
      <w:marRight w:val="0"/>
      <w:marTop w:val="0"/>
      <w:marBottom w:val="0"/>
      <w:divBdr>
        <w:top w:val="none" w:sz="0" w:space="0" w:color="auto"/>
        <w:left w:val="none" w:sz="0" w:space="0" w:color="auto"/>
        <w:bottom w:val="none" w:sz="0" w:space="0" w:color="auto"/>
        <w:right w:val="none" w:sz="0" w:space="0" w:color="auto"/>
      </w:divBdr>
    </w:div>
    <w:div w:id="470483631">
      <w:bodyDiv w:val="1"/>
      <w:marLeft w:val="0"/>
      <w:marRight w:val="0"/>
      <w:marTop w:val="0"/>
      <w:marBottom w:val="0"/>
      <w:divBdr>
        <w:top w:val="none" w:sz="0" w:space="0" w:color="auto"/>
        <w:left w:val="none" w:sz="0" w:space="0" w:color="auto"/>
        <w:bottom w:val="none" w:sz="0" w:space="0" w:color="auto"/>
        <w:right w:val="none" w:sz="0" w:space="0" w:color="auto"/>
      </w:divBdr>
    </w:div>
    <w:div w:id="516893920">
      <w:bodyDiv w:val="1"/>
      <w:marLeft w:val="0"/>
      <w:marRight w:val="0"/>
      <w:marTop w:val="0"/>
      <w:marBottom w:val="0"/>
      <w:divBdr>
        <w:top w:val="none" w:sz="0" w:space="0" w:color="auto"/>
        <w:left w:val="none" w:sz="0" w:space="0" w:color="auto"/>
        <w:bottom w:val="none" w:sz="0" w:space="0" w:color="auto"/>
        <w:right w:val="none" w:sz="0" w:space="0" w:color="auto"/>
      </w:divBdr>
    </w:div>
    <w:div w:id="532884508">
      <w:bodyDiv w:val="1"/>
      <w:marLeft w:val="0"/>
      <w:marRight w:val="0"/>
      <w:marTop w:val="0"/>
      <w:marBottom w:val="0"/>
      <w:divBdr>
        <w:top w:val="none" w:sz="0" w:space="0" w:color="auto"/>
        <w:left w:val="none" w:sz="0" w:space="0" w:color="auto"/>
        <w:bottom w:val="none" w:sz="0" w:space="0" w:color="auto"/>
        <w:right w:val="none" w:sz="0" w:space="0" w:color="auto"/>
      </w:divBdr>
    </w:div>
    <w:div w:id="574509022">
      <w:bodyDiv w:val="1"/>
      <w:marLeft w:val="0"/>
      <w:marRight w:val="0"/>
      <w:marTop w:val="0"/>
      <w:marBottom w:val="0"/>
      <w:divBdr>
        <w:top w:val="none" w:sz="0" w:space="0" w:color="auto"/>
        <w:left w:val="none" w:sz="0" w:space="0" w:color="auto"/>
        <w:bottom w:val="none" w:sz="0" w:space="0" w:color="auto"/>
        <w:right w:val="none" w:sz="0" w:space="0" w:color="auto"/>
      </w:divBdr>
    </w:div>
    <w:div w:id="574559682">
      <w:bodyDiv w:val="1"/>
      <w:marLeft w:val="0"/>
      <w:marRight w:val="0"/>
      <w:marTop w:val="0"/>
      <w:marBottom w:val="0"/>
      <w:divBdr>
        <w:top w:val="none" w:sz="0" w:space="0" w:color="auto"/>
        <w:left w:val="none" w:sz="0" w:space="0" w:color="auto"/>
        <w:bottom w:val="none" w:sz="0" w:space="0" w:color="auto"/>
        <w:right w:val="none" w:sz="0" w:space="0" w:color="auto"/>
      </w:divBdr>
    </w:div>
    <w:div w:id="616791342">
      <w:bodyDiv w:val="1"/>
      <w:marLeft w:val="0"/>
      <w:marRight w:val="0"/>
      <w:marTop w:val="0"/>
      <w:marBottom w:val="0"/>
      <w:divBdr>
        <w:top w:val="none" w:sz="0" w:space="0" w:color="auto"/>
        <w:left w:val="none" w:sz="0" w:space="0" w:color="auto"/>
        <w:bottom w:val="none" w:sz="0" w:space="0" w:color="auto"/>
        <w:right w:val="none" w:sz="0" w:space="0" w:color="auto"/>
      </w:divBdr>
    </w:div>
    <w:div w:id="621231554">
      <w:bodyDiv w:val="1"/>
      <w:marLeft w:val="0"/>
      <w:marRight w:val="0"/>
      <w:marTop w:val="0"/>
      <w:marBottom w:val="0"/>
      <w:divBdr>
        <w:top w:val="none" w:sz="0" w:space="0" w:color="auto"/>
        <w:left w:val="none" w:sz="0" w:space="0" w:color="auto"/>
        <w:bottom w:val="none" w:sz="0" w:space="0" w:color="auto"/>
        <w:right w:val="none" w:sz="0" w:space="0" w:color="auto"/>
      </w:divBdr>
    </w:div>
    <w:div w:id="630328115">
      <w:bodyDiv w:val="1"/>
      <w:marLeft w:val="0"/>
      <w:marRight w:val="0"/>
      <w:marTop w:val="0"/>
      <w:marBottom w:val="0"/>
      <w:divBdr>
        <w:top w:val="none" w:sz="0" w:space="0" w:color="auto"/>
        <w:left w:val="none" w:sz="0" w:space="0" w:color="auto"/>
        <w:bottom w:val="none" w:sz="0" w:space="0" w:color="auto"/>
        <w:right w:val="none" w:sz="0" w:space="0" w:color="auto"/>
      </w:divBdr>
    </w:div>
    <w:div w:id="647781556">
      <w:bodyDiv w:val="1"/>
      <w:marLeft w:val="0"/>
      <w:marRight w:val="0"/>
      <w:marTop w:val="0"/>
      <w:marBottom w:val="0"/>
      <w:divBdr>
        <w:top w:val="none" w:sz="0" w:space="0" w:color="auto"/>
        <w:left w:val="none" w:sz="0" w:space="0" w:color="auto"/>
        <w:bottom w:val="none" w:sz="0" w:space="0" w:color="auto"/>
        <w:right w:val="none" w:sz="0" w:space="0" w:color="auto"/>
      </w:divBdr>
    </w:div>
    <w:div w:id="679699332">
      <w:bodyDiv w:val="1"/>
      <w:marLeft w:val="0"/>
      <w:marRight w:val="0"/>
      <w:marTop w:val="0"/>
      <w:marBottom w:val="0"/>
      <w:divBdr>
        <w:top w:val="none" w:sz="0" w:space="0" w:color="auto"/>
        <w:left w:val="none" w:sz="0" w:space="0" w:color="auto"/>
        <w:bottom w:val="none" w:sz="0" w:space="0" w:color="auto"/>
        <w:right w:val="none" w:sz="0" w:space="0" w:color="auto"/>
      </w:divBdr>
    </w:div>
    <w:div w:id="710694636">
      <w:bodyDiv w:val="1"/>
      <w:marLeft w:val="0"/>
      <w:marRight w:val="0"/>
      <w:marTop w:val="0"/>
      <w:marBottom w:val="0"/>
      <w:divBdr>
        <w:top w:val="none" w:sz="0" w:space="0" w:color="auto"/>
        <w:left w:val="none" w:sz="0" w:space="0" w:color="auto"/>
        <w:bottom w:val="none" w:sz="0" w:space="0" w:color="auto"/>
        <w:right w:val="none" w:sz="0" w:space="0" w:color="auto"/>
      </w:divBdr>
    </w:div>
    <w:div w:id="743255935">
      <w:bodyDiv w:val="1"/>
      <w:marLeft w:val="0"/>
      <w:marRight w:val="0"/>
      <w:marTop w:val="0"/>
      <w:marBottom w:val="0"/>
      <w:divBdr>
        <w:top w:val="none" w:sz="0" w:space="0" w:color="auto"/>
        <w:left w:val="none" w:sz="0" w:space="0" w:color="auto"/>
        <w:bottom w:val="none" w:sz="0" w:space="0" w:color="auto"/>
        <w:right w:val="none" w:sz="0" w:space="0" w:color="auto"/>
      </w:divBdr>
    </w:div>
    <w:div w:id="745147200">
      <w:bodyDiv w:val="1"/>
      <w:marLeft w:val="0"/>
      <w:marRight w:val="0"/>
      <w:marTop w:val="0"/>
      <w:marBottom w:val="0"/>
      <w:divBdr>
        <w:top w:val="none" w:sz="0" w:space="0" w:color="auto"/>
        <w:left w:val="none" w:sz="0" w:space="0" w:color="auto"/>
        <w:bottom w:val="none" w:sz="0" w:space="0" w:color="auto"/>
        <w:right w:val="none" w:sz="0" w:space="0" w:color="auto"/>
      </w:divBdr>
    </w:div>
    <w:div w:id="746614474">
      <w:bodyDiv w:val="1"/>
      <w:marLeft w:val="0"/>
      <w:marRight w:val="0"/>
      <w:marTop w:val="0"/>
      <w:marBottom w:val="0"/>
      <w:divBdr>
        <w:top w:val="none" w:sz="0" w:space="0" w:color="auto"/>
        <w:left w:val="none" w:sz="0" w:space="0" w:color="auto"/>
        <w:bottom w:val="none" w:sz="0" w:space="0" w:color="auto"/>
        <w:right w:val="none" w:sz="0" w:space="0" w:color="auto"/>
      </w:divBdr>
    </w:div>
    <w:div w:id="764765132">
      <w:bodyDiv w:val="1"/>
      <w:marLeft w:val="0"/>
      <w:marRight w:val="0"/>
      <w:marTop w:val="0"/>
      <w:marBottom w:val="0"/>
      <w:divBdr>
        <w:top w:val="none" w:sz="0" w:space="0" w:color="auto"/>
        <w:left w:val="none" w:sz="0" w:space="0" w:color="auto"/>
        <w:bottom w:val="none" w:sz="0" w:space="0" w:color="auto"/>
        <w:right w:val="none" w:sz="0" w:space="0" w:color="auto"/>
      </w:divBdr>
    </w:div>
    <w:div w:id="785153815">
      <w:bodyDiv w:val="1"/>
      <w:marLeft w:val="0"/>
      <w:marRight w:val="0"/>
      <w:marTop w:val="0"/>
      <w:marBottom w:val="0"/>
      <w:divBdr>
        <w:top w:val="none" w:sz="0" w:space="0" w:color="auto"/>
        <w:left w:val="none" w:sz="0" w:space="0" w:color="auto"/>
        <w:bottom w:val="none" w:sz="0" w:space="0" w:color="auto"/>
        <w:right w:val="none" w:sz="0" w:space="0" w:color="auto"/>
      </w:divBdr>
    </w:div>
    <w:div w:id="790982121">
      <w:bodyDiv w:val="1"/>
      <w:marLeft w:val="0"/>
      <w:marRight w:val="0"/>
      <w:marTop w:val="0"/>
      <w:marBottom w:val="0"/>
      <w:divBdr>
        <w:top w:val="none" w:sz="0" w:space="0" w:color="auto"/>
        <w:left w:val="none" w:sz="0" w:space="0" w:color="auto"/>
        <w:bottom w:val="none" w:sz="0" w:space="0" w:color="auto"/>
        <w:right w:val="none" w:sz="0" w:space="0" w:color="auto"/>
      </w:divBdr>
    </w:div>
    <w:div w:id="795832110">
      <w:bodyDiv w:val="1"/>
      <w:marLeft w:val="0"/>
      <w:marRight w:val="0"/>
      <w:marTop w:val="0"/>
      <w:marBottom w:val="0"/>
      <w:divBdr>
        <w:top w:val="none" w:sz="0" w:space="0" w:color="auto"/>
        <w:left w:val="none" w:sz="0" w:space="0" w:color="auto"/>
        <w:bottom w:val="none" w:sz="0" w:space="0" w:color="auto"/>
        <w:right w:val="none" w:sz="0" w:space="0" w:color="auto"/>
      </w:divBdr>
    </w:div>
    <w:div w:id="804199221">
      <w:bodyDiv w:val="1"/>
      <w:marLeft w:val="0"/>
      <w:marRight w:val="0"/>
      <w:marTop w:val="0"/>
      <w:marBottom w:val="0"/>
      <w:divBdr>
        <w:top w:val="none" w:sz="0" w:space="0" w:color="auto"/>
        <w:left w:val="none" w:sz="0" w:space="0" w:color="auto"/>
        <w:bottom w:val="none" w:sz="0" w:space="0" w:color="auto"/>
        <w:right w:val="none" w:sz="0" w:space="0" w:color="auto"/>
      </w:divBdr>
    </w:div>
    <w:div w:id="807475274">
      <w:bodyDiv w:val="1"/>
      <w:marLeft w:val="0"/>
      <w:marRight w:val="0"/>
      <w:marTop w:val="0"/>
      <w:marBottom w:val="0"/>
      <w:divBdr>
        <w:top w:val="none" w:sz="0" w:space="0" w:color="auto"/>
        <w:left w:val="none" w:sz="0" w:space="0" w:color="auto"/>
        <w:bottom w:val="none" w:sz="0" w:space="0" w:color="auto"/>
        <w:right w:val="none" w:sz="0" w:space="0" w:color="auto"/>
      </w:divBdr>
    </w:div>
    <w:div w:id="813059184">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24082181">
      <w:bodyDiv w:val="1"/>
      <w:marLeft w:val="0"/>
      <w:marRight w:val="0"/>
      <w:marTop w:val="0"/>
      <w:marBottom w:val="0"/>
      <w:divBdr>
        <w:top w:val="none" w:sz="0" w:space="0" w:color="auto"/>
        <w:left w:val="none" w:sz="0" w:space="0" w:color="auto"/>
        <w:bottom w:val="none" w:sz="0" w:space="0" w:color="auto"/>
        <w:right w:val="none" w:sz="0" w:space="0" w:color="auto"/>
      </w:divBdr>
    </w:div>
    <w:div w:id="831139392">
      <w:bodyDiv w:val="1"/>
      <w:marLeft w:val="0"/>
      <w:marRight w:val="0"/>
      <w:marTop w:val="0"/>
      <w:marBottom w:val="0"/>
      <w:divBdr>
        <w:top w:val="none" w:sz="0" w:space="0" w:color="auto"/>
        <w:left w:val="none" w:sz="0" w:space="0" w:color="auto"/>
        <w:bottom w:val="none" w:sz="0" w:space="0" w:color="auto"/>
        <w:right w:val="none" w:sz="0" w:space="0" w:color="auto"/>
      </w:divBdr>
    </w:div>
    <w:div w:id="834883553">
      <w:bodyDiv w:val="1"/>
      <w:marLeft w:val="0"/>
      <w:marRight w:val="0"/>
      <w:marTop w:val="0"/>
      <w:marBottom w:val="0"/>
      <w:divBdr>
        <w:top w:val="none" w:sz="0" w:space="0" w:color="auto"/>
        <w:left w:val="none" w:sz="0" w:space="0" w:color="auto"/>
        <w:bottom w:val="none" w:sz="0" w:space="0" w:color="auto"/>
        <w:right w:val="none" w:sz="0" w:space="0" w:color="auto"/>
      </w:divBdr>
    </w:div>
    <w:div w:id="844438117">
      <w:bodyDiv w:val="1"/>
      <w:marLeft w:val="0"/>
      <w:marRight w:val="0"/>
      <w:marTop w:val="0"/>
      <w:marBottom w:val="0"/>
      <w:divBdr>
        <w:top w:val="none" w:sz="0" w:space="0" w:color="auto"/>
        <w:left w:val="none" w:sz="0" w:space="0" w:color="auto"/>
        <w:bottom w:val="none" w:sz="0" w:space="0" w:color="auto"/>
        <w:right w:val="none" w:sz="0" w:space="0" w:color="auto"/>
      </w:divBdr>
    </w:div>
    <w:div w:id="856231989">
      <w:bodyDiv w:val="1"/>
      <w:marLeft w:val="0"/>
      <w:marRight w:val="0"/>
      <w:marTop w:val="0"/>
      <w:marBottom w:val="0"/>
      <w:divBdr>
        <w:top w:val="none" w:sz="0" w:space="0" w:color="auto"/>
        <w:left w:val="none" w:sz="0" w:space="0" w:color="auto"/>
        <w:bottom w:val="none" w:sz="0" w:space="0" w:color="auto"/>
        <w:right w:val="none" w:sz="0" w:space="0" w:color="auto"/>
      </w:divBdr>
    </w:div>
    <w:div w:id="888955938">
      <w:bodyDiv w:val="1"/>
      <w:marLeft w:val="0"/>
      <w:marRight w:val="0"/>
      <w:marTop w:val="0"/>
      <w:marBottom w:val="0"/>
      <w:divBdr>
        <w:top w:val="none" w:sz="0" w:space="0" w:color="auto"/>
        <w:left w:val="none" w:sz="0" w:space="0" w:color="auto"/>
        <w:bottom w:val="none" w:sz="0" w:space="0" w:color="auto"/>
        <w:right w:val="none" w:sz="0" w:space="0" w:color="auto"/>
      </w:divBdr>
    </w:div>
    <w:div w:id="1015687543">
      <w:bodyDiv w:val="1"/>
      <w:marLeft w:val="0"/>
      <w:marRight w:val="0"/>
      <w:marTop w:val="0"/>
      <w:marBottom w:val="0"/>
      <w:divBdr>
        <w:top w:val="none" w:sz="0" w:space="0" w:color="auto"/>
        <w:left w:val="none" w:sz="0" w:space="0" w:color="auto"/>
        <w:bottom w:val="none" w:sz="0" w:space="0" w:color="auto"/>
        <w:right w:val="none" w:sz="0" w:space="0" w:color="auto"/>
      </w:divBdr>
    </w:div>
    <w:div w:id="1031801485">
      <w:bodyDiv w:val="1"/>
      <w:marLeft w:val="0"/>
      <w:marRight w:val="0"/>
      <w:marTop w:val="0"/>
      <w:marBottom w:val="0"/>
      <w:divBdr>
        <w:top w:val="none" w:sz="0" w:space="0" w:color="auto"/>
        <w:left w:val="none" w:sz="0" w:space="0" w:color="auto"/>
        <w:bottom w:val="none" w:sz="0" w:space="0" w:color="auto"/>
        <w:right w:val="none" w:sz="0" w:space="0" w:color="auto"/>
      </w:divBdr>
    </w:div>
    <w:div w:id="1034695818">
      <w:bodyDiv w:val="1"/>
      <w:marLeft w:val="0"/>
      <w:marRight w:val="0"/>
      <w:marTop w:val="0"/>
      <w:marBottom w:val="0"/>
      <w:divBdr>
        <w:top w:val="none" w:sz="0" w:space="0" w:color="auto"/>
        <w:left w:val="none" w:sz="0" w:space="0" w:color="auto"/>
        <w:bottom w:val="none" w:sz="0" w:space="0" w:color="auto"/>
        <w:right w:val="none" w:sz="0" w:space="0" w:color="auto"/>
      </w:divBdr>
    </w:div>
    <w:div w:id="1039433128">
      <w:bodyDiv w:val="1"/>
      <w:marLeft w:val="0"/>
      <w:marRight w:val="0"/>
      <w:marTop w:val="0"/>
      <w:marBottom w:val="0"/>
      <w:divBdr>
        <w:top w:val="none" w:sz="0" w:space="0" w:color="auto"/>
        <w:left w:val="none" w:sz="0" w:space="0" w:color="auto"/>
        <w:bottom w:val="none" w:sz="0" w:space="0" w:color="auto"/>
        <w:right w:val="none" w:sz="0" w:space="0" w:color="auto"/>
      </w:divBdr>
    </w:div>
    <w:div w:id="1052844938">
      <w:bodyDiv w:val="1"/>
      <w:marLeft w:val="0"/>
      <w:marRight w:val="0"/>
      <w:marTop w:val="0"/>
      <w:marBottom w:val="0"/>
      <w:divBdr>
        <w:top w:val="none" w:sz="0" w:space="0" w:color="auto"/>
        <w:left w:val="none" w:sz="0" w:space="0" w:color="auto"/>
        <w:bottom w:val="none" w:sz="0" w:space="0" w:color="auto"/>
        <w:right w:val="none" w:sz="0" w:space="0" w:color="auto"/>
      </w:divBdr>
    </w:div>
    <w:div w:id="1062405625">
      <w:bodyDiv w:val="1"/>
      <w:marLeft w:val="0"/>
      <w:marRight w:val="0"/>
      <w:marTop w:val="0"/>
      <w:marBottom w:val="0"/>
      <w:divBdr>
        <w:top w:val="none" w:sz="0" w:space="0" w:color="auto"/>
        <w:left w:val="none" w:sz="0" w:space="0" w:color="auto"/>
        <w:bottom w:val="none" w:sz="0" w:space="0" w:color="auto"/>
        <w:right w:val="none" w:sz="0" w:space="0" w:color="auto"/>
      </w:divBdr>
    </w:div>
    <w:div w:id="1071539612">
      <w:bodyDiv w:val="1"/>
      <w:marLeft w:val="0"/>
      <w:marRight w:val="0"/>
      <w:marTop w:val="0"/>
      <w:marBottom w:val="0"/>
      <w:divBdr>
        <w:top w:val="none" w:sz="0" w:space="0" w:color="auto"/>
        <w:left w:val="none" w:sz="0" w:space="0" w:color="auto"/>
        <w:bottom w:val="none" w:sz="0" w:space="0" w:color="auto"/>
        <w:right w:val="none" w:sz="0" w:space="0" w:color="auto"/>
      </w:divBdr>
    </w:div>
    <w:div w:id="1080760156">
      <w:bodyDiv w:val="1"/>
      <w:marLeft w:val="0"/>
      <w:marRight w:val="0"/>
      <w:marTop w:val="0"/>
      <w:marBottom w:val="0"/>
      <w:divBdr>
        <w:top w:val="none" w:sz="0" w:space="0" w:color="auto"/>
        <w:left w:val="none" w:sz="0" w:space="0" w:color="auto"/>
        <w:bottom w:val="none" w:sz="0" w:space="0" w:color="auto"/>
        <w:right w:val="none" w:sz="0" w:space="0" w:color="auto"/>
      </w:divBdr>
    </w:div>
    <w:div w:id="1100292234">
      <w:bodyDiv w:val="1"/>
      <w:marLeft w:val="0"/>
      <w:marRight w:val="0"/>
      <w:marTop w:val="0"/>
      <w:marBottom w:val="0"/>
      <w:divBdr>
        <w:top w:val="none" w:sz="0" w:space="0" w:color="auto"/>
        <w:left w:val="none" w:sz="0" w:space="0" w:color="auto"/>
        <w:bottom w:val="none" w:sz="0" w:space="0" w:color="auto"/>
        <w:right w:val="none" w:sz="0" w:space="0" w:color="auto"/>
      </w:divBdr>
    </w:div>
    <w:div w:id="1118724113">
      <w:bodyDiv w:val="1"/>
      <w:marLeft w:val="0"/>
      <w:marRight w:val="0"/>
      <w:marTop w:val="0"/>
      <w:marBottom w:val="0"/>
      <w:divBdr>
        <w:top w:val="none" w:sz="0" w:space="0" w:color="auto"/>
        <w:left w:val="none" w:sz="0" w:space="0" w:color="auto"/>
        <w:bottom w:val="none" w:sz="0" w:space="0" w:color="auto"/>
        <w:right w:val="none" w:sz="0" w:space="0" w:color="auto"/>
      </w:divBdr>
    </w:div>
    <w:div w:id="1123231143">
      <w:bodyDiv w:val="1"/>
      <w:marLeft w:val="0"/>
      <w:marRight w:val="0"/>
      <w:marTop w:val="0"/>
      <w:marBottom w:val="0"/>
      <w:divBdr>
        <w:top w:val="none" w:sz="0" w:space="0" w:color="auto"/>
        <w:left w:val="none" w:sz="0" w:space="0" w:color="auto"/>
        <w:bottom w:val="none" w:sz="0" w:space="0" w:color="auto"/>
        <w:right w:val="none" w:sz="0" w:space="0" w:color="auto"/>
      </w:divBdr>
    </w:div>
    <w:div w:id="1150056136">
      <w:bodyDiv w:val="1"/>
      <w:marLeft w:val="0"/>
      <w:marRight w:val="0"/>
      <w:marTop w:val="0"/>
      <w:marBottom w:val="0"/>
      <w:divBdr>
        <w:top w:val="none" w:sz="0" w:space="0" w:color="auto"/>
        <w:left w:val="none" w:sz="0" w:space="0" w:color="auto"/>
        <w:bottom w:val="none" w:sz="0" w:space="0" w:color="auto"/>
        <w:right w:val="none" w:sz="0" w:space="0" w:color="auto"/>
      </w:divBdr>
    </w:div>
    <w:div w:id="1152135465">
      <w:bodyDiv w:val="1"/>
      <w:marLeft w:val="0"/>
      <w:marRight w:val="0"/>
      <w:marTop w:val="0"/>
      <w:marBottom w:val="0"/>
      <w:divBdr>
        <w:top w:val="none" w:sz="0" w:space="0" w:color="auto"/>
        <w:left w:val="none" w:sz="0" w:space="0" w:color="auto"/>
        <w:bottom w:val="none" w:sz="0" w:space="0" w:color="auto"/>
        <w:right w:val="none" w:sz="0" w:space="0" w:color="auto"/>
      </w:divBdr>
    </w:div>
    <w:div w:id="1199587972">
      <w:bodyDiv w:val="1"/>
      <w:marLeft w:val="0"/>
      <w:marRight w:val="0"/>
      <w:marTop w:val="0"/>
      <w:marBottom w:val="0"/>
      <w:divBdr>
        <w:top w:val="none" w:sz="0" w:space="0" w:color="auto"/>
        <w:left w:val="none" w:sz="0" w:space="0" w:color="auto"/>
        <w:bottom w:val="none" w:sz="0" w:space="0" w:color="auto"/>
        <w:right w:val="none" w:sz="0" w:space="0" w:color="auto"/>
      </w:divBdr>
    </w:div>
    <w:div w:id="1212227205">
      <w:bodyDiv w:val="1"/>
      <w:marLeft w:val="0"/>
      <w:marRight w:val="0"/>
      <w:marTop w:val="0"/>
      <w:marBottom w:val="0"/>
      <w:divBdr>
        <w:top w:val="none" w:sz="0" w:space="0" w:color="auto"/>
        <w:left w:val="none" w:sz="0" w:space="0" w:color="auto"/>
        <w:bottom w:val="none" w:sz="0" w:space="0" w:color="auto"/>
        <w:right w:val="none" w:sz="0" w:space="0" w:color="auto"/>
      </w:divBdr>
    </w:div>
    <w:div w:id="1214776323">
      <w:bodyDiv w:val="1"/>
      <w:marLeft w:val="0"/>
      <w:marRight w:val="0"/>
      <w:marTop w:val="0"/>
      <w:marBottom w:val="0"/>
      <w:divBdr>
        <w:top w:val="none" w:sz="0" w:space="0" w:color="auto"/>
        <w:left w:val="none" w:sz="0" w:space="0" w:color="auto"/>
        <w:bottom w:val="none" w:sz="0" w:space="0" w:color="auto"/>
        <w:right w:val="none" w:sz="0" w:space="0" w:color="auto"/>
      </w:divBdr>
    </w:div>
    <w:div w:id="1223711436">
      <w:bodyDiv w:val="1"/>
      <w:marLeft w:val="0"/>
      <w:marRight w:val="0"/>
      <w:marTop w:val="0"/>
      <w:marBottom w:val="0"/>
      <w:divBdr>
        <w:top w:val="none" w:sz="0" w:space="0" w:color="auto"/>
        <w:left w:val="none" w:sz="0" w:space="0" w:color="auto"/>
        <w:bottom w:val="none" w:sz="0" w:space="0" w:color="auto"/>
        <w:right w:val="none" w:sz="0" w:space="0" w:color="auto"/>
      </w:divBdr>
    </w:div>
    <w:div w:id="1225335714">
      <w:bodyDiv w:val="1"/>
      <w:marLeft w:val="0"/>
      <w:marRight w:val="0"/>
      <w:marTop w:val="0"/>
      <w:marBottom w:val="0"/>
      <w:divBdr>
        <w:top w:val="none" w:sz="0" w:space="0" w:color="auto"/>
        <w:left w:val="none" w:sz="0" w:space="0" w:color="auto"/>
        <w:bottom w:val="none" w:sz="0" w:space="0" w:color="auto"/>
        <w:right w:val="none" w:sz="0" w:space="0" w:color="auto"/>
      </w:divBdr>
    </w:div>
    <w:div w:id="1231230359">
      <w:bodyDiv w:val="1"/>
      <w:marLeft w:val="0"/>
      <w:marRight w:val="0"/>
      <w:marTop w:val="0"/>
      <w:marBottom w:val="0"/>
      <w:divBdr>
        <w:top w:val="none" w:sz="0" w:space="0" w:color="auto"/>
        <w:left w:val="none" w:sz="0" w:space="0" w:color="auto"/>
        <w:bottom w:val="none" w:sz="0" w:space="0" w:color="auto"/>
        <w:right w:val="none" w:sz="0" w:space="0" w:color="auto"/>
      </w:divBdr>
    </w:div>
    <w:div w:id="1231428663">
      <w:bodyDiv w:val="1"/>
      <w:marLeft w:val="0"/>
      <w:marRight w:val="0"/>
      <w:marTop w:val="0"/>
      <w:marBottom w:val="0"/>
      <w:divBdr>
        <w:top w:val="none" w:sz="0" w:space="0" w:color="auto"/>
        <w:left w:val="none" w:sz="0" w:space="0" w:color="auto"/>
        <w:bottom w:val="none" w:sz="0" w:space="0" w:color="auto"/>
        <w:right w:val="none" w:sz="0" w:space="0" w:color="auto"/>
      </w:divBdr>
    </w:div>
    <w:div w:id="1249387225">
      <w:bodyDiv w:val="1"/>
      <w:marLeft w:val="0"/>
      <w:marRight w:val="0"/>
      <w:marTop w:val="0"/>
      <w:marBottom w:val="0"/>
      <w:divBdr>
        <w:top w:val="none" w:sz="0" w:space="0" w:color="auto"/>
        <w:left w:val="none" w:sz="0" w:space="0" w:color="auto"/>
        <w:bottom w:val="none" w:sz="0" w:space="0" w:color="auto"/>
        <w:right w:val="none" w:sz="0" w:space="0" w:color="auto"/>
      </w:divBdr>
    </w:div>
    <w:div w:id="1249575445">
      <w:bodyDiv w:val="1"/>
      <w:marLeft w:val="0"/>
      <w:marRight w:val="0"/>
      <w:marTop w:val="0"/>
      <w:marBottom w:val="0"/>
      <w:divBdr>
        <w:top w:val="none" w:sz="0" w:space="0" w:color="auto"/>
        <w:left w:val="none" w:sz="0" w:space="0" w:color="auto"/>
        <w:bottom w:val="none" w:sz="0" w:space="0" w:color="auto"/>
        <w:right w:val="none" w:sz="0" w:space="0" w:color="auto"/>
      </w:divBdr>
    </w:div>
    <w:div w:id="1269972519">
      <w:bodyDiv w:val="1"/>
      <w:marLeft w:val="0"/>
      <w:marRight w:val="0"/>
      <w:marTop w:val="0"/>
      <w:marBottom w:val="0"/>
      <w:divBdr>
        <w:top w:val="none" w:sz="0" w:space="0" w:color="auto"/>
        <w:left w:val="none" w:sz="0" w:space="0" w:color="auto"/>
        <w:bottom w:val="none" w:sz="0" w:space="0" w:color="auto"/>
        <w:right w:val="none" w:sz="0" w:space="0" w:color="auto"/>
      </w:divBdr>
    </w:div>
    <w:div w:id="1288051491">
      <w:bodyDiv w:val="1"/>
      <w:marLeft w:val="0"/>
      <w:marRight w:val="0"/>
      <w:marTop w:val="0"/>
      <w:marBottom w:val="0"/>
      <w:divBdr>
        <w:top w:val="none" w:sz="0" w:space="0" w:color="auto"/>
        <w:left w:val="none" w:sz="0" w:space="0" w:color="auto"/>
        <w:bottom w:val="none" w:sz="0" w:space="0" w:color="auto"/>
        <w:right w:val="none" w:sz="0" w:space="0" w:color="auto"/>
      </w:divBdr>
    </w:div>
    <w:div w:id="1305817658">
      <w:bodyDiv w:val="1"/>
      <w:marLeft w:val="0"/>
      <w:marRight w:val="0"/>
      <w:marTop w:val="0"/>
      <w:marBottom w:val="0"/>
      <w:divBdr>
        <w:top w:val="none" w:sz="0" w:space="0" w:color="auto"/>
        <w:left w:val="none" w:sz="0" w:space="0" w:color="auto"/>
        <w:bottom w:val="none" w:sz="0" w:space="0" w:color="auto"/>
        <w:right w:val="none" w:sz="0" w:space="0" w:color="auto"/>
      </w:divBdr>
    </w:div>
    <w:div w:id="1308700566">
      <w:bodyDiv w:val="1"/>
      <w:marLeft w:val="0"/>
      <w:marRight w:val="0"/>
      <w:marTop w:val="0"/>
      <w:marBottom w:val="0"/>
      <w:divBdr>
        <w:top w:val="none" w:sz="0" w:space="0" w:color="auto"/>
        <w:left w:val="none" w:sz="0" w:space="0" w:color="auto"/>
        <w:bottom w:val="none" w:sz="0" w:space="0" w:color="auto"/>
        <w:right w:val="none" w:sz="0" w:space="0" w:color="auto"/>
      </w:divBdr>
    </w:div>
    <w:div w:id="1339043230">
      <w:bodyDiv w:val="1"/>
      <w:marLeft w:val="0"/>
      <w:marRight w:val="0"/>
      <w:marTop w:val="0"/>
      <w:marBottom w:val="0"/>
      <w:divBdr>
        <w:top w:val="none" w:sz="0" w:space="0" w:color="auto"/>
        <w:left w:val="none" w:sz="0" w:space="0" w:color="auto"/>
        <w:bottom w:val="none" w:sz="0" w:space="0" w:color="auto"/>
        <w:right w:val="none" w:sz="0" w:space="0" w:color="auto"/>
      </w:divBdr>
    </w:div>
    <w:div w:id="1341157804">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84597927">
      <w:bodyDiv w:val="1"/>
      <w:marLeft w:val="0"/>
      <w:marRight w:val="0"/>
      <w:marTop w:val="0"/>
      <w:marBottom w:val="0"/>
      <w:divBdr>
        <w:top w:val="none" w:sz="0" w:space="0" w:color="auto"/>
        <w:left w:val="none" w:sz="0" w:space="0" w:color="auto"/>
        <w:bottom w:val="none" w:sz="0" w:space="0" w:color="auto"/>
        <w:right w:val="none" w:sz="0" w:space="0" w:color="auto"/>
      </w:divBdr>
    </w:div>
    <w:div w:id="1391806975">
      <w:bodyDiv w:val="1"/>
      <w:marLeft w:val="0"/>
      <w:marRight w:val="0"/>
      <w:marTop w:val="0"/>
      <w:marBottom w:val="0"/>
      <w:divBdr>
        <w:top w:val="none" w:sz="0" w:space="0" w:color="auto"/>
        <w:left w:val="none" w:sz="0" w:space="0" w:color="auto"/>
        <w:bottom w:val="none" w:sz="0" w:space="0" w:color="auto"/>
        <w:right w:val="none" w:sz="0" w:space="0" w:color="auto"/>
      </w:divBdr>
    </w:div>
    <w:div w:id="1394740811">
      <w:bodyDiv w:val="1"/>
      <w:marLeft w:val="0"/>
      <w:marRight w:val="0"/>
      <w:marTop w:val="0"/>
      <w:marBottom w:val="0"/>
      <w:divBdr>
        <w:top w:val="none" w:sz="0" w:space="0" w:color="auto"/>
        <w:left w:val="none" w:sz="0" w:space="0" w:color="auto"/>
        <w:bottom w:val="none" w:sz="0" w:space="0" w:color="auto"/>
        <w:right w:val="none" w:sz="0" w:space="0" w:color="auto"/>
      </w:divBdr>
    </w:div>
    <w:div w:id="1399325626">
      <w:bodyDiv w:val="1"/>
      <w:marLeft w:val="0"/>
      <w:marRight w:val="0"/>
      <w:marTop w:val="0"/>
      <w:marBottom w:val="0"/>
      <w:divBdr>
        <w:top w:val="none" w:sz="0" w:space="0" w:color="auto"/>
        <w:left w:val="none" w:sz="0" w:space="0" w:color="auto"/>
        <w:bottom w:val="none" w:sz="0" w:space="0" w:color="auto"/>
        <w:right w:val="none" w:sz="0" w:space="0" w:color="auto"/>
      </w:divBdr>
    </w:div>
    <w:div w:id="1445077083">
      <w:bodyDiv w:val="1"/>
      <w:marLeft w:val="0"/>
      <w:marRight w:val="0"/>
      <w:marTop w:val="0"/>
      <w:marBottom w:val="0"/>
      <w:divBdr>
        <w:top w:val="none" w:sz="0" w:space="0" w:color="auto"/>
        <w:left w:val="none" w:sz="0" w:space="0" w:color="auto"/>
        <w:bottom w:val="none" w:sz="0" w:space="0" w:color="auto"/>
        <w:right w:val="none" w:sz="0" w:space="0" w:color="auto"/>
      </w:divBdr>
    </w:div>
    <w:div w:id="1463114020">
      <w:bodyDiv w:val="1"/>
      <w:marLeft w:val="0"/>
      <w:marRight w:val="0"/>
      <w:marTop w:val="0"/>
      <w:marBottom w:val="0"/>
      <w:divBdr>
        <w:top w:val="none" w:sz="0" w:space="0" w:color="auto"/>
        <w:left w:val="none" w:sz="0" w:space="0" w:color="auto"/>
        <w:bottom w:val="none" w:sz="0" w:space="0" w:color="auto"/>
        <w:right w:val="none" w:sz="0" w:space="0" w:color="auto"/>
      </w:divBdr>
    </w:div>
    <w:div w:id="148014576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4271637">
      <w:bodyDiv w:val="1"/>
      <w:marLeft w:val="0"/>
      <w:marRight w:val="0"/>
      <w:marTop w:val="0"/>
      <w:marBottom w:val="0"/>
      <w:divBdr>
        <w:top w:val="none" w:sz="0" w:space="0" w:color="auto"/>
        <w:left w:val="none" w:sz="0" w:space="0" w:color="auto"/>
        <w:bottom w:val="none" w:sz="0" w:space="0" w:color="auto"/>
        <w:right w:val="none" w:sz="0" w:space="0" w:color="auto"/>
      </w:divBdr>
    </w:div>
    <w:div w:id="1487621910">
      <w:bodyDiv w:val="1"/>
      <w:marLeft w:val="0"/>
      <w:marRight w:val="0"/>
      <w:marTop w:val="0"/>
      <w:marBottom w:val="0"/>
      <w:divBdr>
        <w:top w:val="none" w:sz="0" w:space="0" w:color="auto"/>
        <w:left w:val="none" w:sz="0" w:space="0" w:color="auto"/>
        <w:bottom w:val="none" w:sz="0" w:space="0" w:color="auto"/>
        <w:right w:val="none" w:sz="0" w:space="0" w:color="auto"/>
      </w:divBdr>
    </w:div>
    <w:div w:id="1498620105">
      <w:bodyDiv w:val="1"/>
      <w:marLeft w:val="0"/>
      <w:marRight w:val="0"/>
      <w:marTop w:val="0"/>
      <w:marBottom w:val="0"/>
      <w:divBdr>
        <w:top w:val="none" w:sz="0" w:space="0" w:color="auto"/>
        <w:left w:val="none" w:sz="0" w:space="0" w:color="auto"/>
        <w:bottom w:val="none" w:sz="0" w:space="0" w:color="auto"/>
        <w:right w:val="none" w:sz="0" w:space="0" w:color="auto"/>
      </w:divBdr>
    </w:div>
    <w:div w:id="1515148838">
      <w:bodyDiv w:val="1"/>
      <w:marLeft w:val="0"/>
      <w:marRight w:val="0"/>
      <w:marTop w:val="0"/>
      <w:marBottom w:val="0"/>
      <w:divBdr>
        <w:top w:val="none" w:sz="0" w:space="0" w:color="auto"/>
        <w:left w:val="none" w:sz="0" w:space="0" w:color="auto"/>
        <w:bottom w:val="none" w:sz="0" w:space="0" w:color="auto"/>
        <w:right w:val="none" w:sz="0" w:space="0" w:color="auto"/>
      </w:divBdr>
    </w:div>
    <w:div w:id="1521432234">
      <w:bodyDiv w:val="1"/>
      <w:marLeft w:val="0"/>
      <w:marRight w:val="0"/>
      <w:marTop w:val="0"/>
      <w:marBottom w:val="0"/>
      <w:divBdr>
        <w:top w:val="none" w:sz="0" w:space="0" w:color="auto"/>
        <w:left w:val="none" w:sz="0" w:space="0" w:color="auto"/>
        <w:bottom w:val="none" w:sz="0" w:space="0" w:color="auto"/>
        <w:right w:val="none" w:sz="0" w:space="0" w:color="auto"/>
      </w:divBdr>
    </w:div>
    <w:div w:id="1551767733">
      <w:bodyDiv w:val="1"/>
      <w:marLeft w:val="0"/>
      <w:marRight w:val="0"/>
      <w:marTop w:val="0"/>
      <w:marBottom w:val="0"/>
      <w:divBdr>
        <w:top w:val="none" w:sz="0" w:space="0" w:color="auto"/>
        <w:left w:val="none" w:sz="0" w:space="0" w:color="auto"/>
        <w:bottom w:val="none" w:sz="0" w:space="0" w:color="auto"/>
        <w:right w:val="none" w:sz="0" w:space="0" w:color="auto"/>
      </w:divBdr>
    </w:div>
    <w:div w:id="1562137821">
      <w:bodyDiv w:val="1"/>
      <w:marLeft w:val="0"/>
      <w:marRight w:val="0"/>
      <w:marTop w:val="0"/>
      <w:marBottom w:val="0"/>
      <w:divBdr>
        <w:top w:val="none" w:sz="0" w:space="0" w:color="auto"/>
        <w:left w:val="none" w:sz="0" w:space="0" w:color="auto"/>
        <w:bottom w:val="none" w:sz="0" w:space="0" w:color="auto"/>
        <w:right w:val="none" w:sz="0" w:space="0" w:color="auto"/>
      </w:divBdr>
    </w:div>
    <w:div w:id="1562978423">
      <w:bodyDiv w:val="1"/>
      <w:marLeft w:val="0"/>
      <w:marRight w:val="0"/>
      <w:marTop w:val="0"/>
      <w:marBottom w:val="0"/>
      <w:divBdr>
        <w:top w:val="none" w:sz="0" w:space="0" w:color="auto"/>
        <w:left w:val="none" w:sz="0" w:space="0" w:color="auto"/>
        <w:bottom w:val="none" w:sz="0" w:space="0" w:color="auto"/>
        <w:right w:val="none" w:sz="0" w:space="0" w:color="auto"/>
      </w:divBdr>
    </w:div>
    <w:div w:id="1621565255">
      <w:bodyDiv w:val="1"/>
      <w:marLeft w:val="0"/>
      <w:marRight w:val="0"/>
      <w:marTop w:val="0"/>
      <w:marBottom w:val="0"/>
      <w:divBdr>
        <w:top w:val="none" w:sz="0" w:space="0" w:color="auto"/>
        <w:left w:val="none" w:sz="0" w:space="0" w:color="auto"/>
        <w:bottom w:val="none" w:sz="0" w:space="0" w:color="auto"/>
        <w:right w:val="none" w:sz="0" w:space="0" w:color="auto"/>
      </w:divBdr>
    </w:div>
    <w:div w:id="1642344406">
      <w:bodyDiv w:val="1"/>
      <w:marLeft w:val="0"/>
      <w:marRight w:val="0"/>
      <w:marTop w:val="0"/>
      <w:marBottom w:val="0"/>
      <w:divBdr>
        <w:top w:val="none" w:sz="0" w:space="0" w:color="auto"/>
        <w:left w:val="none" w:sz="0" w:space="0" w:color="auto"/>
        <w:bottom w:val="none" w:sz="0" w:space="0" w:color="auto"/>
        <w:right w:val="none" w:sz="0" w:space="0" w:color="auto"/>
      </w:divBdr>
    </w:div>
    <w:div w:id="1660617840">
      <w:bodyDiv w:val="1"/>
      <w:marLeft w:val="0"/>
      <w:marRight w:val="0"/>
      <w:marTop w:val="0"/>
      <w:marBottom w:val="0"/>
      <w:divBdr>
        <w:top w:val="none" w:sz="0" w:space="0" w:color="auto"/>
        <w:left w:val="none" w:sz="0" w:space="0" w:color="auto"/>
        <w:bottom w:val="none" w:sz="0" w:space="0" w:color="auto"/>
        <w:right w:val="none" w:sz="0" w:space="0" w:color="auto"/>
      </w:divBdr>
    </w:div>
    <w:div w:id="1665039542">
      <w:bodyDiv w:val="1"/>
      <w:marLeft w:val="0"/>
      <w:marRight w:val="0"/>
      <w:marTop w:val="0"/>
      <w:marBottom w:val="0"/>
      <w:divBdr>
        <w:top w:val="none" w:sz="0" w:space="0" w:color="auto"/>
        <w:left w:val="none" w:sz="0" w:space="0" w:color="auto"/>
        <w:bottom w:val="none" w:sz="0" w:space="0" w:color="auto"/>
        <w:right w:val="none" w:sz="0" w:space="0" w:color="auto"/>
      </w:divBdr>
    </w:div>
    <w:div w:id="1721393082">
      <w:bodyDiv w:val="1"/>
      <w:marLeft w:val="0"/>
      <w:marRight w:val="0"/>
      <w:marTop w:val="0"/>
      <w:marBottom w:val="0"/>
      <w:divBdr>
        <w:top w:val="none" w:sz="0" w:space="0" w:color="auto"/>
        <w:left w:val="none" w:sz="0" w:space="0" w:color="auto"/>
        <w:bottom w:val="none" w:sz="0" w:space="0" w:color="auto"/>
        <w:right w:val="none" w:sz="0" w:space="0" w:color="auto"/>
      </w:divBdr>
    </w:div>
    <w:div w:id="1730035336">
      <w:bodyDiv w:val="1"/>
      <w:marLeft w:val="0"/>
      <w:marRight w:val="0"/>
      <w:marTop w:val="0"/>
      <w:marBottom w:val="0"/>
      <w:divBdr>
        <w:top w:val="none" w:sz="0" w:space="0" w:color="auto"/>
        <w:left w:val="none" w:sz="0" w:space="0" w:color="auto"/>
        <w:bottom w:val="none" w:sz="0" w:space="0" w:color="auto"/>
        <w:right w:val="none" w:sz="0" w:space="0" w:color="auto"/>
      </w:divBdr>
    </w:div>
    <w:div w:id="1800033109">
      <w:bodyDiv w:val="1"/>
      <w:marLeft w:val="0"/>
      <w:marRight w:val="0"/>
      <w:marTop w:val="0"/>
      <w:marBottom w:val="0"/>
      <w:divBdr>
        <w:top w:val="none" w:sz="0" w:space="0" w:color="auto"/>
        <w:left w:val="none" w:sz="0" w:space="0" w:color="auto"/>
        <w:bottom w:val="none" w:sz="0" w:space="0" w:color="auto"/>
        <w:right w:val="none" w:sz="0" w:space="0" w:color="auto"/>
      </w:divBdr>
    </w:div>
    <w:div w:id="1818065648">
      <w:bodyDiv w:val="1"/>
      <w:marLeft w:val="0"/>
      <w:marRight w:val="0"/>
      <w:marTop w:val="0"/>
      <w:marBottom w:val="0"/>
      <w:divBdr>
        <w:top w:val="none" w:sz="0" w:space="0" w:color="auto"/>
        <w:left w:val="none" w:sz="0" w:space="0" w:color="auto"/>
        <w:bottom w:val="none" w:sz="0" w:space="0" w:color="auto"/>
        <w:right w:val="none" w:sz="0" w:space="0" w:color="auto"/>
      </w:divBdr>
    </w:div>
    <w:div w:id="1850174335">
      <w:bodyDiv w:val="1"/>
      <w:marLeft w:val="0"/>
      <w:marRight w:val="0"/>
      <w:marTop w:val="0"/>
      <w:marBottom w:val="0"/>
      <w:divBdr>
        <w:top w:val="none" w:sz="0" w:space="0" w:color="auto"/>
        <w:left w:val="none" w:sz="0" w:space="0" w:color="auto"/>
        <w:bottom w:val="none" w:sz="0" w:space="0" w:color="auto"/>
        <w:right w:val="none" w:sz="0" w:space="0" w:color="auto"/>
      </w:divBdr>
    </w:div>
    <w:div w:id="1857882935">
      <w:bodyDiv w:val="1"/>
      <w:marLeft w:val="0"/>
      <w:marRight w:val="0"/>
      <w:marTop w:val="0"/>
      <w:marBottom w:val="0"/>
      <w:divBdr>
        <w:top w:val="none" w:sz="0" w:space="0" w:color="auto"/>
        <w:left w:val="none" w:sz="0" w:space="0" w:color="auto"/>
        <w:bottom w:val="none" w:sz="0" w:space="0" w:color="auto"/>
        <w:right w:val="none" w:sz="0" w:space="0" w:color="auto"/>
      </w:divBdr>
    </w:div>
    <w:div w:id="1869369278">
      <w:bodyDiv w:val="1"/>
      <w:marLeft w:val="0"/>
      <w:marRight w:val="0"/>
      <w:marTop w:val="0"/>
      <w:marBottom w:val="0"/>
      <w:divBdr>
        <w:top w:val="none" w:sz="0" w:space="0" w:color="auto"/>
        <w:left w:val="none" w:sz="0" w:space="0" w:color="auto"/>
        <w:bottom w:val="none" w:sz="0" w:space="0" w:color="auto"/>
        <w:right w:val="none" w:sz="0" w:space="0" w:color="auto"/>
      </w:divBdr>
    </w:div>
    <w:div w:id="1875773240">
      <w:bodyDiv w:val="1"/>
      <w:marLeft w:val="0"/>
      <w:marRight w:val="0"/>
      <w:marTop w:val="0"/>
      <w:marBottom w:val="0"/>
      <w:divBdr>
        <w:top w:val="none" w:sz="0" w:space="0" w:color="auto"/>
        <w:left w:val="none" w:sz="0" w:space="0" w:color="auto"/>
        <w:bottom w:val="none" w:sz="0" w:space="0" w:color="auto"/>
        <w:right w:val="none" w:sz="0" w:space="0" w:color="auto"/>
      </w:divBdr>
    </w:div>
    <w:div w:id="1887253250">
      <w:bodyDiv w:val="1"/>
      <w:marLeft w:val="0"/>
      <w:marRight w:val="0"/>
      <w:marTop w:val="0"/>
      <w:marBottom w:val="0"/>
      <w:divBdr>
        <w:top w:val="none" w:sz="0" w:space="0" w:color="auto"/>
        <w:left w:val="none" w:sz="0" w:space="0" w:color="auto"/>
        <w:bottom w:val="none" w:sz="0" w:space="0" w:color="auto"/>
        <w:right w:val="none" w:sz="0" w:space="0" w:color="auto"/>
      </w:divBdr>
    </w:div>
    <w:div w:id="1899319513">
      <w:bodyDiv w:val="1"/>
      <w:marLeft w:val="0"/>
      <w:marRight w:val="0"/>
      <w:marTop w:val="0"/>
      <w:marBottom w:val="0"/>
      <w:divBdr>
        <w:top w:val="none" w:sz="0" w:space="0" w:color="auto"/>
        <w:left w:val="none" w:sz="0" w:space="0" w:color="auto"/>
        <w:bottom w:val="none" w:sz="0" w:space="0" w:color="auto"/>
        <w:right w:val="none" w:sz="0" w:space="0" w:color="auto"/>
      </w:divBdr>
    </w:div>
    <w:div w:id="1904560452">
      <w:bodyDiv w:val="1"/>
      <w:marLeft w:val="0"/>
      <w:marRight w:val="0"/>
      <w:marTop w:val="0"/>
      <w:marBottom w:val="0"/>
      <w:divBdr>
        <w:top w:val="none" w:sz="0" w:space="0" w:color="auto"/>
        <w:left w:val="none" w:sz="0" w:space="0" w:color="auto"/>
        <w:bottom w:val="none" w:sz="0" w:space="0" w:color="auto"/>
        <w:right w:val="none" w:sz="0" w:space="0" w:color="auto"/>
      </w:divBdr>
    </w:div>
    <w:div w:id="1909262478">
      <w:bodyDiv w:val="1"/>
      <w:marLeft w:val="0"/>
      <w:marRight w:val="0"/>
      <w:marTop w:val="0"/>
      <w:marBottom w:val="0"/>
      <w:divBdr>
        <w:top w:val="none" w:sz="0" w:space="0" w:color="auto"/>
        <w:left w:val="none" w:sz="0" w:space="0" w:color="auto"/>
        <w:bottom w:val="none" w:sz="0" w:space="0" w:color="auto"/>
        <w:right w:val="none" w:sz="0" w:space="0" w:color="auto"/>
      </w:divBdr>
    </w:div>
    <w:div w:id="1910267562">
      <w:bodyDiv w:val="1"/>
      <w:marLeft w:val="0"/>
      <w:marRight w:val="0"/>
      <w:marTop w:val="0"/>
      <w:marBottom w:val="0"/>
      <w:divBdr>
        <w:top w:val="none" w:sz="0" w:space="0" w:color="auto"/>
        <w:left w:val="none" w:sz="0" w:space="0" w:color="auto"/>
        <w:bottom w:val="none" w:sz="0" w:space="0" w:color="auto"/>
        <w:right w:val="none" w:sz="0" w:space="0" w:color="auto"/>
      </w:divBdr>
    </w:div>
    <w:div w:id="1919555426">
      <w:bodyDiv w:val="1"/>
      <w:marLeft w:val="0"/>
      <w:marRight w:val="0"/>
      <w:marTop w:val="0"/>
      <w:marBottom w:val="0"/>
      <w:divBdr>
        <w:top w:val="none" w:sz="0" w:space="0" w:color="auto"/>
        <w:left w:val="none" w:sz="0" w:space="0" w:color="auto"/>
        <w:bottom w:val="none" w:sz="0" w:space="0" w:color="auto"/>
        <w:right w:val="none" w:sz="0" w:space="0" w:color="auto"/>
      </w:divBdr>
    </w:div>
    <w:div w:id="1930769498">
      <w:bodyDiv w:val="1"/>
      <w:marLeft w:val="0"/>
      <w:marRight w:val="0"/>
      <w:marTop w:val="0"/>
      <w:marBottom w:val="0"/>
      <w:divBdr>
        <w:top w:val="none" w:sz="0" w:space="0" w:color="auto"/>
        <w:left w:val="none" w:sz="0" w:space="0" w:color="auto"/>
        <w:bottom w:val="none" w:sz="0" w:space="0" w:color="auto"/>
        <w:right w:val="none" w:sz="0" w:space="0" w:color="auto"/>
      </w:divBdr>
    </w:div>
    <w:div w:id="1936859626">
      <w:bodyDiv w:val="1"/>
      <w:marLeft w:val="0"/>
      <w:marRight w:val="0"/>
      <w:marTop w:val="0"/>
      <w:marBottom w:val="0"/>
      <w:divBdr>
        <w:top w:val="none" w:sz="0" w:space="0" w:color="auto"/>
        <w:left w:val="none" w:sz="0" w:space="0" w:color="auto"/>
        <w:bottom w:val="none" w:sz="0" w:space="0" w:color="auto"/>
        <w:right w:val="none" w:sz="0" w:space="0" w:color="auto"/>
      </w:divBdr>
    </w:div>
    <w:div w:id="1948468682">
      <w:bodyDiv w:val="1"/>
      <w:marLeft w:val="0"/>
      <w:marRight w:val="0"/>
      <w:marTop w:val="0"/>
      <w:marBottom w:val="0"/>
      <w:divBdr>
        <w:top w:val="none" w:sz="0" w:space="0" w:color="auto"/>
        <w:left w:val="none" w:sz="0" w:space="0" w:color="auto"/>
        <w:bottom w:val="none" w:sz="0" w:space="0" w:color="auto"/>
        <w:right w:val="none" w:sz="0" w:space="0" w:color="auto"/>
      </w:divBdr>
    </w:div>
    <w:div w:id="1961379262">
      <w:bodyDiv w:val="1"/>
      <w:marLeft w:val="0"/>
      <w:marRight w:val="0"/>
      <w:marTop w:val="0"/>
      <w:marBottom w:val="0"/>
      <w:divBdr>
        <w:top w:val="none" w:sz="0" w:space="0" w:color="auto"/>
        <w:left w:val="none" w:sz="0" w:space="0" w:color="auto"/>
        <w:bottom w:val="none" w:sz="0" w:space="0" w:color="auto"/>
        <w:right w:val="none" w:sz="0" w:space="0" w:color="auto"/>
      </w:divBdr>
    </w:div>
    <w:div w:id="1978603864">
      <w:bodyDiv w:val="1"/>
      <w:marLeft w:val="0"/>
      <w:marRight w:val="0"/>
      <w:marTop w:val="0"/>
      <w:marBottom w:val="0"/>
      <w:divBdr>
        <w:top w:val="none" w:sz="0" w:space="0" w:color="auto"/>
        <w:left w:val="none" w:sz="0" w:space="0" w:color="auto"/>
        <w:bottom w:val="none" w:sz="0" w:space="0" w:color="auto"/>
        <w:right w:val="none" w:sz="0" w:space="0" w:color="auto"/>
      </w:divBdr>
    </w:div>
    <w:div w:id="2016036025">
      <w:bodyDiv w:val="1"/>
      <w:marLeft w:val="0"/>
      <w:marRight w:val="0"/>
      <w:marTop w:val="0"/>
      <w:marBottom w:val="0"/>
      <w:divBdr>
        <w:top w:val="none" w:sz="0" w:space="0" w:color="auto"/>
        <w:left w:val="none" w:sz="0" w:space="0" w:color="auto"/>
        <w:bottom w:val="none" w:sz="0" w:space="0" w:color="auto"/>
        <w:right w:val="none" w:sz="0" w:space="0" w:color="auto"/>
      </w:divBdr>
    </w:div>
    <w:div w:id="2034840661">
      <w:bodyDiv w:val="1"/>
      <w:marLeft w:val="0"/>
      <w:marRight w:val="0"/>
      <w:marTop w:val="0"/>
      <w:marBottom w:val="0"/>
      <w:divBdr>
        <w:top w:val="none" w:sz="0" w:space="0" w:color="auto"/>
        <w:left w:val="none" w:sz="0" w:space="0" w:color="auto"/>
        <w:bottom w:val="none" w:sz="0" w:space="0" w:color="auto"/>
        <w:right w:val="none" w:sz="0" w:space="0" w:color="auto"/>
      </w:divBdr>
    </w:div>
    <w:div w:id="2036617305">
      <w:bodyDiv w:val="1"/>
      <w:marLeft w:val="0"/>
      <w:marRight w:val="0"/>
      <w:marTop w:val="0"/>
      <w:marBottom w:val="0"/>
      <w:divBdr>
        <w:top w:val="none" w:sz="0" w:space="0" w:color="auto"/>
        <w:left w:val="none" w:sz="0" w:space="0" w:color="auto"/>
        <w:bottom w:val="none" w:sz="0" w:space="0" w:color="auto"/>
        <w:right w:val="none" w:sz="0" w:space="0" w:color="auto"/>
      </w:divBdr>
    </w:div>
    <w:div w:id="2037346348">
      <w:bodyDiv w:val="1"/>
      <w:marLeft w:val="0"/>
      <w:marRight w:val="0"/>
      <w:marTop w:val="0"/>
      <w:marBottom w:val="0"/>
      <w:divBdr>
        <w:top w:val="none" w:sz="0" w:space="0" w:color="auto"/>
        <w:left w:val="none" w:sz="0" w:space="0" w:color="auto"/>
        <w:bottom w:val="none" w:sz="0" w:space="0" w:color="auto"/>
        <w:right w:val="none" w:sz="0" w:space="0" w:color="auto"/>
      </w:divBdr>
    </w:div>
    <w:div w:id="2041851691">
      <w:bodyDiv w:val="1"/>
      <w:marLeft w:val="0"/>
      <w:marRight w:val="0"/>
      <w:marTop w:val="0"/>
      <w:marBottom w:val="0"/>
      <w:divBdr>
        <w:top w:val="none" w:sz="0" w:space="0" w:color="auto"/>
        <w:left w:val="none" w:sz="0" w:space="0" w:color="auto"/>
        <w:bottom w:val="none" w:sz="0" w:space="0" w:color="auto"/>
        <w:right w:val="none" w:sz="0" w:space="0" w:color="auto"/>
      </w:divBdr>
    </w:div>
    <w:div w:id="2061467149">
      <w:bodyDiv w:val="1"/>
      <w:marLeft w:val="0"/>
      <w:marRight w:val="0"/>
      <w:marTop w:val="0"/>
      <w:marBottom w:val="0"/>
      <w:divBdr>
        <w:top w:val="none" w:sz="0" w:space="0" w:color="auto"/>
        <w:left w:val="none" w:sz="0" w:space="0" w:color="auto"/>
        <w:bottom w:val="none" w:sz="0" w:space="0" w:color="auto"/>
        <w:right w:val="none" w:sz="0" w:space="0" w:color="auto"/>
      </w:divBdr>
    </w:div>
    <w:div w:id="2065786996">
      <w:bodyDiv w:val="1"/>
      <w:marLeft w:val="0"/>
      <w:marRight w:val="0"/>
      <w:marTop w:val="0"/>
      <w:marBottom w:val="0"/>
      <w:divBdr>
        <w:top w:val="none" w:sz="0" w:space="0" w:color="auto"/>
        <w:left w:val="none" w:sz="0" w:space="0" w:color="auto"/>
        <w:bottom w:val="none" w:sz="0" w:space="0" w:color="auto"/>
        <w:right w:val="none" w:sz="0" w:space="0" w:color="auto"/>
      </w:divBdr>
    </w:div>
    <w:div w:id="2068915408">
      <w:bodyDiv w:val="1"/>
      <w:marLeft w:val="0"/>
      <w:marRight w:val="0"/>
      <w:marTop w:val="0"/>
      <w:marBottom w:val="0"/>
      <w:divBdr>
        <w:top w:val="none" w:sz="0" w:space="0" w:color="auto"/>
        <w:left w:val="none" w:sz="0" w:space="0" w:color="auto"/>
        <w:bottom w:val="none" w:sz="0" w:space="0" w:color="auto"/>
        <w:right w:val="none" w:sz="0" w:space="0" w:color="auto"/>
      </w:divBdr>
    </w:div>
    <w:div w:id="2111848520">
      <w:bodyDiv w:val="1"/>
      <w:marLeft w:val="0"/>
      <w:marRight w:val="0"/>
      <w:marTop w:val="0"/>
      <w:marBottom w:val="0"/>
      <w:divBdr>
        <w:top w:val="none" w:sz="0" w:space="0" w:color="auto"/>
        <w:left w:val="none" w:sz="0" w:space="0" w:color="auto"/>
        <w:bottom w:val="none" w:sz="0" w:space="0" w:color="auto"/>
        <w:right w:val="none" w:sz="0" w:space="0" w:color="auto"/>
      </w:divBdr>
    </w:div>
    <w:div w:id="2119637510">
      <w:bodyDiv w:val="1"/>
      <w:marLeft w:val="0"/>
      <w:marRight w:val="0"/>
      <w:marTop w:val="0"/>
      <w:marBottom w:val="0"/>
      <w:divBdr>
        <w:top w:val="none" w:sz="0" w:space="0" w:color="auto"/>
        <w:left w:val="none" w:sz="0" w:space="0" w:color="auto"/>
        <w:bottom w:val="none" w:sz="0" w:space="0" w:color="auto"/>
        <w:right w:val="none" w:sz="0" w:space="0" w:color="auto"/>
      </w:divBdr>
    </w:div>
    <w:div w:id="2138256160">
      <w:bodyDiv w:val="1"/>
      <w:marLeft w:val="0"/>
      <w:marRight w:val="0"/>
      <w:marTop w:val="0"/>
      <w:marBottom w:val="0"/>
      <w:divBdr>
        <w:top w:val="none" w:sz="0" w:space="0" w:color="auto"/>
        <w:left w:val="none" w:sz="0" w:space="0" w:color="auto"/>
        <w:bottom w:val="none" w:sz="0" w:space="0" w:color="auto"/>
        <w:right w:val="none" w:sz="0" w:space="0" w:color="auto"/>
      </w:divBdr>
    </w:div>
    <w:div w:id="2146004115">
      <w:bodyDiv w:val="1"/>
      <w:marLeft w:val="0"/>
      <w:marRight w:val="0"/>
      <w:marTop w:val="0"/>
      <w:marBottom w:val="0"/>
      <w:divBdr>
        <w:top w:val="none" w:sz="0" w:space="0" w:color="auto"/>
        <w:left w:val="none" w:sz="0" w:space="0" w:color="auto"/>
        <w:bottom w:val="none" w:sz="0" w:space="0" w:color="auto"/>
        <w:right w:val="none" w:sz="0" w:space="0" w:color="auto"/>
      </w:divBdr>
    </w:div>
    <w:div w:id="214650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Rod03</b:Tag>
    <b:SourceType>Book</b:SourceType>
    <b:Guid>{B1931EBB-3C3E-48C2-A88E-B9BA244DF000}</b:Guid>
    <b:Author>
      <b:Author>
        <b:NameList>
          <b:Person>
            <b:Last>Rodden</b:Last>
            <b:First>J</b:First>
          </b:Person>
        </b:NameList>
      </b:Author>
    </b:Author>
    <b:Title>Reviving Leviathan: Fiscal Federalism and Growth of Government</b:Title>
    <b:Year>2003</b:Year>
    <b:City>Princeton</b:City>
    <b:Publisher>Princeton University Press</b:Publisher>
    <b:RefOrder>7</b:RefOrder>
  </b:Source>
  <b:Source>
    <b:Tag>Kea05</b:Tag>
    <b:SourceType>Book</b:SourceType>
    <b:Guid>{1330B7F9-8C14-4D03-A0ED-7F5ADED48A34}</b:Guid>
    <b:Title>The Government of Scotland: Public Policy after Devolution</b:Title>
    <b:Year>2005</b:Year>
    <b:Author>
      <b:Author>
        <b:NameList>
          <b:Person>
            <b:Last>Keating</b:Last>
            <b:First>M.</b:First>
          </b:Person>
        </b:NameList>
      </b:Author>
    </b:Author>
    <b:City>Edinburgh</b:City>
    <b:Publisher>Edinburgh University Press</b:Publisher>
    <b:RefOrder>8</b:RefOrder>
  </b:Source>
  <b:Source>
    <b:Tag>Bar06</b:Tag>
    <b:SourceType>JournalArticle</b:SourceType>
    <b:Guid>{262ED940-2E08-495E-AC22-8C19B7794E96}</b:Guid>
    <b:Author>
      <b:Author>
        <b:NameList>
          <b:Person>
            <b:Last>Bardhan</b:Last>
            <b:First>P.</b:First>
          </b:Person>
          <b:Person>
            <b:Last>Mookherjee</b:Last>
            <b:First>D.</b:First>
          </b:Person>
        </b:NameList>
      </b:Author>
    </b:Author>
    <b:Title>Decentralization and Accountability in Infrustructure Delivery in Developing Countries</b:Title>
    <b:JournalName>Economic Journal, 116(508)</b:JournalName>
    <b:Year>2006</b:Year>
    <b:Pages>101- 127</b:Pages>
    <b:RefOrder>3</b:RefOrder>
  </b:Source>
  <b:Source>
    <b:Tag>Mel16</b:Tag>
    <b:SourceType>JournalArticle</b:SourceType>
    <b:Guid>{764157DE-5F8F-4889-A9EA-50E74C692D4A}</b:Guid>
    <b:Author>
      <b:Author>
        <b:NameList>
          <b:Person>
            <b:Last>Mello</b:Last>
            <b:First>S.</b:First>
          </b:Person>
          <b:Person>
            <b:Last>Voena</b:Last>
            <b:First>A.</b:First>
          </b:Person>
        </b:NameList>
      </b:Author>
    </b:Author>
    <b:Title>Fiscal Federalism and Moral Hazard: Evidence from Disasters</b:Title>
    <b:JournalName>The Quarterly Journal of Economics, 131(3)</b:JournalName>
    <b:Year>2016</b:Year>
    <b:Pages>1217-1280</b:Pages>
    <b:RefOrder>4</b:RefOrder>
  </b:Source>
  <b:Source>
    <b:Tag>Fre99</b:Tag>
    <b:SourceType>Book</b:SourceType>
    <b:Guid>{05EE2D84-E36E-4BBC-9E07-7633E264661C}</b:Guid>
    <b:Title>The New Democratic Federalism for Europe: Functional, Overlapping, and Competing Jurisdictions</b:Title>
    <b:Year>1999</b:Year>
    <b:Author>
      <b:Author>
        <b:NameList>
          <b:Person>
            <b:Last>Frey</b:Last>
            <b:First>B.</b:First>
            <b:Middle>S.</b:Middle>
          </b:Person>
          <b:Person>
            <b:Last>Eichenberger</b:Last>
            <b:First>R.</b:First>
          </b:Person>
        </b:NameList>
      </b:Author>
    </b:Author>
    <b:City>Northampton</b:City>
    <b:Publisher>Edward Elgar Publishing Press</b:Publisher>
    <b:RefOrder>5</b:RefOrder>
  </b:Source>
  <b:Source>
    <b:Tag>Pos04</b:Tag>
    <b:SourceType>JournalArticle</b:SourceType>
    <b:Guid>{2170068A-7C00-48F2-9455-05E95DE89097}</b:Guid>
    <b:Title>The Political Salirnce of Cultural Difference: Why Chewas and Tumbukas are allies in Zambia and Adversaries in Malawi.</b:Title>
    <b:Year>2004</b:Year>
    <b:Author>
      <b:Author>
        <b:NameList>
          <b:Person>
            <b:Last>Posner</b:Last>
            <b:First>D.</b:First>
            <b:Middle>N.</b:Middle>
          </b:Person>
        </b:NameList>
      </b:Author>
    </b:Author>
    <b:JournalName>American Political Science Review, 98(4)</b:JournalName>
    <b:Pages>529-545</b:Pages>
    <b:RefOrder>9</b:RefOrder>
  </b:Source>
  <b:Source>
    <b:Tag>Bir08</b:Tag>
    <b:SourceType>Book</b:SourceType>
    <b:Guid>{BE2E7A67-845D-4A8F-B69F-0572B322BEDD}</b:Guid>
    <b:Title>Fiscal Decentraliztion in Developing Countries</b:Title>
    <b:Year>2008</b:Year>
    <b:Author>
      <b:Author>
        <b:NameList>
          <b:Person>
            <b:Last>Bird</b:Last>
            <b:First>R.</b:First>
            <b:Middle>M.</b:Middle>
          </b:Person>
          <b:Person>
            <b:Last>Vaillancourt</b:Last>
            <b:First>F.</b:First>
          </b:Person>
        </b:NameList>
      </b:Author>
    </b:Author>
    <b:City>Cambridge</b:City>
    <b:Publisher>Cambridge University Press</b:Publisher>
    <b:RefOrder>6</b:RefOrder>
  </b:Source>
  <b:Source>
    <b:Tag>Lag10</b:Tag>
    <b:SourceType>JournalArticle</b:SourceType>
    <b:Guid>{B9403DBF-C5F2-42C3-A44B-9C3A89873755}</b:Guid>
    <b:Title>On the Economic Effects of Devolution</b:Title>
    <b:Year>2010</b:Year>
    <b:Author>
      <b:Author>
        <b:NameList>
          <b:Person>
            <b:Last>Lago-Peñas</b:Last>
            <b:First>I.</b:First>
          </b:Person>
          <b:Person>
            <b:Last>Lago-Peñas</b:Last>
            <b:First>S</b:First>
          </b:Person>
        </b:NameList>
      </b:Author>
    </b:Author>
    <b:JournalName>Regional Studies 44(8)</b:JournalName>
    <b:Pages>967-982</b:Pages>
    <b:RefOrder>10</b:RefOrder>
  </b:Source>
  <b:Source>
    <b:Tag>New32</b:Tag>
    <b:SourceType>Case</b:SourceType>
    <b:Guid>{FA2BC7BE-2EAB-45B1-859A-AD0127D63FB9}</b:Guid>
    <b:Title>Justice Brandies</b:Title>
    <b:Year>1932</b:Year>
    <b:CaseNumber>285 U.S 262</b:CaseNumber>
    <b:Court>New State Ice Co. v. Liebmann</b:Court>
    <b:RefOrder>11</b:RefOrder>
  </b:Source>
  <b:Source>
    <b:Tag>Bäc06</b:Tag>
    <b:SourceType>JournalArticle</b:SourceType>
    <b:Guid>{692C2EA3-23E3-43CF-A5B6-ACEA98272465}</b:Guid>
    <b:Author>
      <b:Author>
        <b:NameList>
          <b:Person>
            <b:Last>Bäck</b:Last>
            <b:First>H.</b:First>
          </b:Person>
          <b:Person>
            <b:Last>Norrander</b:Last>
            <b:First>B.</b:First>
          </b:Person>
        </b:NameList>
      </b:Author>
    </b:Author>
    <b:Title>Divided Government and redistribution in Industrial Democracies</b:Title>
    <b:JournalName>European Journal of Political Research, 45(1)</b:JournalName>
    <b:Year>2006</b:Year>
    <b:Pages>1-31</b:Pages>
    <b:RefOrder>2</b:RefOrder>
  </b:Source>
  <b:Source>
    <b:Tag>Bes02</b:Tag>
    <b:SourceType>JournalArticle</b:SourceType>
    <b:Guid>{42C7FBF7-C135-4ABA-9B97-9E96871B5B23}</b:Guid>
    <b:Author>
      <b:Author>
        <b:NameList>
          <b:Person>
            <b:Last>Besley</b:Last>
            <b:First>T.</b:First>
          </b:Person>
          <b:Person>
            <b:Last>Burgess</b:Last>
            <b:First>R.</b:First>
          </b:Person>
        </b:NameList>
      </b:Author>
    </b:Author>
    <b:Title>The Political Economy of Government Responsiveness: Theory and Evidence from India</b:Title>
    <b:JournalName>Quarterly Journal of Economics, 117(4)</b:JournalName>
    <b:Year>2002</b:Year>
    <b:Pages>1415-1451</b:Pages>
    <b:RefOrder>12</b:RefOrder>
  </b:Source>
  <b:Source>
    <b:Tag>Fag04</b:Tag>
    <b:SourceType>JournalArticle</b:SourceType>
    <b:Guid>{D8559E03-D33D-4914-BBD6-73FD736B8F9B}</b:Guid>
    <b:Title>Does Decentralization Increases Government Responsiveness to Local Needs? Theory and Evidence from Bolivia</b:Title>
    <b:Year>2004</b:Year>
    <b:Author>
      <b:Author>
        <b:NameList>
          <b:Person>
            <b:Last>Faguet</b:Last>
            <b:First>J.</b:First>
            <b:Middle>P.</b:Middle>
          </b:Person>
        </b:NameList>
      </b:Author>
    </b:Author>
    <b:JournalName>World Development 32(5)</b:JournalName>
    <b:Pages>789-804</b:Pages>
    <b:RefOrder>13</b:RefOrder>
  </b:Source>
  <b:Source>
    <b:Tag>Oat05</b:Tag>
    <b:SourceType>JournalArticle</b:SourceType>
    <b:Guid>{BAFA1911-41A2-489E-AD4F-76D8E4AA56B6}</b:Guid>
    <b:Author>
      <b:Author>
        <b:NameList>
          <b:Person>
            <b:Last>Oates</b:Last>
            <b:First>W.</b:First>
            <b:Middle>E.</b:Middle>
          </b:Person>
        </b:NameList>
      </b:Author>
    </b:Author>
    <b:Title>Toward a Second-Generation Theory of Fiscal Federalism.</b:Title>
    <b:JournalName>International Tax and Public Finance, 12(4)</b:JournalName>
    <b:Year>2005</b:Year>
    <b:Pages>349-373</b:Pages>
    <b:RefOrder>1</b:RefOrder>
  </b:Source>
  <b:Source xmlns:b="http://schemas.openxmlformats.org/officeDocument/2006/bibliography">
    <b:Tag>Wor19</b:Tag>
    <b:SourceType>DocumentFromInternetSite</b:SourceType>
    <b:Guid>{CDB08702-87F7-4A69-B800-D8464BDA8030}</b:Guid>
    <b:Author>
      <b:Author>
        <b:NameList>
          <b:Person>
            <b:Last>World-Bank</b:Last>
          </b:Person>
        </b:NameList>
      </b:Author>
    </b:Author>
    <b:Title>The changing Nature of Work</b:Title>
    <b:InternetSiteTitle>https://openknowledge.worldbank.org</b:InternetSiteTitle>
    <b:Year>2019</b:Year>
    <b:URL>https://openknowledge.worldbank.org/bitstream/handle/10986/30428/9781464813319.pdf?sequence=3&amp;isAllowed=y</b:URL>
    <b:RefOrder>14</b:RefOrder>
  </b:Source>
</b:Sources>
</file>

<file path=customXml/itemProps1.xml><?xml version="1.0" encoding="utf-8"?>
<ds:datastoreItem xmlns:ds="http://schemas.openxmlformats.org/officeDocument/2006/customXml" ds:itemID="{571BEAC5-B1BA-4526-AB33-8543659E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9</Pages>
  <Words>1752</Words>
  <Characters>11102</Characters>
  <Application>Microsoft Office Word</Application>
  <DocSecurity>0</DocSecurity>
  <Lines>191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dc:creator>
  <cp:keywords/>
  <dc:description/>
  <cp:lastModifiedBy>Paulo</cp:lastModifiedBy>
  <cp:revision>56</cp:revision>
  <dcterms:created xsi:type="dcterms:W3CDTF">2023-10-10T15:30:00Z</dcterms:created>
  <dcterms:modified xsi:type="dcterms:W3CDTF">2023-10-11T14:06:00Z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4cdf6b42ba9cc77069da41f9e535efbf945b2845436fb3e6a12d032b76c9a449</vt:lpwstr>
  </property>
</Properties>
</file>