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p>
    <w:p>
      <w:pPr>
        <w:pStyle w:val="style0"/>
        <w:rPr/>
      </w:pPr>
      <w:r>
        <w:rPr>
          <w:b/>
          <w:bCs/>
        </w:rPr>
        <w:t>Research on Neem and hptlc ,what it is used for , advantages and so on </w:t>
      </w:r>
    </w:p>
    <w:p>
      <w:pPr>
        <w:pStyle w:val="style0"/>
        <w:rPr/>
      </w:pPr>
      <w:r>
        <w:t>Neem and HPTLC: A Powerful Combination</w:t>
      </w:r>
    </w:p>
    <w:p>
      <w:pPr>
        <w:pStyle w:val="style0"/>
        <w:rPr/>
      </w:pPr>
      <w:r>
        <w:t>Neem, also known as Azadirachta indica, is a tree native to India with a long history of use in traditional medicine. Modern research is increasingly focusing on its potential health benefits. HPTLC (High-Performance Thin-Layer Chromatography) is a valuable tool for analyzing the complex chemical composition of neem and its various products.</w:t>
      </w:r>
    </w:p>
    <w:p>
      <w:pPr>
        <w:pStyle w:val="style0"/>
        <w:rPr/>
      </w:pPr>
      <w:r>
        <w:rPr>
          <w:lang w:val="en-US"/>
        </w:rPr>
        <w:t>Uses of Neem components: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Azadirachtin:</w:t>
      </w:r>
    </w:p>
    <w:p>
      <w:pPr>
        <w:spacing w:after="200" w:lineRule="auto" w:line="276"/>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Often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considered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compound,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azadirachtin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antifeedant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disruptor.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disrupts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insect's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hormonal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balance,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difficult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reproduce,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feed.</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repellent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growth-regulating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properties,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azadirachtin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applications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organic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control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crops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gardens.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Nimbin:</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Nimbin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exhibits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range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properties,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including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anti-inflammatory,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antibacterial,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antifungal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activities.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believed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repellent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properties.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Research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suggests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nimbin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inflammatory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conditions,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supporting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skin,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potentially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combating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bacterial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fungal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infections.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3.</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Nimbolide:</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Regulator: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Nimbolide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known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regulate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various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biological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processes,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including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blood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sugar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levels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inflammation.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possesses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potential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insecticidal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properties.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Studies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suggest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nimbolide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helpful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blood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sugar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levels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reducing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inflammation.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However,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research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confirm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efficacy.</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Salannin:</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Bitter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Guardian: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Salannin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contributes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characteristic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bitter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taste,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insects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feeding.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Research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suggests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anti-inflammatory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antiparasitic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properties.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Salannin,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compounds,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contribute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anti-inflammatory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potentially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protection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against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parasites.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Further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research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explore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potential.</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Synergy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important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remember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compounds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often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synergistically.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combined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constituents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compounds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highlights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importance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extracts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carefully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formulated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products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natural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balance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compounds.</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Disclaimer: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research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suggests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potential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crucial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consult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healthcare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professional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before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products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rPr/>
      </w:pPr>
    </w:p>
    <w:p>
      <w:pPr>
        <w:pStyle w:val="style0"/>
        <w:rPr/>
      </w:pPr>
      <w:r>
        <w:t>HPTLC plays a crucial role in neem research by:</w:t>
      </w:r>
    </w:p>
    <w:p>
      <w:pPr>
        <w:pStyle w:val="style0"/>
        <w:rPr/>
      </w:pPr>
      <w:r>
        <w:t>Identifying and Quantifying Bioactive Compounds:</w:t>
      </w:r>
    </w:p>
    <w:p>
      <w:pPr>
        <w:pStyle w:val="style0"/>
        <w:rPr/>
      </w:pPr>
      <w:r>
        <w:t>Neem boasts a rich profile of bioactive compounds, including azadirachtin, nimbin, nimbolide, and salannin. HPTLC helps researchers identify these compounds and determine their exact concentrations in different neem parts (leaves, seeds, bark) and derived products (oil, extracts, capsules).</w:t>
      </w:r>
    </w:p>
    <w:p>
      <w:pPr>
        <w:pStyle w:val="style0"/>
        <w:rPr/>
      </w:pPr>
      <w:r>
        <w:t>Quality Control of Neem Products: HPTLC serves as a reliable tool for manufacturers and regulatory bodies to ensure the quality and consistency of neem-based products. By analyzing the content of key bioactive compounds, they can verify the product's efficacy and identify potential adulteration.</w:t>
      </w:r>
    </w:p>
    <w:p>
      <w:pPr>
        <w:pStyle w:val="style0"/>
        <w:rPr/>
      </w:pPr>
      <w:r>
        <w:t>Developing New Neem-Based Products: HPTLC allows researchers to optimize extraction processes and formulations for new neem products. By understanding the presence and concentration of bioactive compounds, they can tailor products for specific applications.</w:t>
      </w:r>
    </w:p>
    <w:p>
      <w:pPr>
        <w:pStyle w:val="style0"/>
        <w:rPr/>
      </w:pPr>
      <w:r>
        <w:t>Advantages of Using HPTLC for Neem Analysis</w:t>
      </w:r>
      <w:r>
        <w:rPr>
          <w:lang w:val="en-US"/>
        </w:rPr>
        <w:t>:</w:t>
      </w:r>
    </w:p>
    <w:p>
      <w:pPr>
        <w:pStyle w:val="style0"/>
        <w:rPr/>
      </w:pPr>
      <w:r>
        <w:t>HPTLC offers several advantages over other analytical techniques, making it a favorite tool for neem research:</w:t>
      </w:r>
    </w:p>
    <w:p>
      <w:pPr>
        <w:pStyle w:val="style0"/>
        <w:rPr/>
      </w:pPr>
      <w:r>
        <w:t>Spee</w:t>
      </w:r>
      <w:r>
        <w:rPr>
          <w:lang w:val="en-US"/>
        </w:rPr>
        <w:t>d</w:t>
      </w:r>
      <w:r>
        <w:t>: HPTLC analysis is significantly faster compared to traditional methods, allowing researchers to analyze numerous samples in a shorter timeframe. This is particularly helpful in screening for optimal extraction processes or identifying the most potent parts of the neem tree.</w:t>
      </w:r>
    </w:p>
    <w:p>
      <w:pPr>
        <w:pStyle w:val="style0"/>
        <w:rPr/>
      </w:pPr>
      <w:r>
        <w:t>Cost-Effective: HPTLC is a budget-friendly technique, making it accessible to a wider range of research labs. This is particularly important in regions where neem research is crucial but resources might be limited.</w:t>
      </w:r>
    </w:p>
    <w:p>
      <w:pPr>
        <w:pStyle w:val="style0"/>
        <w:rPr/>
      </w:pPr>
      <w:r>
        <w:t>Simplicity is Key: The basic principles of HPTLC are relatively straightforward. The technique requires minimal sample volume, making it ideal for analyzing precious neem extracts.</w:t>
      </w:r>
    </w:p>
    <w:p>
      <w:pPr>
        <w:pStyle w:val="style0"/>
        <w:rPr/>
      </w:pPr>
      <w:r>
        <w:t>Double Duty Performer: HPTLC can be used for both qualitative analysis (identifying the compounds present) and quantitative analysis (determining the concentration of each compound). This versatility allows researchers to gain a comprehensive understanding of the neem extract's composition.</w:t>
      </w:r>
    </w:p>
    <w:p>
      <w:pPr>
        <w:pStyle w:val="style0"/>
        <w:rPr/>
      </w:pPr>
      <w:r>
        <w:t>Impact on Quality and Product Development:</w:t>
      </w:r>
    </w:p>
    <w:p>
      <w:pPr>
        <w:pStyle w:val="style0"/>
        <w:rPr/>
      </w:pPr>
    </w:p>
    <w:p>
      <w:pPr>
        <w:pStyle w:val="style0"/>
        <w:rPr/>
      </w:pPr>
      <w:r>
        <w:t>By leveraging HPTLC, researchers can:</w:t>
      </w:r>
    </w:p>
    <w:p>
      <w:pPr>
        <w:pStyle w:val="style0"/>
        <w:rPr/>
      </w:pPr>
      <w:r>
        <w:t>Ensure Quality Control: Manufacturers and regulatory bodies can utilize HPTLC to guarantee the consistency and quality of neem-based products. This ensures consumers receive products with the expected therapeutic potential.</w:t>
      </w:r>
    </w:p>
    <w:p>
      <w:pPr>
        <w:pStyle w:val="style0"/>
        <w:rPr/>
      </w:pPr>
      <w:r>
        <w:t>Develop New Products: Understanding the specific composition of neem extracts allows researchers to tailor formulations for targeted applications. This opens doors to the development of new and effective neem-based products for various health concerns.</w:t>
      </w:r>
    </w:p>
    <w:p>
      <w:pPr>
        <w:pStyle w:val="style0"/>
        <w:rPr/>
      </w:pPr>
      <w:r>
        <w:t>The Future of Neem Research:</w:t>
      </w:r>
    </w:p>
    <w:p>
      <w:pPr>
        <w:pStyle w:val="style0"/>
        <w:rPr/>
      </w:pPr>
      <w:r>
        <w:t>With HPTLC as a valuable tool, research on neem is poised for significant advancements. This powerful technique will continue to play a vital role in unlocking the full potential of this remarkable tree and its potential contributions to human healt</w:t>
      </w:r>
      <w:r>
        <w:rPr>
          <w:lang w:val="en-US"/>
        </w:rPr>
        <w:t>h.</w:t>
      </w: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760</Words>
  <Characters>4687</Characters>
  <Application>WPS Office</Application>
  <Paragraphs>44</Paragraphs>
  <CharactersWithSpaces>5415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2024-05-17T00:53:23Z</dcterms:created>
  <dc:creator>Nokia C31</dc:creator>
  <lastModifiedBy>Nokia C31</lastModifiedBy>
  <dcterms:modified xsi:type="dcterms:W3CDTF">2024-05-17T00:53:23Z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ab9e318e9bd04ad6bebf5d449ac53a22</vt:lpwstr>
  </property>
</Properties>
</file>