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 xml:space="preserve">QUESTION. </w:t>
      </w:r>
    </w:p>
    <w:p>
      <w:pPr>
        <w:pStyle w:val="style0"/>
        <w:rPr>
          <w:b/>
          <w:bCs/>
        </w:rPr>
      </w:pPr>
      <w:r>
        <w:rPr>
          <w:b/>
          <w:bCs/>
          <w:lang w:val="en-US"/>
        </w:rPr>
        <w:t>Technology is seen as the foundation of companies, from inventory tracking and the checkout process to online shopping and electronic funds transfers. Technology evelves and has new releases and upgrades products. Respond to the following In a minimum of 175 words. What are some of the best practices for managing IT resources to help your company gain or maintain a competitive advantage over other businesses in the same market.</w:t>
      </w:r>
    </w:p>
    <w:p>
      <w:pPr>
        <w:pStyle w:val="style0"/>
        <w:rPr>
          <w:b/>
          <w:bCs/>
          <w:lang w:val="en-US"/>
        </w:rPr>
      </w:pPr>
      <w:r>
        <w:rPr>
          <w:b/>
          <w:bCs/>
          <w:lang w:val="en-US"/>
        </w:rPr>
        <w:t>ANSWER</w:t>
      </w:r>
    </w:p>
    <w:p>
      <w:pPr>
        <w:pStyle w:val="style0"/>
        <w:rPr>
          <w:b w:val="false"/>
          <w:bCs w:val="false"/>
        </w:rPr>
      </w:pPr>
      <w:r>
        <w:rPr>
          <w:b w:val="false"/>
          <w:bCs w:val="false"/>
          <w:lang w:val="en-US"/>
        </w:rPr>
        <w:t>In today's highly competitive business environment, managing IT resources effectively is crucial for companies to gain or maintain a competitive advantage over their rivals. Here are some of the best practices for companies to consider when managing their IT resources:</w:t>
      </w:r>
    </w:p>
    <w:p>
      <w:pPr>
        <w:pStyle w:val="style0"/>
        <w:rPr>
          <w:b w:val="false"/>
          <w:bCs w:val="false"/>
        </w:rPr>
      </w:pPr>
      <w:r>
        <w:rPr>
          <w:b w:val="false"/>
          <w:bCs w:val="false"/>
          <w:lang w:val="en-US"/>
        </w:rPr>
        <w:t>Align IT strategy with business goals: IT should not be considered as a standalone department but rather an integral part of the overall business strategy. Companies should align their IT initiatives with their broader goals and objectives, ensuring that technology investments directly contribute to the company's competitive advantage.</w:t>
      </w:r>
    </w:p>
    <w:p>
      <w:pPr>
        <w:pStyle w:val="style0"/>
        <w:rPr>
          <w:b w:val="false"/>
          <w:bCs w:val="false"/>
        </w:rPr>
      </w:pPr>
      <w:r>
        <w:rPr>
          <w:b w:val="false"/>
          <w:bCs w:val="false"/>
          <w:lang w:val="en-US"/>
        </w:rPr>
        <w:t>Regularly assess and update IT infrastructure: Technology is constantly evolving, and companies must keep pace with these advancements to stay competitive. Regularly assessing and updating IT infrastructure, including hardware, software, and networking, ensures that the company benefits from the latest technological advancements and capabilities.</w:t>
      </w:r>
    </w:p>
    <w:p>
      <w:pPr>
        <w:pStyle w:val="style0"/>
        <w:rPr>
          <w:b w:val="false"/>
          <w:bCs w:val="false"/>
        </w:rPr>
      </w:pPr>
      <w:r>
        <w:rPr>
          <w:b w:val="false"/>
          <w:bCs w:val="false"/>
          <w:lang w:val="en-US"/>
        </w:rPr>
        <w:t>Implement robust cybersecurity measures: With the increasing prevalence of cyber threats, companies must prioritize cybersecurity. Implementing robust security measures, such as firewalls, encryption, authentication protocols, and employee awareness training, helps protect valuable business data and intellectual property, maintaining a competitive edge and preserving customer trust.</w:t>
      </w:r>
    </w:p>
    <w:p>
      <w:pPr>
        <w:pStyle w:val="style0"/>
        <w:rPr>
          <w:b w:val="false"/>
          <w:bCs w:val="false"/>
          <w:lang w:val="en-US"/>
        </w:rPr>
      </w:pPr>
      <w:r>
        <w:rPr>
          <w:b w:val="false"/>
          <w:bCs w:val="false"/>
          <w:lang w:val="en-US"/>
        </w:rPr>
        <w:t>Embrace cloud computing and virtualization: Cloud computing and virtualization provide businesses with scalability, flexibility, and cost efficiencies. By embracing these technologies, companies can reduce infrastructure costs, increase scalability, and enhance productivity. The ability to quickly scale up or down resources and access data from anywhere gives businesses a competitive advantage over those relying solely on traditional infrastructure.</w:t>
      </w:r>
    </w:p>
    <w:p>
      <w:pPr>
        <w:pStyle w:val="style0"/>
        <w:rPr>
          <w:b w:val="false"/>
          <w:bCs w:val="false"/>
        </w:rPr>
      </w:pPr>
      <w:r>
        <w:rPr>
          <w:b w:val="false"/>
          <w:bCs w:val="false"/>
          <w:lang w:val="en-US"/>
        </w:rPr>
        <w:t>Foster a culture of innovation and digital transformation: Companies need to foster a culture of innovation and continuous improvement to leverage technology for competitive advantage. Encouraging employees to embrace digital transformation and experiment with new technologies enables companies to stay ahead of the competition. By incentivizing and rewarding innovative ideas, businesses can harness the potential of technology to improve processes, products, and customer experiences.</w:t>
      </w:r>
    </w:p>
    <w:p>
      <w:pPr>
        <w:pStyle w:val="style0"/>
        <w:rPr>
          <w:b w:val="false"/>
          <w:bCs w:val="false"/>
        </w:rPr>
      </w:pPr>
      <w:r>
        <w:rPr>
          <w:b w:val="false"/>
          <w:bCs w:val="false"/>
          <w:lang w:val="en-US"/>
        </w:rPr>
        <w:t>Invest in talent development: To effectively manage IT resources, companies need skilled professionals who understand the latest trends and technologies. Investing in talent development through training programs, workshops, certifications, and talent acquisition efforts ensures that the company has the expertise necessary to leverage technology effectively and maintain a competitive edge.</w:t>
      </w:r>
    </w:p>
    <w:p>
      <w:pPr>
        <w:pStyle w:val="style0"/>
        <w:rPr>
          <w:b w:val="false"/>
          <w:bCs w:val="false"/>
        </w:rPr>
      </w:pPr>
      <w:r>
        <w:rPr>
          <w:b w:val="false"/>
          <w:bCs w:val="false"/>
          <w:lang w:val="en-US"/>
        </w:rPr>
        <w:t>Regularly measure and optimize IT performance: It is essential to regularly measure and optimize IT performance to identify areas for improvement and ensure that technology investments are generating the desired benefits. Key performance indicators (KPIs) should be established to measure the effectiveness and efficiency of IT resources, allowing businesses to make data-driven decisions and continuously optimize processes.</w:t>
      </w:r>
    </w:p>
    <w:p>
      <w:pPr>
        <w:pStyle w:val="style0"/>
        <w:rPr>
          <w:b w:val="false"/>
          <w:bCs w:val="false"/>
        </w:rPr>
      </w:pPr>
      <w:r>
        <w:rPr>
          <w:b w:val="false"/>
          <w:bCs w:val="false"/>
          <w:lang w:val="en-US"/>
        </w:rPr>
        <w:t>By implementing these best practices, companies can position themselves to gain or maintain a competitive advantage in the market. Ultimately, managing IT resources effectively enables businesses to leverage technology as a strategic enabler, contributing to their overall success and growth.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516</Words>
  <Characters>3329</Characters>
  <Application>WPS Office</Application>
  <Paragraphs>12</Paragraphs>
  <CharactersWithSpaces>3834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2024-03-18T06:31:07Z</dcterms:created>
  <dc:creator>SM-A145F</dc:creator>
  <lastModifiedBy>SM-A145F</lastModifiedBy>
  <dcterms:modified xsi:type="dcterms:W3CDTF">2024-03-18T06:31:07Z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070bf0aadfad40199ff90efd5f65dadf</vt:lpwstr>
  </property>
</Properties>
</file>