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94F7" w14:textId="77777777" w:rsidR="003318B9" w:rsidRDefault="003318B9">
      <w:pPr>
        <w:rPr>
          <w:b/>
          <w:bCs/>
          <w:u w:val="single"/>
        </w:rPr>
      </w:pPr>
    </w:p>
    <w:p w14:paraId="0950913D" w14:textId="77777777" w:rsidR="003318B9" w:rsidRPr="00CA536F" w:rsidRDefault="00B47DCF">
      <w:pPr>
        <w:jc w:val="center"/>
        <w:rPr>
          <w:b/>
          <w:bCs/>
          <w:sz w:val="24"/>
          <w:szCs w:val="24"/>
          <w:u w:val="single"/>
        </w:rPr>
      </w:pPr>
      <w:r w:rsidRPr="00CA536F">
        <w:rPr>
          <w:b/>
          <w:bCs/>
          <w:sz w:val="24"/>
          <w:szCs w:val="24"/>
          <w:u w:val="single"/>
        </w:rPr>
        <w:t>Explain how a higher price and a lower price affect consumers and producers.</w:t>
      </w:r>
    </w:p>
    <w:p w14:paraId="72E08BE7" w14:textId="77777777" w:rsidR="003318B9" w:rsidRPr="00CA536F" w:rsidRDefault="003318B9">
      <w:pPr>
        <w:rPr>
          <w:b/>
          <w:bCs/>
          <w:sz w:val="24"/>
          <w:szCs w:val="24"/>
          <w:u w:val="single"/>
        </w:rPr>
      </w:pPr>
    </w:p>
    <w:p w14:paraId="2B640658" w14:textId="77777777" w:rsidR="003318B9" w:rsidRPr="00CA536F" w:rsidRDefault="00B47DCF">
      <w:pPr>
        <w:pStyle w:val="v9i61e"/>
        <w:spacing w:line="480" w:lineRule="auto"/>
        <w:ind w:left="360"/>
        <w:rPr>
          <w:rFonts w:eastAsia="Times New Roman"/>
        </w:rPr>
      </w:pPr>
      <w:r w:rsidRPr="00CA536F">
        <w:t xml:space="preserve">     </w:t>
      </w:r>
      <w:r w:rsidRPr="00CA536F">
        <w:t xml:space="preserve">Price is the amount of money expected, required, or given in payment for something also know as the cost. Consumer is the person who purchases goods and services for personal use. Producer on the other hand is </w:t>
      </w:r>
      <w:r w:rsidRPr="00CA536F">
        <w:rPr>
          <w:rFonts w:eastAsia="Times New Roman"/>
        </w:rPr>
        <w:t>a person that makes, grows, or supplies goods or commodities for sale. The prices of good and services can be higher or lower to producers and consumers affecting them differently.</w:t>
      </w:r>
    </w:p>
    <w:p w14:paraId="37542753" w14:textId="77777777" w:rsidR="003318B9" w:rsidRPr="00CA536F" w:rsidRDefault="00B47DCF">
      <w:pPr>
        <w:pStyle w:val="v9i61e"/>
        <w:spacing w:line="480" w:lineRule="auto"/>
        <w:ind w:left="360"/>
        <w:rPr>
          <w:rFonts w:eastAsia="Times New Roman"/>
        </w:rPr>
      </w:pPr>
      <w:r w:rsidRPr="00CA536F">
        <w:rPr>
          <w:rFonts w:eastAsia="Times New Roman"/>
        </w:rPr>
        <w:t xml:space="preserve">  </w:t>
      </w:r>
      <w:r w:rsidRPr="00CA536F">
        <w:rPr>
          <w:rFonts w:eastAsia="Times New Roman"/>
        </w:rPr>
        <w:t>The higher the p</w:t>
      </w:r>
      <w:r w:rsidRPr="00CA536F">
        <w:rPr>
          <w:rFonts w:eastAsia="Times New Roman"/>
        </w:rPr>
        <w:t>rice of a p</w:t>
      </w:r>
      <w:r w:rsidRPr="00CA536F">
        <w:rPr>
          <w:rFonts w:eastAsia="Times New Roman"/>
        </w:rPr>
        <w:t>roduct, the lesser units will be sold. By contrast, products selling at prices lower than the market rate are assumed to sell at a higher volume, the higher the price, the more suppliers are likely to produce. Conversely, buyers tend to purchase more of a product when the price is low.</w:t>
      </w:r>
    </w:p>
    <w:p w14:paraId="32756E53" w14:textId="77777777" w:rsidR="003318B9" w:rsidRPr="00CA536F" w:rsidRDefault="00B47DCF">
      <w:pPr>
        <w:pStyle w:val="v9i61e"/>
        <w:spacing w:line="480" w:lineRule="auto"/>
        <w:ind w:left="360"/>
        <w:rPr>
          <w:rFonts w:eastAsia="Times New Roman"/>
        </w:rPr>
      </w:pPr>
      <w:r w:rsidRPr="00CA536F">
        <w:rPr>
          <w:rFonts w:eastAsia="Times New Roman"/>
        </w:rPr>
        <w:t xml:space="preserve">   As the price of a good goes up, consumers demand less of it and more supply enters the market. If the price is too high, the supply will be greater than demand, and producers will be stuck with the excess products.</w:t>
      </w:r>
    </w:p>
    <w:p w14:paraId="5E163174" w14:textId="77777777" w:rsidR="003318B9" w:rsidRPr="00CA536F" w:rsidRDefault="00B47DCF">
      <w:pPr>
        <w:spacing w:before="100" w:beforeAutospacing="1" w:after="100" w:afterAutospacing="1" w:line="480" w:lineRule="auto"/>
        <w:ind w:left="360"/>
        <w:rPr>
          <w:rFonts w:ascii="Times New Roman" w:eastAsia="Times New Roman" w:cs="Times New Roman"/>
          <w:sz w:val="24"/>
          <w:szCs w:val="24"/>
        </w:rPr>
      </w:pPr>
      <w:r w:rsidRPr="00CA536F">
        <w:rPr>
          <w:rFonts w:ascii="Times New Roman" w:eastAsia="Times New Roman" w:hAnsi="Times New Roman" w:cs="Times New Roman"/>
          <w:kern w:val="0"/>
          <w:sz w:val="24"/>
          <w:szCs w:val="24"/>
        </w:rPr>
        <w:t xml:space="preserve">   High inflation reduces the purchasing power of consumers, because higher prices mean consumers having to prioritise the spending. It usually leads to a drop in demand for luxury goods. Producers struggle with inflation due to rise in cost of raw materials and labour. Because of inflation, workers demand higher wages and suppliers to the producers face the same issue.</w:t>
      </w:r>
    </w:p>
    <w:p w14:paraId="14741E0A" w14:textId="77777777" w:rsidR="003318B9" w:rsidRPr="00CA536F" w:rsidRDefault="00B47DCF">
      <w:pPr>
        <w:spacing w:before="100" w:beforeAutospacing="1" w:after="100" w:afterAutospacing="1" w:line="480" w:lineRule="auto"/>
        <w:ind w:left="360"/>
        <w:rPr>
          <w:rFonts w:ascii="Times New Roman" w:eastAsia="Times New Roman" w:cs="Times New Roman"/>
          <w:sz w:val="24"/>
          <w:szCs w:val="24"/>
        </w:rPr>
      </w:pPr>
      <w:r w:rsidRPr="00CA536F">
        <w:rPr>
          <w:rFonts w:ascii="Times New Roman" w:eastAsia="Times New Roman" w:cs="Times New Roman"/>
          <w:sz w:val="24"/>
          <w:szCs w:val="24"/>
        </w:rPr>
        <w:lastRenderedPageBreak/>
        <w:t xml:space="preserve">    A decrease in price has a substitution effect and an income effect. The substitution effect says that because the product is cheaper relatively to other things the consumer purchases, he or she will tend to buy more of the product.</w:t>
      </w:r>
    </w:p>
    <w:p w14:paraId="45B11284" w14:textId="77777777" w:rsidR="003318B9" w:rsidRPr="00CA536F" w:rsidRDefault="00B47DCF">
      <w:pPr>
        <w:spacing w:before="100" w:beforeAutospacing="1" w:after="100" w:afterAutospacing="1" w:line="480" w:lineRule="auto"/>
        <w:ind w:left="360"/>
        <w:rPr>
          <w:rFonts w:ascii="Times New Roman" w:eastAsia="Times New Roman" w:cs="Times New Roman"/>
          <w:sz w:val="24"/>
          <w:szCs w:val="24"/>
        </w:rPr>
      </w:pPr>
      <w:r w:rsidRPr="00CA536F">
        <w:rPr>
          <w:rFonts w:ascii="Times New Roman" w:eastAsia="Times New Roman" w:cs="Times New Roman"/>
          <w:sz w:val="24"/>
          <w:szCs w:val="24"/>
        </w:rPr>
        <w:t>The higher the price, the more suppliers are likely to produce. Conversely, buyers tend to purchase more of a product the lower its price. The equation that spells out the quantities consumers are willing to buy at each price is called the demand curve.</w:t>
      </w:r>
    </w:p>
    <w:p w14:paraId="3520243A" w14:textId="77777777" w:rsidR="003318B9" w:rsidRPr="00CA536F" w:rsidRDefault="00B47DCF">
      <w:pPr>
        <w:spacing w:before="100" w:beforeAutospacing="1" w:after="100" w:afterAutospacing="1" w:line="480" w:lineRule="auto"/>
        <w:ind w:left="360"/>
        <w:rPr>
          <w:rFonts w:ascii="Times New Roman" w:eastAsia="Times New Roman" w:cs="Times New Roman"/>
          <w:sz w:val="24"/>
          <w:szCs w:val="24"/>
        </w:rPr>
      </w:pPr>
      <w:r w:rsidRPr="00CA536F">
        <w:rPr>
          <w:rFonts w:ascii="Times New Roman" w:eastAsia="Times New Roman" w:cs="Times New Roman"/>
          <w:sz w:val="24"/>
          <w:szCs w:val="24"/>
        </w:rPr>
        <w:t xml:space="preserve">  </w:t>
      </w:r>
      <w:r w:rsidRPr="00CA536F">
        <w:rPr>
          <w:rFonts w:ascii="Times New Roman" w:eastAsia="Times New Roman" w:cs="Times New Roman"/>
          <w:sz w:val="24"/>
          <w:szCs w:val="24"/>
        </w:rPr>
        <w:t>Yes, buyers prefer low prices to high prices. This is because every person aims at spending less money and gaining more goods. Also, this is evident in the demand curve, where a price increase leads to a drop in the number of products demanded.</w:t>
      </w:r>
    </w:p>
    <w:p w14:paraId="2D1A897B" w14:textId="77777777" w:rsidR="003318B9" w:rsidRPr="00CA536F" w:rsidRDefault="00B47DCF">
      <w:pPr>
        <w:spacing w:before="100" w:beforeAutospacing="1" w:after="100" w:afterAutospacing="1" w:line="480" w:lineRule="auto"/>
        <w:ind w:left="400"/>
        <w:rPr>
          <w:rFonts w:ascii="Times New Roman" w:eastAsia="Times New Roman" w:cs="Times New Roman"/>
          <w:sz w:val="24"/>
          <w:szCs w:val="24"/>
        </w:rPr>
      </w:pPr>
      <w:r w:rsidRPr="00CA536F">
        <w:rPr>
          <w:rFonts w:ascii="Times New Roman" w:eastAsia="Times New Roman" w:cs="Times New Roman"/>
          <w:sz w:val="24"/>
          <w:szCs w:val="24"/>
        </w:rPr>
        <w:t xml:space="preserve">   The law of demand states that if all other market factors remain constant, a relative price increase leads to a drop in the quantity demanded. Inelastic demand means consumers are more willing to buy a product even after price increases. High elasticity means even small price increases may significantly lower demand.</w:t>
      </w:r>
    </w:p>
    <w:p w14:paraId="6E19074D" w14:textId="77777777" w:rsidR="003318B9" w:rsidRPr="00CA536F" w:rsidRDefault="00B47DCF">
      <w:pPr>
        <w:spacing w:before="100" w:beforeAutospacing="1" w:after="100" w:afterAutospacing="1" w:line="480" w:lineRule="auto"/>
        <w:ind w:left="400"/>
        <w:rPr>
          <w:rFonts w:ascii="Times New Roman" w:eastAsia="Times New Roman" w:cs="Times New Roman"/>
          <w:sz w:val="24"/>
          <w:szCs w:val="24"/>
        </w:rPr>
      </w:pPr>
      <w:r w:rsidRPr="00CA536F">
        <w:rPr>
          <w:rFonts w:ascii="Times New Roman" w:eastAsia="Times New Roman" w:cs="Times New Roman"/>
          <w:sz w:val="24"/>
          <w:szCs w:val="24"/>
        </w:rPr>
        <w:t xml:space="preserve"> Rising prices will reduce demand if consumers are able to find substitutions. They will have less of a dampening effect on demand when alternatives are not available. Healthcare services, for example, have few substitutions, and demand remains strong even when prices increase.</w:t>
      </w:r>
    </w:p>
    <w:p w14:paraId="513A0A16" w14:textId="77777777" w:rsidR="003318B9" w:rsidRPr="00CA536F" w:rsidRDefault="00B47DCF">
      <w:pPr>
        <w:spacing w:before="100" w:beforeAutospacing="1" w:after="100" w:afterAutospacing="1" w:line="480" w:lineRule="auto"/>
        <w:ind w:left="400"/>
        <w:rPr>
          <w:rFonts w:ascii="Times New Roman" w:eastAsia="Times New Roman" w:cs="Times New Roman"/>
          <w:sz w:val="24"/>
          <w:szCs w:val="24"/>
        </w:rPr>
      </w:pPr>
      <w:r w:rsidRPr="00CA536F">
        <w:rPr>
          <w:rFonts w:ascii="Times New Roman" w:eastAsia="Times New Roman" w:cs="Times New Roman"/>
          <w:sz w:val="24"/>
          <w:szCs w:val="24"/>
        </w:rPr>
        <w:t>The increase in price will cause the profits of producers to go up motivating them to produce more of the goods. As producers bring more of their products, the price will begin to fall, motivating consumers to purchase greater quantities of the good.</w:t>
      </w:r>
    </w:p>
    <w:p w14:paraId="3AA1C43C" w14:textId="77777777" w:rsidR="003318B9" w:rsidRPr="00CA536F" w:rsidRDefault="00B47DCF">
      <w:pPr>
        <w:spacing w:before="100" w:beforeAutospacing="1" w:after="100" w:afterAutospacing="1" w:line="480" w:lineRule="auto"/>
        <w:ind w:left="400"/>
        <w:rPr>
          <w:rFonts w:ascii="Times New Roman" w:eastAsia="Times New Roman" w:cs="Times New Roman"/>
          <w:sz w:val="24"/>
          <w:szCs w:val="24"/>
        </w:rPr>
      </w:pPr>
      <w:r w:rsidRPr="00CA536F">
        <w:rPr>
          <w:rFonts w:ascii="Times New Roman" w:eastAsia="Times New Roman" w:cs="Times New Roman"/>
          <w:sz w:val="24"/>
          <w:szCs w:val="24"/>
        </w:rPr>
        <w:lastRenderedPageBreak/>
        <w:t xml:space="preserve">  Naturally, producers always would like to charge higher prices. But even if they have no competitors, they are limited by the law of demand. If producers insist on a higher price, consumers will buy fewer units. The law of supply puts a similar limit on consumers.</w:t>
      </w:r>
    </w:p>
    <w:p w14:paraId="6AF20E42" w14:textId="77777777" w:rsidR="003318B9" w:rsidRPr="00CA536F" w:rsidRDefault="00B47DCF">
      <w:pPr>
        <w:spacing w:before="100" w:beforeAutospacing="1" w:after="100" w:afterAutospacing="1" w:line="480" w:lineRule="auto"/>
        <w:ind w:left="400"/>
        <w:rPr>
          <w:rFonts w:ascii="Times New Roman" w:eastAsia="Times New Roman" w:cs="Times New Roman"/>
          <w:sz w:val="24"/>
          <w:szCs w:val="24"/>
        </w:rPr>
      </w:pPr>
      <w:r w:rsidRPr="00CA536F">
        <w:rPr>
          <w:rFonts w:ascii="Times New Roman" w:eastAsia="Times New Roman" w:cs="Times New Roman"/>
          <w:sz w:val="24"/>
          <w:szCs w:val="24"/>
        </w:rPr>
        <w:t xml:space="preserve">  The law of supply states that there is a positive relationship between price and quantity supplied. Sellers like to make money, and higher prices mean more money. High prices discourage consumption and encourages production, low prices increase consumption and discourages production.</w:t>
      </w:r>
    </w:p>
    <w:p w14:paraId="6319D95C" w14:textId="77777777" w:rsidR="003318B9" w:rsidRPr="00CA536F" w:rsidRDefault="00B47DCF">
      <w:pPr>
        <w:spacing w:before="100" w:beforeAutospacing="1" w:after="100" w:afterAutospacing="1" w:line="480" w:lineRule="auto"/>
        <w:ind w:left="400"/>
        <w:rPr>
          <w:rFonts w:ascii="Times New Roman" w:eastAsia="Times New Roman" w:cs="Times New Roman"/>
          <w:sz w:val="24"/>
          <w:szCs w:val="24"/>
        </w:rPr>
      </w:pPr>
      <w:r w:rsidRPr="00CA536F">
        <w:rPr>
          <w:rFonts w:ascii="Times New Roman" w:eastAsia="Times New Roman" w:cs="Times New Roman"/>
          <w:sz w:val="24"/>
          <w:szCs w:val="24"/>
        </w:rPr>
        <w:t>This is inflation's primary and most pervasive effect. An overall rise in prices over time reduces the purchasing power of consumers since a fixed amount of money will afford progressively less consumption. Consumers lose purchasing power regardless of what the inflation rate is.</w:t>
      </w:r>
    </w:p>
    <w:p w14:paraId="71B4811A" w14:textId="77777777" w:rsidR="003318B9" w:rsidRPr="002B3713" w:rsidRDefault="00E53B7F" w:rsidP="002B3713">
      <w:pPr>
        <w:spacing w:before="100" w:beforeAutospacing="1" w:after="100" w:afterAutospacing="1" w:line="480" w:lineRule="auto"/>
        <w:ind w:left="400"/>
        <w:jc w:val="center"/>
        <w:rPr>
          <w:rFonts w:ascii="Times New Roman" w:eastAsia="Times New Roman" w:cs="Times New Roman"/>
          <w:b/>
          <w:bCs/>
          <w:sz w:val="24"/>
          <w:szCs w:val="24"/>
        </w:rPr>
      </w:pPr>
      <w:r w:rsidRPr="002B3713">
        <w:rPr>
          <w:rFonts w:ascii="Times New Roman" w:eastAsia="Times New Roman" w:cs="Times New Roman"/>
          <w:b/>
          <w:bCs/>
          <w:sz w:val="24"/>
          <w:szCs w:val="24"/>
        </w:rPr>
        <w:t>References</w:t>
      </w:r>
    </w:p>
    <w:p w14:paraId="34C9A4C1" w14:textId="77777777" w:rsidR="003318B9" w:rsidRPr="00CA536F" w:rsidRDefault="003318B9">
      <w:pPr>
        <w:spacing w:before="100" w:beforeAutospacing="1" w:after="100" w:afterAutospacing="1" w:line="480" w:lineRule="auto"/>
        <w:ind w:left="1000"/>
        <w:rPr>
          <w:rFonts w:ascii="Times New Roman" w:eastAsia="Times New Roman" w:cs="Times New Roman"/>
          <w:sz w:val="24"/>
          <w:szCs w:val="24"/>
        </w:rPr>
      </w:pPr>
    </w:p>
    <w:p w14:paraId="36C23F94" w14:textId="77777777" w:rsidR="003318B9" w:rsidRPr="00CA536F" w:rsidRDefault="00B47DCF" w:rsidP="00B7728D">
      <w:pPr>
        <w:spacing w:before="100" w:beforeAutospacing="1" w:after="100" w:afterAutospacing="1" w:line="240" w:lineRule="auto"/>
        <w:ind w:left="1080"/>
        <w:jc w:val="right"/>
        <w:rPr>
          <w:rFonts w:ascii="Times New Roman" w:eastAsia="Times New Roman" w:cs="Times New Roman"/>
          <w:sz w:val="24"/>
          <w:szCs w:val="24"/>
        </w:rPr>
      </w:pPr>
      <w:r w:rsidRPr="00CA536F">
        <w:rPr>
          <w:rFonts w:ascii="Times New Roman" w:eastAsia="Times New Roman" w:cs="Times New Roman"/>
          <w:sz w:val="24"/>
          <w:szCs w:val="24"/>
        </w:rPr>
        <w:t xml:space="preserve">Adhiambo, A.C. and Wanjira, J. (2021) </w:t>
      </w:r>
      <w:r w:rsidRPr="00CA536F">
        <w:rPr>
          <w:rFonts w:ascii="Times New Roman" w:eastAsia="Times New Roman" w:cs="Times New Roman"/>
          <w:sz w:val="24"/>
          <w:szCs w:val="24"/>
        </w:rPr>
        <w:t>‘</w:t>
      </w:r>
      <w:r w:rsidRPr="00CA536F">
        <w:rPr>
          <w:rFonts w:ascii="Times New Roman" w:eastAsia="Times New Roman" w:cs="Times New Roman"/>
          <w:sz w:val="24"/>
          <w:szCs w:val="24"/>
        </w:rPr>
        <w:t>Marketing Communication Tool on Consumer Buying Behaviour in Selected Supermarkets in Nairobi City County, Kenya</w:t>
      </w:r>
      <w:r w:rsidRPr="00CA536F">
        <w:rPr>
          <w:rFonts w:ascii="Times New Roman" w:eastAsia="Times New Roman" w:cs="Times New Roman"/>
          <w:sz w:val="24"/>
          <w:szCs w:val="24"/>
        </w:rPr>
        <w:t>’</w:t>
      </w:r>
      <w:r w:rsidRPr="00CA536F">
        <w:rPr>
          <w:rFonts w:ascii="Times New Roman" w:eastAsia="Times New Roman" w:cs="Times New Roman"/>
          <w:sz w:val="24"/>
          <w:szCs w:val="24"/>
        </w:rPr>
        <w:t>, International Journal of Business Management, Entrepreneurship and Innovation, 3(2), pp. 90</w:t>
      </w:r>
      <w:r w:rsidRPr="00CA536F">
        <w:rPr>
          <w:rFonts w:ascii="Times New Roman" w:eastAsia="Times New Roman" w:cs="Times New Roman"/>
          <w:sz w:val="24"/>
          <w:szCs w:val="24"/>
        </w:rPr>
        <w:t>–</w:t>
      </w:r>
      <w:r w:rsidRPr="00CA536F">
        <w:rPr>
          <w:rFonts w:ascii="Times New Roman" w:eastAsia="Times New Roman" w:cs="Times New Roman"/>
          <w:sz w:val="24"/>
          <w:szCs w:val="24"/>
        </w:rPr>
        <w:t xml:space="preserve">105. doi:10.35942/jbmed.v3i2.195. </w:t>
      </w:r>
    </w:p>
    <w:p w14:paraId="550DE4D6" w14:textId="77777777" w:rsidR="003318B9" w:rsidRPr="00CA536F" w:rsidRDefault="003318B9" w:rsidP="00E53B7F">
      <w:pPr>
        <w:pStyle w:val="v9i61e"/>
        <w:ind w:left="1080"/>
        <w:jc w:val="right"/>
        <w:rPr>
          <w:rFonts w:eastAsia="Times New Roman"/>
        </w:rPr>
      </w:pPr>
    </w:p>
    <w:p w14:paraId="1110B7F1" w14:textId="77777777" w:rsidR="003318B9" w:rsidRPr="00CA536F" w:rsidRDefault="00B47DCF" w:rsidP="00E53B7F">
      <w:pPr>
        <w:pStyle w:val="v9i61e"/>
        <w:ind w:left="1440"/>
        <w:jc w:val="right"/>
        <w:rPr>
          <w:rFonts w:eastAsia="Times New Roman"/>
        </w:rPr>
      </w:pPr>
      <w:r w:rsidRPr="00CA536F">
        <w:rPr>
          <w:rFonts w:eastAsia="Times New Roman"/>
        </w:rPr>
        <w:t xml:space="preserve">Zhang, Y. (2020). Willingness to pay a price premium for energy-saving appliances: Role of perceived value and energy efficiency labeling. </w:t>
      </w:r>
      <w:r w:rsidRPr="00CA536F">
        <w:rPr>
          <w:rFonts w:eastAsia="Times New Roman"/>
        </w:rPr>
        <w:t>sciencedirect.com. https://doi.org/10.1016/j.jclepro.2019.118555</w:t>
      </w:r>
    </w:p>
    <w:p w14:paraId="496D55FE" w14:textId="77777777" w:rsidR="003318B9" w:rsidRPr="00CA536F" w:rsidRDefault="00B47DCF">
      <w:pPr>
        <w:pStyle w:val="v9i61e"/>
        <w:ind w:left="360"/>
        <w:rPr>
          <w:rFonts w:eastAsia="Times New Roman"/>
        </w:rPr>
      </w:pPr>
      <w:r w:rsidRPr="00CA536F">
        <w:rPr>
          <w:rFonts w:eastAsia="Times New Roman"/>
        </w:rPr>
        <w:t>.</w:t>
      </w:r>
    </w:p>
    <w:p w14:paraId="0288C905" w14:textId="77777777" w:rsidR="003318B9" w:rsidRPr="00CA536F" w:rsidRDefault="003318B9">
      <w:pPr>
        <w:pStyle w:val="v9i61e"/>
        <w:rPr>
          <w:rFonts w:eastAsia="Times New Roman"/>
        </w:rPr>
      </w:pPr>
    </w:p>
    <w:p w14:paraId="54946CD4" w14:textId="77777777" w:rsidR="003318B9" w:rsidRPr="00CA536F" w:rsidRDefault="003318B9" w:rsidP="004E0055">
      <w:pPr>
        <w:pStyle w:val="v9i61e"/>
        <w:rPr>
          <w:rFonts w:eastAsia="Times New Roman"/>
        </w:rPr>
      </w:pPr>
    </w:p>
    <w:p w14:paraId="5D1FDAB5" w14:textId="77777777" w:rsidR="003318B9" w:rsidRPr="00CA536F" w:rsidRDefault="003318B9"/>
    <w:sectPr w:rsidR="003318B9" w:rsidRPr="00CA5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129868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B9"/>
    <w:rsid w:val="002B3713"/>
    <w:rsid w:val="003318B9"/>
    <w:rsid w:val="004E0055"/>
    <w:rsid w:val="00B47DCF"/>
    <w:rsid w:val="00B7728D"/>
    <w:rsid w:val="00CA536F"/>
    <w:rsid w:val="00E53B7F"/>
    <w:rsid w:val="00ED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F024E"/>
  <w15:docId w15:val="{A47C086D-EBAA-C84C-B052-BBE84263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9i61e">
    <w:name w:val="v9i61e"/>
    <w:basedOn w:val="Normal"/>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Gacheche</dc:creator>
  <cp:lastModifiedBy>Samuel Gacheche</cp:lastModifiedBy>
  <cp:revision>2</cp:revision>
  <dcterms:created xsi:type="dcterms:W3CDTF">2024-02-22T10:38:00Z</dcterms:created>
  <dcterms:modified xsi:type="dcterms:W3CDTF">2024-02-22T10:38:00Z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0821b7e569b4489da07517f7eaddd533</vt:lpwstr>
  </property>
</Properties>
</file>