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2E4D" w14:textId="77777777" w:rsidR="00CF5F05" w:rsidRDefault="00CF5F05" w:rsidP="00CF5F05">
      <w:pPr>
        <w:jc w:val="center"/>
        <w:rPr>
          <w:rFonts w:ascii="Times New Roman" w:hAnsi="Times New Roman" w:cs="Times New Roman"/>
          <w:sz w:val="24"/>
          <w:szCs w:val="24"/>
        </w:rPr>
      </w:pPr>
    </w:p>
    <w:p w14:paraId="712C24E9" w14:textId="77777777" w:rsidR="00CF5F05" w:rsidRDefault="00CF5F05" w:rsidP="00CF5F05">
      <w:pPr>
        <w:jc w:val="center"/>
        <w:rPr>
          <w:rFonts w:ascii="Times New Roman" w:hAnsi="Times New Roman" w:cs="Times New Roman"/>
          <w:sz w:val="24"/>
          <w:szCs w:val="24"/>
        </w:rPr>
      </w:pPr>
    </w:p>
    <w:p w14:paraId="661D818C" w14:textId="77777777" w:rsidR="00CF5F05" w:rsidRDefault="00CF5F05" w:rsidP="00CF5F05">
      <w:pPr>
        <w:jc w:val="center"/>
        <w:rPr>
          <w:rFonts w:ascii="Times New Roman" w:hAnsi="Times New Roman" w:cs="Times New Roman"/>
          <w:sz w:val="24"/>
          <w:szCs w:val="24"/>
        </w:rPr>
      </w:pPr>
    </w:p>
    <w:p w14:paraId="315685EF" w14:textId="77777777" w:rsidR="00CF5F05" w:rsidRDefault="00CF5F05" w:rsidP="00CF5F05">
      <w:pPr>
        <w:jc w:val="center"/>
        <w:rPr>
          <w:rFonts w:ascii="Times New Roman" w:hAnsi="Times New Roman" w:cs="Times New Roman"/>
          <w:sz w:val="24"/>
          <w:szCs w:val="24"/>
        </w:rPr>
      </w:pPr>
    </w:p>
    <w:p w14:paraId="2D16543A" w14:textId="77777777" w:rsidR="00CF5F05" w:rsidRDefault="00CF5F05" w:rsidP="00CF5F05">
      <w:pPr>
        <w:jc w:val="center"/>
        <w:rPr>
          <w:rFonts w:ascii="Times New Roman" w:hAnsi="Times New Roman" w:cs="Times New Roman"/>
          <w:sz w:val="24"/>
          <w:szCs w:val="24"/>
        </w:rPr>
      </w:pPr>
    </w:p>
    <w:p w14:paraId="30F9EA1D" w14:textId="77777777" w:rsidR="00CF5F05" w:rsidRDefault="00CF5F05" w:rsidP="00CF5F05">
      <w:pPr>
        <w:jc w:val="center"/>
        <w:rPr>
          <w:rFonts w:ascii="Times New Roman" w:hAnsi="Times New Roman" w:cs="Times New Roman"/>
          <w:sz w:val="24"/>
          <w:szCs w:val="24"/>
        </w:rPr>
      </w:pPr>
    </w:p>
    <w:p w14:paraId="0856E8D8" w14:textId="77777777" w:rsidR="00CF5F05" w:rsidRDefault="00CF5F05" w:rsidP="00CF5F05">
      <w:pPr>
        <w:jc w:val="center"/>
        <w:rPr>
          <w:rFonts w:ascii="Times New Roman" w:hAnsi="Times New Roman" w:cs="Times New Roman"/>
          <w:sz w:val="24"/>
          <w:szCs w:val="24"/>
        </w:rPr>
      </w:pPr>
    </w:p>
    <w:p w14:paraId="7B9CC7EC" w14:textId="77777777" w:rsidR="00CF5F05" w:rsidRDefault="00CF5F05" w:rsidP="00CF5F05">
      <w:pPr>
        <w:jc w:val="center"/>
        <w:rPr>
          <w:rFonts w:ascii="Times New Roman" w:hAnsi="Times New Roman" w:cs="Times New Roman"/>
          <w:sz w:val="24"/>
          <w:szCs w:val="24"/>
        </w:rPr>
      </w:pPr>
    </w:p>
    <w:p w14:paraId="70B903BE" w14:textId="77777777" w:rsidR="00CF5F05" w:rsidRDefault="00CF5F05" w:rsidP="00CF5F05">
      <w:pPr>
        <w:jc w:val="center"/>
        <w:rPr>
          <w:rFonts w:ascii="Times New Roman" w:hAnsi="Times New Roman" w:cs="Times New Roman"/>
          <w:sz w:val="24"/>
          <w:szCs w:val="24"/>
        </w:rPr>
      </w:pPr>
    </w:p>
    <w:p w14:paraId="6AB7566A" w14:textId="2F71AD69" w:rsidR="0047753A" w:rsidRDefault="00450D9D" w:rsidP="00CF5F05">
      <w:pPr>
        <w:jc w:val="center"/>
        <w:rPr>
          <w:rFonts w:ascii="Times New Roman" w:hAnsi="Times New Roman" w:cs="Times New Roman"/>
          <w:sz w:val="24"/>
          <w:szCs w:val="24"/>
        </w:rPr>
      </w:pPr>
      <w:r>
        <w:rPr>
          <w:rFonts w:ascii="Times New Roman" w:hAnsi="Times New Roman" w:cs="Times New Roman"/>
          <w:sz w:val="24"/>
          <w:szCs w:val="24"/>
        </w:rPr>
        <w:t xml:space="preserve">Government : Policy Review </w:t>
      </w:r>
      <w:r w:rsidR="000F17EA">
        <w:rPr>
          <w:rFonts w:ascii="Times New Roman" w:hAnsi="Times New Roman" w:cs="Times New Roman"/>
          <w:sz w:val="24"/>
          <w:szCs w:val="24"/>
        </w:rPr>
        <w:t>.</w:t>
      </w:r>
    </w:p>
    <w:p w14:paraId="167B1014" w14:textId="77777777" w:rsidR="0047753A" w:rsidRDefault="0047753A" w:rsidP="00CF5F05">
      <w:pPr>
        <w:jc w:val="center"/>
        <w:rPr>
          <w:rFonts w:ascii="Times New Roman" w:hAnsi="Times New Roman" w:cs="Times New Roman"/>
          <w:sz w:val="24"/>
          <w:szCs w:val="24"/>
        </w:rPr>
      </w:pPr>
    </w:p>
    <w:p w14:paraId="0A249481" w14:textId="77777777" w:rsidR="0047753A" w:rsidRDefault="0047753A" w:rsidP="00CF5F05">
      <w:pPr>
        <w:jc w:val="center"/>
        <w:rPr>
          <w:rFonts w:ascii="Times New Roman" w:hAnsi="Times New Roman" w:cs="Times New Roman"/>
          <w:sz w:val="24"/>
          <w:szCs w:val="24"/>
        </w:rPr>
      </w:pPr>
    </w:p>
    <w:p w14:paraId="3861C60C" w14:textId="77777777" w:rsidR="0047753A" w:rsidRDefault="0047753A" w:rsidP="00CF5F05">
      <w:pPr>
        <w:jc w:val="center"/>
        <w:rPr>
          <w:rFonts w:ascii="Times New Roman" w:hAnsi="Times New Roman" w:cs="Times New Roman"/>
          <w:sz w:val="24"/>
          <w:szCs w:val="24"/>
        </w:rPr>
      </w:pPr>
    </w:p>
    <w:p w14:paraId="4264E044" w14:textId="77777777" w:rsidR="0047753A" w:rsidRDefault="0047753A" w:rsidP="00CF5F05">
      <w:pPr>
        <w:jc w:val="center"/>
        <w:rPr>
          <w:rFonts w:ascii="Times New Roman" w:hAnsi="Times New Roman" w:cs="Times New Roman"/>
          <w:sz w:val="24"/>
          <w:szCs w:val="24"/>
        </w:rPr>
      </w:pPr>
      <w:r>
        <w:rPr>
          <w:rFonts w:ascii="Times New Roman" w:hAnsi="Times New Roman" w:cs="Times New Roman"/>
          <w:sz w:val="24"/>
          <w:szCs w:val="24"/>
        </w:rPr>
        <w:t>Student Name:</w:t>
      </w:r>
    </w:p>
    <w:p w14:paraId="32FC77BB" w14:textId="77777777" w:rsidR="0047753A" w:rsidRDefault="0047753A" w:rsidP="00CF5F05">
      <w:pPr>
        <w:jc w:val="center"/>
        <w:rPr>
          <w:rFonts w:ascii="Times New Roman" w:hAnsi="Times New Roman" w:cs="Times New Roman"/>
          <w:sz w:val="24"/>
          <w:szCs w:val="24"/>
        </w:rPr>
      </w:pPr>
    </w:p>
    <w:p w14:paraId="21600C01" w14:textId="77777777" w:rsidR="0047753A" w:rsidRDefault="0047753A" w:rsidP="00CF5F05">
      <w:pPr>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7CB9481E" w14:textId="77777777" w:rsidR="0047753A" w:rsidRDefault="0047753A" w:rsidP="00CF5F05">
      <w:pPr>
        <w:jc w:val="center"/>
        <w:rPr>
          <w:rFonts w:ascii="Times New Roman" w:hAnsi="Times New Roman" w:cs="Times New Roman"/>
          <w:sz w:val="24"/>
          <w:szCs w:val="24"/>
        </w:rPr>
      </w:pPr>
    </w:p>
    <w:p w14:paraId="10CCB25A" w14:textId="77777777" w:rsidR="0047753A" w:rsidRDefault="0047753A" w:rsidP="00CF5F05">
      <w:pPr>
        <w:jc w:val="center"/>
        <w:rPr>
          <w:rFonts w:ascii="Times New Roman" w:hAnsi="Times New Roman" w:cs="Times New Roman"/>
          <w:sz w:val="24"/>
          <w:szCs w:val="24"/>
        </w:rPr>
      </w:pPr>
      <w:r>
        <w:rPr>
          <w:rFonts w:ascii="Times New Roman" w:hAnsi="Times New Roman" w:cs="Times New Roman"/>
          <w:sz w:val="24"/>
          <w:szCs w:val="24"/>
        </w:rPr>
        <w:t>Course name:</w:t>
      </w:r>
    </w:p>
    <w:p w14:paraId="17E2EA35" w14:textId="77777777" w:rsidR="0047753A" w:rsidRDefault="0047753A" w:rsidP="00CF5F05">
      <w:pPr>
        <w:jc w:val="center"/>
        <w:rPr>
          <w:rFonts w:ascii="Times New Roman" w:hAnsi="Times New Roman" w:cs="Times New Roman"/>
          <w:sz w:val="24"/>
          <w:szCs w:val="24"/>
        </w:rPr>
      </w:pPr>
    </w:p>
    <w:p w14:paraId="2C1CE9EE" w14:textId="4E401AE2" w:rsidR="00450D9D" w:rsidRDefault="0047753A" w:rsidP="00CF5F05">
      <w:pPr>
        <w:jc w:val="center"/>
        <w:rPr>
          <w:rFonts w:ascii="Times New Roman" w:hAnsi="Times New Roman" w:cs="Times New Roman"/>
          <w:sz w:val="24"/>
          <w:szCs w:val="24"/>
        </w:rPr>
      </w:pPr>
      <w:r>
        <w:rPr>
          <w:rFonts w:ascii="Times New Roman" w:hAnsi="Times New Roman" w:cs="Times New Roman"/>
          <w:sz w:val="24"/>
          <w:szCs w:val="24"/>
        </w:rPr>
        <w:t>Professor’s name:</w:t>
      </w:r>
    </w:p>
    <w:p w14:paraId="0C542E97" w14:textId="77777777" w:rsidR="00450D9D" w:rsidRDefault="00450D9D">
      <w:pPr>
        <w:rPr>
          <w:rFonts w:ascii="Times New Roman" w:hAnsi="Times New Roman" w:cs="Times New Roman"/>
          <w:sz w:val="24"/>
          <w:szCs w:val="24"/>
        </w:rPr>
      </w:pPr>
      <w:r>
        <w:rPr>
          <w:rFonts w:ascii="Times New Roman" w:hAnsi="Times New Roman" w:cs="Times New Roman"/>
          <w:sz w:val="24"/>
          <w:szCs w:val="24"/>
        </w:rPr>
        <w:br w:type="page"/>
      </w:r>
    </w:p>
    <w:p w14:paraId="77E2AE28" w14:textId="3D1EE3CA" w:rsidR="0047753A" w:rsidRDefault="00B3777D" w:rsidP="00BE0AB5">
      <w:pPr>
        <w:spacing w:line="600" w:lineRule="auto"/>
        <w:ind w:firstLine="720"/>
        <w:rPr>
          <w:rFonts w:ascii="Times New Roman" w:hAnsi="Times New Roman" w:cs="Times New Roman"/>
          <w:sz w:val="24"/>
          <w:szCs w:val="24"/>
        </w:rPr>
      </w:pPr>
      <w:r>
        <w:rPr>
          <w:rFonts w:ascii="Times New Roman" w:hAnsi="Times New Roman" w:cs="Times New Roman"/>
          <w:sz w:val="24"/>
          <w:szCs w:val="24"/>
        </w:rPr>
        <w:lastRenderedPageBreak/>
        <w:t>Policy review,  typically refers to the process of examining and evaluating existing policies to assess their effectiveness, relevance, and efficiency. It involves analyzing the impacts and outcomes of policies, identifying areas for improvement or modification, and making recommendations for potential changes or updates to better address current needs or challenges. Policy review helps ensure that government policies remain responsive to evolving societal needs, economic conditions, and political priorities.</w:t>
      </w:r>
    </w:p>
    <w:p w14:paraId="7E4CBC77" w14:textId="77777777" w:rsidR="005059F2" w:rsidRDefault="005059F2" w:rsidP="00B3777D">
      <w:pPr>
        <w:spacing w:line="600" w:lineRule="auto"/>
        <w:rPr>
          <w:rFonts w:ascii="Times New Roman" w:hAnsi="Times New Roman" w:cs="Times New Roman"/>
          <w:sz w:val="24"/>
          <w:szCs w:val="24"/>
        </w:rPr>
      </w:pPr>
    </w:p>
    <w:p w14:paraId="1F3C6297" w14:textId="432F4FA0" w:rsidR="005059F2" w:rsidRDefault="0028569B" w:rsidP="00601A44">
      <w:pPr>
        <w:spacing w:line="600" w:lineRule="auto"/>
        <w:ind w:firstLine="720"/>
        <w:rPr>
          <w:rFonts w:ascii="Times New Roman" w:hAnsi="Times New Roman" w:cs="Times New Roman"/>
          <w:sz w:val="24"/>
          <w:szCs w:val="24"/>
        </w:rPr>
      </w:pPr>
      <w:r>
        <w:rPr>
          <w:rFonts w:ascii="Times New Roman" w:hAnsi="Times New Roman" w:cs="Times New Roman"/>
          <w:sz w:val="24"/>
          <w:szCs w:val="24"/>
        </w:rPr>
        <w:t>Policy review processes can vary depending on the specific government entity or jurisdiction involved, but they often involve several key steps:</w:t>
      </w:r>
    </w:p>
    <w:p w14:paraId="0AFDFEB2" w14:textId="2BC5D8F7" w:rsidR="0028569B" w:rsidRDefault="0079198B" w:rsidP="0028569B">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Initiation: The review process may be initiated by various factors such as changes in government leadership, shifts in public opinion, emerging issues, or scheduled periodic evaluations.</w:t>
      </w:r>
    </w:p>
    <w:p w14:paraId="78C8A01F" w14:textId="6D1A81E6" w:rsidR="0079198B" w:rsidRDefault="005F3672" w:rsidP="0028569B">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Scope Definition: The scope of the review is defined, specifying which policies or programs will be assessed and the objectives of the review.</w:t>
      </w:r>
    </w:p>
    <w:p w14:paraId="4A22BB7A" w14:textId="317F1E7F" w:rsidR="00D1370C" w:rsidRDefault="00D1370C" w:rsidP="0028569B">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Data Collection and Analysis: Relevant data and information are collected to assess the effectiveness, efficiency, and impact of the policies under review. This may involve gathering quantitative data, conducting surveys, stakeholder consultations, and analyzing existing research and reports.</w:t>
      </w:r>
    </w:p>
    <w:p w14:paraId="2FC965A4" w14:textId="5C4D023E" w:rsidR="00BC0E85" w:rsidRDefault="00BC0E85" w:rsidP="0028569B">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lastRenderedPageBreak/>
        <w:t>Stakeholder Engagement: Stakeholders, including government agencies, affected communities, advocacy groups, and industry representatives, are often consulted to gather diverse perspectives and insights on the policies being reviewed.</w:t>
      </w:r>
    </w:p>
    <w:p w14:paraId="0F3FE700" w14:textId="1CE9EBED" w:rsidR="00BC0E85" w:rsidRDefault="009963A2" w:rsidP="006009BF">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Evaluation Criteria: Criteria are established to evaluate the policies against objectives such as effectiveness, efficiency, equity, sustainability, and compliance with legal and regulatory requirements</w:t>
      </w:r>
    </w:p>
    <w:p w14:paraId="6146AA79" w14:textId="6F06C91C" w:rsidR="003433C1" w:rsidRDefault="003433C1" w:rsidP="006009BF">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Assessment and Findings: The policies are assessed based on the established criteria, and findings are synthesized to identify strengths, weaknesses, gaps, and areas for improvement.</w:t>
      </w:r>
    </w:p>
    <w:p w14:paraId="1EFBA39D" w14:textId="3C0F528A" w:rsidR="003433C1" w:rsidRDefault="008A0927" w:rsidP="006009BF">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Recommendations: Based on the assessment findings, recommendations are developed for potential changes or updates to the policies. These recommendations may include amendments, expansions, consolidations, or even the discontinuation of existing policies.</w:t>
      </w:r>
    </w:p>
    <w:p w14:paraId="145DA1C1" w14:textId="5E54312D" w:rsidR="008A0927" w:rsidRDefault="001C578F" w:rsidP="006009BF">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Decision Making: The recommendations undergo review and consideration by relevant decision-making bodies, such as legislative committees, executive agencies, or regulatory authorities</w:t>
      </w:r>
    </w:p>
    <w:p w14:paraId="0D89EC3D" w14:textId="7F389B46" w:rsidR="005837EB" w:rsidRDefault="005837EB" w:rsidP="006009BF">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Implementation: If approved, the recommended changes are implemented, which may involve legislative action, regulatory amendments, administrative reforms, or program adjustments.</w:t>
      </w:r>
    </w:p>
    <w:p w14:paraId="43EAFFB4" w14:textId="1BD8E9D1" w:rsidR="005837EB" w:rsidRPr="006009BF" w:rsidRDefault="001C6F93" w:rsidP="006009BF">
      <w:pPr>
        <w:pStyle w:val="ListParagraph"/>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Monitoring and Evaluation: After implementation, the revised policies are monitored to assess their effectiveness</w:t>
      </w:r>
    </w:p>
    <w:p w14:paraId="6C470974" w14:textId="6FBF3CA3" w:rsidR="0047753A" w:rsidRDefault="00906B37" w:rsidP="00636421">
      <w:pPr>
        <w:spacing w:line="60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concept of policy review has been integral to governance throughout history, evolving alongside changes in political, social, and economic systems. While the specific methods and approaches to policy review have varied across different societies and periods, the fundamental objective has remained consistent: to assess and improve the effectiveness of government policies in addressing societal </w:t>
      </w:r>
      <w:r w:rsidR="003857CA">
        <w:rPr>
          <w:rFonts w:ascii="Times New Roman" w:hAnsi="Times New Roman" w:cs="Times New Roman"/>
          <w:sz w:val="24"/>
          <w:szCs w:val="24"/>
        </w:rPr>
        <w:t>needs. In</w:t>
      </w:r>
      <w:r>
        <w:rPr>
          <w:rFonts w:ascii="Times New Roman" w:hAnsi="Times New Roman" w:cs="Times New Roman"/>
          <w:sz w:val="24"/>
          <w:szCs w:val="24"/>
        </w:rPr>
        <w:t xml:space="preserve"> ancient civilizations, rulers and governing bodies often relied on advisors and councils to review policies and make recommendations for governance and administration. These early forms of policy review were often informal and centered around the personal judgment and experience of leaders and their </w:t>
      </w:r>
      <w:r w:rsidR="003857CA">
        <w:rPr>
          <w:rFonts w:ascii="Times New Roman" w:hAnsi="Times New Roman" w:cs="Times New Roman"/>
          <w:sz w:val="24"/>
          <w:szCs w:val="24"/>
        </w:rPr>
        <w:t>advisors. During</w:t>
      </w:r>
      <w:r>
        <w:rPr>
          <w:rFonts w:ascii="Times New Roman" w:hAnsi="Times New Roman" w:cs="Times New Roman"/>
          <w:sz w:val="24"/>
          <w:szCs w:val="24"/>
        </w:rPr>
        <w:t xml:space="preserve"> the Enlightenment period in the 17</w:t>
      </w:r>
      <w:r w:rsidRPr="00906B37">
        <w:rPr>
          <w:rFonts w:ascii="Times New Roman" w:hAnsi="Times New Roman" w:cs="Times New Roman"/>
          <w:sz w:val="24"/>
          <w:szCs w:val="24"/>
          <w:vertAlign w:val="superscript"/>
        </w:rPr>
        <w:t>th</w:t>
      </w:r>
      <w:r>
        <w:rPr>
          <w:rFonts w:ascii="Times New Roman" w:hAnsi="Times New Roman" w:cs="Times New Roman"/>
          <w:sz w:val="24"/>
          <w:szCs w:val="24"/>
        </w:rPr>
        <w:t xml:space="preserve"> and 18</w:t>
      </w:r>
      <w:r w:rsidRPr="00906B37">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the emergence of democratic ideals and the rise of the modern nation-state led to increased emphasis on rationality, evidence-based decision-making, and public accountability. This era saw the development of more structured approaches to policy analysis and evaluation, with thinkers such as John Locke and Adam Smith advocating for systematic assessment of government actions and their impacts on </w:t>
      </w:r>
      <w:r w:rsidR="003857CA">
        <w:rPr>
          <w:rFonts w:ascii="Times New Roman" w:hAnsi="Times New Roman" w:cs="Times New Roman"/>
          <w:sz w:val="24"/>
          <w:szCs w:val="24"/>
        </w:rPr>
        <w:t>society. In</w:t>
      </w:r>
      <w:r>
        <w:rPr>
          <w:rFonts w:ascii="Times New Roman" w:hAnsi="Times New Roman" w:cs="Times New Roman"/>
          <w:sz w:val="24"/>
          <w:szCs w:val="24"/>
        </w:rPr>
        <w:t xml:space="preserve"> the 20</w:t>
      </w:r>
      <w:r w:rsidRPr="00906B3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expansion of the welfare state and the rise of technocratic governance further emphasized the importance of policy review as governments grappled with complex social and economic challenges. Institutions such as the Office of Management and Budget (OMB) in the United States and the Treasury Board in Canada were established to coordinate and oversee policy development and review processes within government </w:t>
      </w:r>
      <w:r w:rsidR="003857CA">
        <w:rPr>
          <w:rFonts w:ascii="Times New Roman" w:hAnsi="Times New Roman" w:cs="Times New Roman"/>
          <w:sz w:val="24"/>
          <w:szCs w:val="24"/>
        </w:rPr>
        <w:t>bureaucracies. In</w:t>
      </w:r>
      <w:r>
        <w:rPr>
          <w:rFonts w:ascii="Times New Roman" w:hAnsi="Times New Roman" w:cs="Times New Roman"/>
          <w:sz w:val="24"/>
          <w:szCs w:val="24"/>
        </w:rPr>
        <w:t xml:space="preserve"> recent decades, globalization, advances in technology, and the increasing complexity of policy issues have further underscored the importance of policy review as a tool for effective governance. </w:t>
      </w:r>
      <w:r>
        <w:rPr>
          <w:rFonts w:ascii="Times New Roman" w:hAnsi="Times New Roman" w:cs="Times New Roman"/>
          <w:sz w:val="24"/>
          <w:szCs w:val="24"/>
        </w:rPr>
        <w:lastRenderedPageBreak/>
        <w:t xml:space="preserve">Governments around the world have adopted more sophisticated methodologies for policy analysis, including cost-benefit analysis, impact assessments, and program evaluation, to inform decision-making and ensure accountability to </w:t>
      </w:r>
      <w:r w:rsidR="003857CA">
        <w:rPr>
          <w:rFonts w:ascii="Times New Roman" w:hAnsi="Times New Roman" w:cs="Times New Roman"/>
          <w:sz w:val="24"/>
          <w:szCs w:val="24"/>
        </w:rPr>
        <w:t>citizens. Today</w:t>
      </w:r>
      <w:r>
        <w:rPr>
          <w:rFonts w:ascii="Times New Roman" w:hAnsi="Times New Roman" w:cs="Times New Roman"/>
          <w:sz w:val="24"/>
          <w:szCs w:val="24"/>
        </w:rPr>
        <w:t>, policy review remains a cornerstone of modern governance, with governments at all levels continuously evaluating and refining their policies to address evolving societal needs, promote efficiency and effectiveness, and uphold principles of transparency and accountability. As societies continue to evolve, the practice of policy review will likely continue to adapt and innovate to meet the challenges of the future.</w:t>
      </w:r>
    </w:p>
    <w:p w14:paraId="373B8546" w14:textId="77777777" w:rsidR="003857CA" w:rsidRDefault="003857CA" w:rsidP="00E53031">
      <w:pPr>
        <w:spacing w:line="600" w:lineRule="auto"/>
        <w:rPr>
          <w:rFonts w:ascii="Times New Roman" w:hAnsi="Times New Roman" w:cs="Times New Roman"/>
          <w:sz w:val="24"/>
          <w:szCs w:val="24"/>
        </w:rPr>
      </w:pPr>
    </w:p>
    <w:p w14:paraId="70F86CCD" w14:textId="125130E4" w:rsidR="003857CA" w:rsidRDefault="00BD1ED6" w:rsidP="00E53031">
      <w:pPr>
        <w:spacing w:line="600" w:lineRule="auto"/>
        <w:rPr>
          <w:rFonts w:ascii="Times New Roman" w:hAnsi="Times New Roman" w:cs="Times New Roman"/>
          <w:sz w:val="24"/>
          <w:szCs w:val="24"/>
        </w:rPr>
      </w:pPr>
      <w:r>
        <w:rPr>
          <w:rFonts w:ascii="Times New Roman" w:hAnsi="Times New Roman" w:cs="Times New Roman"/>
          <w:sz w:val="24"/>
          <w:szCs w:val="24"/>
        </w:rPr>
        <w:t>Some  advantages of policy review are</w:t>
      </w:r>
      <w:r w:rsidR="0013344C">
        <w:rPr>
          <w:rFonts w:ascii="Times New Roman" w:hAnsi="Times New Roman" w:cs="Times New Roman"/>
          <w:sz w:val="24"/>
          <w:szCs w:val="24"/>
        </w:rPr>
        <w:t>:</w:t>
      </w:r>
    </w:p>
    <w:p w14:paraId="158092A3" w14:textId="4FE8DAB2" w:rsidR="0013344C" w:rsidRDefault="001A5280" w:rsidP="0013344C">
      <w:pPr>
        <w:pStyle w:val="ListParagraph"/>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Enhanced Effectiveness: Regular policy review allows governments to assess whether policies are achieving their intended objectives.</w:t>
      </w:r>
    </w:p>
    <w:p w14:paraId="259A8237" w14:textId="10244E52" w:rsidR="001A5280" w:rsidRDefault="00FF0C0A" w:rsidP="0013344C">
      <w:pPr>
        <w:pStyle w:val="ListParagraph"/>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 xml:space="preserve">Adaptation to Changing Circumstances: Societies are constantly evolving, and new challenges and opportunities emerge over time. </w:t>
      </w:r>
    </w:p>
    <w:p w14:paraId="579EC90B" w14:textId="165DBDD5" w:rsidR="00FF0C0A" w:rsidRDefault="00313320" w:rsidP="0013344C">
      <w:pPr>
        <w:pStyle w:val="ListParagraph"/>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 xml:space="preserve">Improved Efficiency: Through policy review, governments can identify inefficiencies, redundancies, or outdated practices within existing policies. </w:t>
      </w:r>
    </w:p>
    <w:p w14:paraId="643DE898" w14:textId="20CD3282" w:rsidR="00313320" w:rsidRPr="0013344C" w:rsidRDefault="00F307F3" w:rsidP="0013344C">
      <w:pPr>
        <w:pStyle w:val="ListParagraph"/>
        <w:numPr>
          <w:ilvl w:val="0"/>
          <w:numId w:val="2"/>
        </w:numPr>
        <w:spacing w:line="600" w:lineRule="auto"/>
        <w:rPr>
          <w:rFonts w:ascii="Times New Roman" w:hAnsi="Times New Roman" w:cs="Times New Roman"/>
          <w:sz w:val="24"/>
          <w:szCs w:val="24"/>
        </w:rPr>
      </w:pPr>
      <w:r>
        <w:rPr>
          <w:rFonts w:ascii="Times New Roman" w:hAnsi="Times New Roman" w:cs="Times New Roman"/>
          <w:sz w:val="24"/>
          <w:szCs w:val="24"/>
        </w:rPr>
        <w:t>Increased Transparency and Accountability: Policy review processes often involve stakeholder engagement and public consultation, promoting transparency and accountability in government decision-making.</w:t>
      </w:r>
    </w:p>
    <w:p w14:paraId="21BF07E0" w14:textId="29C70C59" w:rsidR="0047753A" w:rsidRDefault="00212CBC" w:rsidP="005059F2">
      <w:pPr>
        <w:spacing w:line="600" w:lineRule="auto"/>
        <w:rPr>
          <w:rFonts w:ascii="Times New Roman" w:hAnsi="Times New Roman" w:cs="Times New Roman"/>
          <w:b/>
          <w:bCs/>
          <w:sz w:val="24"/>
          <w:szCs w:val="24"/>
          <w:u w:val="single"/>
        </w:rPr>
      </w:pPr>
      <w:r w:rsidRPr="00212CBC">
        <w:rPr>
          <w:rFonts w:ascii="Times New Roman" w:hAnsi="Times New Roman" w:cs="Times New Roman"/>
          <w:b/>
          <w:bCs/>
          <w:sz w:val="24"/>
          <w:szCs w:val="24"/>
          <w:u w:val="single"/>
        </w:rPr>
        <w:lastRenderedPageBreak/>
        <w:t>Conclusion</w:t>
      </w:r>
    </w:p>
    <w:p w14:paraId="0AD5B16E" w14:textId="414D2D04" w:rsidR="00CE0BA4" w:rsidRDefault="009B35AC" w:rsidP="00636421">
      <w:pPr>
        <w:spacing w:line="600" w:lineRule="auto"/>
        <w:ind w:firstLine="720"/>
        <w:rPr>
          <w:rFonts w:ascii="Times New Roman" w:hAnsi="Times New Roman" w:cs="Times New Roman"/>
          <w:sz w:val="24"/>
          <w:szCs w:val="24"/>
        </w:rPr>
      </w:pPr>
      <w:r>
        <w:rPr>
          <w:rFonts w:ascii="Times New Roman" w:hAnsi="Times New Roman" w:cs="Times New Roman"/>
          <w:sz w:val="24"/>
          <w:szCs w:val="24"/>
        </w:rPr>
        <w:t>In conclusion, policy review plays a crucial role in the effective governance of societies. By systematically evaluating existing policies, governments can ensure their relevance, effectiveness, and efficiency in addressing societal needs. Through stakeholder engagement, data analysis, and evidence-based decision-making, policy review processes facilitate adaptation to changing circumstances, resource optimization, and promotion of transparency and accountability. Ultimately, policy review contributes to fostering public trust, promoting innovation, and enhancing the overall quality of governance. As an essential component of good governance practices, regular policy review enables governments to remain responsive, adaptive, and effective in serving the interests of their citizens.</w:t>
      </w:r>
    </w:p>
    <w:p w14:paraId="48C4CCE4" w14:textId="77777777" w:rsidR="00CE0BA4" w:rsidRDefault="00CE0BA4">
      <w:pPr>
        <w:rPr>
          <w:rFonts w:ascii="Times New Roman" w:hAnsi="Times New Roman" w:cs="Times New Roman"/>
          <w:sz w:val="24"/>
          <w:szCs w:val="24"/>
        </w:rPr>
      </w:pPr>
      <w:r>
        <w:rPr>
          <w:rFonts w:ascii="Times New Roman" w:hAnsi="Times New Roman" w:cs="Times New Roman"/>
          <w:sz w:val="24"/>
          <w:szCs w:val="24"/>
        </w:rPr>
        <w:br w:type="page"/>
      </w:r>
    </w:p>
    <w:p w14:paraId="67159049" w14:textId="77777777" w:rsidR="00212CBC" w:rsidRPr="00212CBC" w:rsidRDefault="00212CBC" w:rsidP="005059F2">
      <w:pPr>
        <w:spacing w:line="600" w:lineRule="auto"/>
        <w:rPr>
          <w:rFonts w:ascii="Times New Roman" w:hAnsi="Times New Roman" w:cs="Times New Roman"/>
          <w:sz w:val="24"/>
          <w:szCs w:val="24"/>
        </w:rPr>
      </w:pPr>
    </w:p>
    <w:p w14:paraId="33995FB3" w14:textId="167106EC" w:rsidR="003C3DC1" w:rsidRDefault="00B77328" w:rsidP="00CE0BA4">
      <w:pPr>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14:paraId="758F4ED0" w14:textId="77777777" w:rsidR="00B12E25" w:rsidRDefault="00B12E25" w:rsidP="00CE0BA4">
      <w:pPr>
        <w:rPr>
          <w:rFonts w:ascii="Times New Roman" w:hAnsi="Times New Roman" w:cs="Times New Roman"/>
          <w:b/>
          <w:bCs/>
          <w:sz w:val="24"/>
          <w:szCs w:val="24"/>
          <w:u w:val="single"/>
        </w:rPr>
      </w:pPr>
    </w:p>
    <w:p w14:paraId="53F4567C" w14:textId="08A9AA44" w:rsidR="00B12E25" w:rsidRDefault="00B12E25" w:rsidP="00B12E25">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Smith, J. (2020). “The Importance of Policy Review in Modern Governance.” Journal of Public Policy, 25(2), 123-135.</w:t>
      </w:r>
    </w:p>
    <w:p w14:paraId="05360645" w14:textId="77777777" w:rsidR="00EA7D1A" w:rsidRDefault="00EA7D1A" w:rsidP="00EA7D1A">
      <w:pPr>
        <w:rPr>
          <w:rFonts w:ascii="Times New Roman" w:hAnsi="Times New Roman" w:cs="Times New Roman"/>
          <w:b/>
          <w:bCs/>
          <w:sz w:val="24"/>
          <w:szCs w:val="24"/>
          <w:u w:val="single"/>
        </w:rPr>
      </w:pPr>
    </w:p>
    <w:p w14:paraId="54029B82" w14:textId="17058BF7" w:rsidR="00EA7D1A" w:rsidRDefault="00EA7D1A" w:rsidP="00EA7D1A">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Johnson, A. R. (2018). “Evolving Approaches to Policy Review: Lessons from Historical Perspectives.” Policy Studies Review, 40(3), 287-301.</w:t>
      </w:r>
    </w:p>
    <w:p w14:paraId="622231C7" w14:textId="77777777" w:rsidR="00EA7D1A" w:rsidRPr="00EA7D1A" w:rsidRDefault="00EA7D1A" w:rsidP="00EA7D1A">
      <w:pPr>
        <w:pStyle w:val="ListParagraph"/>
        <w:rPr>
          <w:rFonts w:ascii="Times New Roman" w:hAnsi="Times New Roman" w:cs="Times New Roman"/>
          <w:b/>
          <w:bCs/>
          <w:sz w:val="24"/>
          <w:szCs w:val="24"/>
          <w:u w:val="single"/>
        </w:rPr>
      </w:pPr>
    </w:p>
    <w:p w14:paraId="4088FB6C" w14:textId="77777777" w:rsidR="00EA7D1A" w:rsidRDefault="00EA7D1A" w:rsidP="00EA7D1A">
      <w:pPr>
        <w:rPr>
          <w:rFonts w:ascii="Times New Roman" w:hAnsi="Times New Roman" w:cs="Times New Roman"/>
          <w:b/>
          <w:bCs/>
          <w:sz w:val="24"/>
          <w:szCs w:val="24"/>
          <w:u w:val="single"/>
        </w:rPr>
      </w:pPr>
    </w:p>
    <w:p w14:paraId="10C42750" w14:textId="3057F4C2" w:rsidR="00EA7D1A" w:rsidRPr="00EA7D1A" w:rsidRDefault="00B31342" w:rsidP="00EA7D1A">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Chen, L., &amp; Davis, M. (2019). “Globalization and Policy Review: Adapting Governance Practices in a Changing World.” Public Administration Quarterly, 15(4), 451-465.</w:t>
      </w:r>
    </w:p>
    <w:p w14:paraId="59812E78" w14:textId="77777777" w:rsidR="00C92DFE" w:rsidRDefault="00C92DFE" w:rsidP="00CE0BA4">
      <w:pPr>
        <w:rPr>
          <w:rFonts w:ascii="Times New Roman" w:hAnsi="Times New Roman" w:cs="Times New Roman"/>
          <w:b/>
          <w:bCs/>
          <w:sz w:val="24"/>
          <w:szCs w:val="24"/>
          <w:u w:val="single"/>
        </w:rPr>
      </w:pPr>
    </w:p>
    <w:p w14:paraId="0470E38A" w14:textId="77777777" w:rsidR="00C92DFE" w:rsidRDefault="00C92DFE" w:rsidP="000F17EA">
      <w:pPr>
        <w:spacing w:line="600" w:lineRule="auto"/>
        <w:rPr>
          <w:rFonts w:ascii="Times New Roman" w:hAnsi="Times New Roman" w:cs="Times New Roman"/>
          <w:b/>
          <w:bCs/>
          <w:sz w:val="24"/>
          <w:szCs w:val="24"/>
          <w:u w:val="single"/>
        </w:rPr>
      </w:pPr>
    </w:p>
    <w:p w14:paraId="27C131DA" w14:textId="77777777" w:rsidR="00B77328" w:rsidRDefault="00B77328" w:rsidP="00CE0BA4">
      <w:pPr>
        <w:rPr>
          <w:rFonts w:ascii="Times New Roman" w:hAnsi="Times New Roman" w:cs="Times New Roman"/>
          <w:b/>
          <w:bCs/>
          <w:sz w:val="24"/>
          <w:szCs w:val="24"/>
          <w:u w:val="single"/>
        </w:rPr>
      </w:pPr>
    </w:p>
    <w:p w14:paraId="20F02EF0" w14:textId="77777777" w:rsidR="00B77328" w:rsidRPr="00B77328" w:rsidRDefault="00B77328" w:rsidP="00CE0BA4">
      <w:pPr>
        <w:rPr>
          <w:rFonts w:ascii="Times New Roman" w:hAnsi="Times New Roman" w:cs="Times New Roman"/>
          <w:sz w:val="24"/>
          <w:szCs w:val="24"/>
        </w:rPr>
      </w:pPr>
    </w:p>
    <w:p w14:paraId="782D51AB" w14:textId="77777777" w:rsidR="003C3DC1" w:rsidRDefault="003C3DC1" w:rsidP="00CF5F05">
      <w:pPr>
        <w:jc w:val="center"/>
        <w:rPr>
          <w:rFonts w:ascii="Times New Roman" w:hAnsi="Times New Roman" w:cs="Times New Roman"/>
          <w:sz w:val="24"/>
          <w:szCs w:val="24"/>
        </w:rPr>
      </w:pPr>
    </w:p>
    <w:p w14:paraId="7068DBBF" w14:textId="77777777" w:rsidR="003C3DC1" w:rsidRPr="001144A1" w:rsidRDefault="003C3DC1" w:rsidP="00CF5F05">
      <w:pPr>
        <w:jc w:val="center"/>
        <w:rPr>
          <w:rFonts w:ascii="Times New Roman" w:hAnsi="Times New Roman" w:cs="Times New Roman"/>
          <w:sz w:val="24"/>
          <w:szCs w:val="24"/>
        </w:rPr>
      </w:pPr>
    </w:p>
    <w:sectPr w:rsidR="003C3DC1" w:rsidRPr="001144A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6C2A" w14:textId="77777777" w:rsidR="00B3777D" w:rsidRDefault="00B3777D" w:rsidP="00B3777D">
      <w:pPr>
        <w:spacing w:after="0" w:line="240" w:lineRule="auto"/>
      </w:pPr>
      <w:r>
        <w:separator/>
      </w:r>
    </w:p>
  </w:endnote>
  <w:endnote w:type="continuationSeparator" w:id="0">
    <w:p w14:paraId="689B861C" w14:textId="77777777" w:rsidR="00B3777D" w:rsidRDefault="00B3777D" w:rsidP="00B3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869803"/>
      <w:docPartObj>
        <w:docPartGallery w:val="Page Numbers (Bottom of Page)"/>
        <w:docPartUnique/>
      </w:docPartObj>
    </w:sdtPr>
    <w:sdtEndPr>
      <w:rPr>
        <w:rStyle w:val="PageNumber"/>
      </w:rPr>
    </w:sdtEndPr>
    <w:sdtContent>
      <w:p w14:paraId="5212DF4E" w14:textId="572D48B0" w:rsidR="00CE0BA4" w:rsidRDefault="00CE0BA4" w:rsidP="00FF2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A503CE" w14:textId="77777777" w:rsidR="00CE0BA4" w:rsidRDefault="00CE0BA4" w:rsidP="00CE0B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474658"/>
      <w:docPartObj>
        <w:docPartGallery w:val="Page Numbers (Bottom of Page)"/>
        <w:docPartUnique/>
      </w:docPartObj>
    </w:sdtPr>
    <w:sdtEndPr>
      <w:rPr>
        <w:rStyle w:val="PageNumber"/>
      </w:rPr>
    </w:sdtEndPr>
    <w:sdtContent>
      <w:p w14:paraId="54BD7BF6" w14:textId="5C14B3B4" w:rsidR="00CE0BA4" w:rsidRDefault="00CE0BA4" w:rsidP="00FF2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A99B27B" w14:textId="77777777" w:rsidR="00CE0BA4" w:rsidRDefault="00CE0BA4" w:rsidP="00CE0B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EA57" w14:textId="77777777" w:rsidR="00B3777D" w:rsidRDefault="00B3777D" w:rsidP="00B3777D">
      <w:pPr>
        <w:spacing w:after="0" w:line="240" w:lineRule="auto"/>
      </w:pPr>
      <w:r>
        <w:separator/>
      </w:r>
    </w:p>
  </w:footnote>
  <w:footnote w:type="continuationSeparator" w:id="0">
    <w:p w14:paraId="3763A5A1" w14:textId="77777777" w:rsidR="00B3777D" w:rsidRDefault="00B3777D" w:rsidP="00B37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0AB9"/>
    <w:multiLevelType w:val="hybridMultilevel"/>
    <w:tmpl w:val="F9A6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E405B"/>
    <w:multiLevelType w:val="hybridMultilevel"/>
    <w:tmpl w:val="2D1842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A1D59"/>
    <w:multiLevelType w:val="hybridMultilevel"/>
    <w:tmpl w:val="6480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535556">
    <w:abstractNumId w:val="1"/>
  </w:num>
  <w:num w:numId="2" w16cid:durableId="499467875">
    <w:abstractNumId w:val="0"/>
  </w:num>
  <w:num w:numId="3" w16cid:durableId="390688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A1"/>
    <w:rsid w:val="000F17EA"/>
    <w:rsid w:val="001144A1"/>
    <w:rsid w:val="0013344C"/>
    <w:rsid w:val="001A5280"/>
    <w:rsid w:val="001C578F"/>
    <w:rsid w:val="001C6F93"/>
    <w:rsid w:val="00212CBC"/>
    <w:rsid w:val="0028569B"/>
    <w:rsid w:val="00313320"/>
    <w:rsid w:val="003433C1"/>
    <w:rsid w:val="003857CA"/>
    <w:rsid w:val="003C3DC1"/>
    <w:rsid w:val="00450D9D"/>
    <w:rsid w:val="0047753A"/>
    <w:rsid w:val="005059F2"/>
    <w:rsid w:val="00555A63"/>
    <w:rsid w:val="005837EB"/>
    <w:rsid w:val="005F3672"/>
    <w:rsid w:val="006009BF"/>
    <w:rsid w:val="00601A44"/>
    <w:rsid w:val="00636421"/>
    <w:rsid w:val="0079198B"/>
    <w:rsid w:val="008A0927"/>
    <w:rsid w:val="00906B37"/>
    <w:rsid w:val="009963A2"/>
    <w:rsid w:val="009B35AC"/>
    <w:rsid w:val="00B12E25"/>
    <w:rsid w:val="00B31342"/>
    <w:rsid w:val="00B3777D"/>
    <w:rsid w:val="00B77328"/>
    <w:rsid w:val="00BC0E85"/>
    <w:rsid w:val="00BD1ED6"/>
    <w:rsid w:val="00BE0AB5"/>
    <w:rsid w:val="00C92DFE"/>
    <w:rsid w:val="00CE0BA4"/>
    <w:rsid w:val="00CF5F05"/>
    <w:rsid w:val="00D1370C"/>
    <w:rsid w:val="00E53031"/>
    <w:rsid w:val="00EA7D1A"/>
    <w:rsid w:val="00F307F3"/>
    <w:rsid w:val="00FF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09D9B"/>
  <w15:chartTrackingRefBased/>
  <w15:docId w15:val="{23DEF7D1-F1C0-174D-808C-8BF7651D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7D"/>
  </w:style>
  <w:style w:type="paragraph" w:styleId="Footer">
    <w:name w:val="footer"/>
    <w:basedOn w:val="Normal"/>
    <w:link w:val="FooterChar"/>
    <w:uiPriority w:val="99"/>
    <w:unhideWhenUsed/>
    <w:rsid w:val="00B37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7D"/>
  </w:style>
  <w:style w:type="paragraph" w:styleId="ListParagraph">
    <w:name w:val="List Paragraph"/>
    <w:basedOn w:val="Normal"/>
    <w:uiPriority w:val="34"/>
    <w:qFormat/>
    <w:rsid w:val="0028569B"/>
    <w:pPr>
      <w:ind w:left="720"/>
      <w:contextualSpacing/>
    </w:pPr>
  </w:style>
  <w:style w:type="character" w:styleId="PageNumber">
    <w:name w:val="page number"/>
    <w:basedOn w:val="DefaultParagraphFont"/>
    <w:uiPriority w:val="99"/>
    <w:semiHidden/>
    <w:unhideWhenUsed/>
    <w:rsid w:val="00CE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felixwasilwa69@gmail.com</dc:creator>
  <cp:keywords/>
  <dc:description/>
  <cp:lastModifiedBy>felixwasilwa69@gmail.com</cp:lastModifiedBy>
  <cp:revision>2</cp:revision>
  <dcterms:created xsi:type="dcterms:W3CDTF">2024-03-05T17:39:00Z</dcterms:created>
  <dcterms:modified xsi:type="dcterms:W3CDTF">2024-03-05T17:39:00Z</dcterms:modified>
</cp:coreProperties>
</file>