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today's dynamic and competitive business environment, the success of any organization heavily relies on its ability to attract and retain skilled talent. Human resource management plays a crucial role in this process by developing effective strategies to identify and select the most suitable candidates for open positions. This paper aims to evaluate various relevant human resource management strategies that organizations can utilize to select appropriately skilled individuals. By focusing on recruitment and selection processes, we will discuss key considerations, methods, and best practices that HR specialists can employ to ensure a successful hiring process.</w:t>
      </w: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Workforce Planning and Job Analysis: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Effective human resource management begins with comprehensive workforce planning and job analysis. These processes involve analyzing the organization's current and future workforce needs and identifying the specific skills and qualifications required for each position. By conducting a thorough job analysis, HR specialists can gain a clear understanding of the skills, knowledge, and competencies needed to excel in a particular role.</w:t>
      </w:r>
    </w:p>
    <w:p>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Example:</w:t>
      </w:r>
      <w:r>
        <w:rPr>
          <w:rFonts w:ascii="Times New Roman" w:hAnsi="Times New Roman" w:cs="Times New Roman"/>
          <w:sz w:val="24"/>
          <w:szCs w:val="24"/>
        </w:rPr>
        <w:t xml:space="preserve">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 technology company anticipates a need for cybersecurity experts due to the increasing importance of data security. Through job analysis, the HR department identifies the specific skills required, such as knowledge of encryption techniques, risk assessment, and incident response. They also determine the experience level required for different positions, such as entry-level analysts or senior managers.</w:t>
      </w: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Recruitment Strategies: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To attract appropriately skilled individuals, organizations must employ effective recruitment strategies. These strategies may include internal and external recruitment methods. Internal recruitment involves promoting existing employees to open positions, which can boost morale and employee engagement. External recruitment, on the other hand, involves sourcing candidates from outside the organization through various channels such as job boards, social media, and recruitment agencies. A combination of both internal and external recruitment methods provides a diverse pool of candidates and maximizes the chances of finding the most suitable talent.</w:t>
      </w:r>
    </w:p>
    <w:p>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Example:</w:t>
      </w:r>
      <w:r>
        <w:rPr>
          <w:rFonts w:ascii="Times New Roman" w:hAnsi="Times New Roman" w:cs="Times New Roman"/>
          <w:sz w:val="24"/>
          <w:szCs w:val="24"/>
        </w:rPr>
        <w:t xml:space="preserve">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 retail organization is expanding its operations and needs to fill multiple store manager positions. The HR department implements both internal and external recruitment strategies. They consider internal candidates who have demonstrated leadership potential and promote them to managerial roles. Simultaneously, they use job boards, social media platforms, and industry-specific recruitment agencies to attract external candidates with relevant retail management experience.</w:t>
      </w:r>
    </w:p>
    <w:p>
      <w:pPr>
        <w:spacing w:line="360" w:lineRule="auto"/>
        <w:ind w:left="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 have expounded on various recruitment strategies:</w:t>
      </w:r>
    </w:p>
    <w:p>
      <w:pPr>
        <w:spacing w:line="360" w:lineRule="auto"/>
        <w:jc w:val="both"/>
        <w:rPr>
          <w:rFonts w:ascii="Times New Roman" w:hAnsi="Times New Roman" w:eastAsia="等线" w:cs="Times New Roman"/>
          <w:kern w:val="0"/>
          <w:sz w:val="24"/>
          <w:szCs w:val="24"/>
          <w:lang w:val="en-US"/>
          <w14:ligatures w14:val="none"/>
        </w:rPr>
      </w:pPr>
      <w:r>
        <w:rPr>
          <w:rFonts w:ascii="Times New Roman" w:hAnsi="Times New Roman" w:eastAsia="等线" w:cs="Times New Roman"/>
          <w:b/>
          <w:bCs/>
          <w:kern w:val="0"/>
          <w:sz w:val="24"/>
          <w:szCs w:val="24"/>
          <w:lang w:val="en-US"/>
          <w14:ligatures w14:val="none"/>
        </w:rPr>
        <w:t>Employee Referrals</w:t>
      </w:r>
      <w:r>
        <w:rPr>
          <w:rFonts w:ascii="Times New Roman" w:hAnsi="Times New Roman" w:eastAsia="等线" w:cs="Times New Roman"/>
          <w:kern w:val="0"/>
          <w:sz w:val="24"/>
          <w:szCs w:val="24"/>
          <w:lang w:val="en-US"/>
          <w14:ligatures w14:val="none"/>
        </w:rPr>
        <w:t>: one of the good sources for individuals who may perform effectively on the job is a recommendation from a current employee. The employee often gives the applicant more realistic information about the job and this information thus may reduce unrealistic expectations and increase job survival</w:t>
      </w:r>
      <w:r>
        <w:rPr>
          <w:rFonts w:hint="default" w:ascii="Times New Roman" w:hAnsi="Times New Roman" w:eastAsia="等线" w:cs="Times New Roman"/>
          <w:kern w:val="0"/>
          <w:sz w:val="24"/>
          <w:szCs w:val="24"/>
          <w:lang w:val="en-US"/>
          <w14:ligatures w14:val="none"/>
        </w:rPr>
        <w:t>. Due to the success of most formalized referral programs, it is suggested that a program be part of the overall HRM strategic plan and recruitment strategy.</w:t>
      </w:r>
      <w:r>
        <w:rPr>
          <w:rFonts w:ascii="Times New Roman" w:hAnsi="Times New Roman" w:eastAsia="等线" w:cs="Times New Roman"/>
          <w:kern w:val="0"/>
          <w:sz w:val="24"/>
          <w:szCs w:val="24"/>
          <w:lang w:val="en-US"/>
          <w14:ligatures w14:val="none"/>
        </w:rPr>
        <w:t xml:space="preserve"> However, although employee referrals are a relatively inexpensive recruiting source and usually produce quick responses, there are still some potentially negative features of this practice.</w:t>
      </w:r>
    </w:p>
    <w:p>
      <w:pPr>
        <w:spacing w:line="360" w:lineRule="auto"/>
        <w:jc w:val="both"/>
        <w:rPr>
          <w:rFonts w:ascii="Times New Roman" w:hAnsi="Times New Roman" w:eastAsia="等线" w:cs="Times New Roman"/>
          <w:kern w:val="0"/>
          <w:sz w:val="24"/>
          <w:szCs w:val="24"/>
          <w:lang w:val="en-US"/>
          <w14:ligatures w14:val="none"/>
        </w:rPr>
      </w:pPr>
      <w:r>
        <w:rPr>
          <w:rFonts w:ascii="Times New Roman" w:hAnsi="Times New Roman" w:eastAsia="等线" w:cs="Times New Roman"/>
          <w:kern w:val="0"/>
          <w:sz w:val="24"/>
          <w:szCs w:val="24"/>
          <w:lang w:val="en-US"/>
          <w14:ligatures w14:val="none"/>
        </w:rPr>
        <w:t xml:space="preserve"> For example, employee referrals may lead to inbreeding and nepotism; that is, hiring an applicant who is related to the employee of the company. The hiring of relatives is particularly prevalent in family-owned organizations. Such actions do not necessarily align with the objective of hiring the most-qualified applicants. Furthermore, hiring friends and relatives is also likely to create cliques, causing some individuals already employed by the organization to feel excluded from informal group associations. Since friends and relatives tend to be of the same race and sex as present employees, relying much on employee referrals for finding new employees may then create an imbalance in equal employment opportunity</w:t>
      </w:r>
      <w:r>
        <w:rPr>
          <w:rFonts w:hint="default" w:ascii="Times New Roman" w:hAnsi="Times New Roman" w:eastAsia="等线" w:cs="Times New Roman"/>
          <w:kern w:val="0"/>
          <w:sz w:val="24"/>
          <w:szCs w:val="24"/>
          <w:lang w:val="en-US"/>
          <w14:ligatures w14:val="none"/>
        </w:rPr>
        <w:t>.</w:t>
      </w:r>
      <w:r>
        <w:rPr>
          <w:rFonts w:ascii="Times New Roman" w:hAnsi="Times New Roman" w:eastAsia="等线" w:cs="Times New Roman"/>
          <w:kern w:val="0"/>
          <w:sz w:val="24"/>
          <w:szCs w:val="24"/>
          <w:lang w:val="en-US"/>
          <w14:ligatures w14:val="none"/>
        </w:rPr>
        <w:t xml:space="preserve"> </w:t>
      </w:r>
    </w:p>
    <w:p>
      <w:pPr>
        <w:spacing w:line="360" w:lineRule="auto"/>
        <w:jc w:val="both"/>
        <w:rPr>
          <w:rFonts w:hint="default" w:ascii="Times New Roman" w:hAnsi="Times New Roman" w:eastAsia="等线" w:cs="Times New Roman"/>
          <w:kern w:val="0"/>
          <w:sz w:val="24"/>
          <w:szCs w:val="24"/>
          <w:lang w:val="en-US"/>
          <w14:ligatures w14:val="none"/>
        </w:rPr>
      </w:pPr>
      <w:r>
        <w:rPr>
          <w:rFonts w:ascii="Times New Roman" w:hAnsi="Times New Roman" w:eastAsia="等线" w:cs="Times New Roman"/>
          <w:b/>
          <w:bCs/>
          <w:kern w:val="0"/>
          <w:sz w:val="24"/>
          <w:szCs w:val="24"/>
          <w:lang w:val="en-US"/>
          <w14:ligatures w14:val="none"/>
        </w:rPr>
        <w:t>Advertisements in the Media</w:t>
      </w:r>
      <w:r>
        <w:rPr>
          <w:rFonts w:ascii="Times New Roman" w:hAnsi="Times New Roman" w:eastAsia="等线" w:cs="Times New Roman"/>
          <w:kern w:val="0"/>
          <w:sz w:val="24"/>
          <w:szCs w:val="24"/>
          <w:lang w:val="en-US"/>
          <w14:ligatures w14:val="none"/>
        </w:rPr>
        <w:t>: the use of advertisements is a popular method of external recruitment in most countries</w:t>
      </w:r>
      <w:r>
        <w:rPr>
          <w:rFonts w:hint="default" w:ascii="Times New Roman" w:hAnsi="Times New Roman" w:eastAsia="等线" w:cs="Times New Roman"/>
          <w:kern w:val="0"/>
          <w:sz w:val="24"/>
          <w:szCs w:val="24"/>
          <w:lang w:val="en-US"/>
          <w14:ligatures w14:val="none"/>
        </w:rPr>
        <w:t xml:space="preserve"> across the world</w:t>
      </w:r>
      <w:r>
        <w:rPr>
          <w:rFonts w:ascii="Times New Roman" w:hAnsi="Times New Roman" w:eastAsia="等线" w:cs="Times New Roman"/>
          <w:kern w:val="0"/>
          <w:sz w:val="24"/>
          <w:szCs w:val="24"/>
          <w:lang w:val="en-US"/>
          <w14:ligatures w14:val="none"/>
        </w:rPr>
        <w:t xml:space="preserve">. </w:t>
      </w:r>
      <w:r>
        <w:rPr>
          <w:rFonts w:hint="default" w:ascii="Times New Roman" w:hAnsi="Times New Roman" w:eastAsia="等线" w:cs="Times New Roman"/>
          <w:kern w:val="0"/>
          <w:sz w:val="24"/>
          <w:szCs w:val="24"/>
          <w:lang w:val="en-US"/>
          <w14:ligatures w14:val="none"/>
        </w:rPr>
        <w:t xml:space="preserve">Facebook, Twitter, LinkedIn,YouTube, and my space are excellent places to obtain a media presence to attract a variety of skilled workers. </w:t>
      </w:r>
    </w:p>
    <w:p>
      <w:pPr>
        <w:spacing w:line="360" w:lineRule="auto"/>
        <w:jc w:val="both"/>
        <w:rPr>
          <w:rFonts w:hint="default" w:ascii="Times New Roman" w:hAnsi="Times New Roman" w:eastAsia="等线" w:cs="Times New Roman"/>
          <w:kern w:val="0"/>
          <w:sz w:val="24"/>
          <w:szCs w:val="24"/>
          <w:lang w:val="en-US"/>
          <w14:ligatures w14:val="none"/>
        </w:rPr>
      </w:pPr>
      <w:r>
        <w:rPr>
          <w:rFonts w:hint="default" w:ascii="Times New Roman" w:hAnsi="Times New Roman" w:eastAsia="等线" w:cs="Times New Roman"/>
          <w:kern w:val="0"/>
          <w:sz w:val="24"/>
          <w:szCs w:val="24"/>
          <w:lang w:val="en-US"/>
          <w14:ligatures w14:val="none"/>
        </w:rPr>
        <w:t xml:space="preserve">The goal of using social media as a recruiting tool is to create a buzz about the organization, share stories of successful employees, and tout an interesting culture. This strategy is relatively inexpensive. Debbie Fisher, a HR manager for a large advertising agency, Campbell Mithun, say that while tweeting maybe a good way to recruit people who can be open about their job hunt, using tools such as LinkedIn might be a better way to obtain more seasoned candidates who cannot be open about their such for a new job, because of their current employment situation. She says that LinkedIn has given people permission to put their resume online without fear of retribution from current employers. Many organizations use YouTube videos to promote their organizations. Within the videos there is a link that directs viewers t the company’s website to apply for a position in the company. </w:t>
      </w:r>
    </w:p>
    <w:p>
      <w:pPr>
        <w:spacing w:line="360" w:lineRule="auto"/>
        <w:jc w:val="both"/>
        <w:rPr>
          <w:rFonts w:hint="default" w:ascii="Times New Roman" w:hAnsi="Times New Roman" w:eastAsia="等线" w:cs="Times New Roman"/>
          <w:kern w:val="0"/>
          <w:sz w:val="24"/>
          <w:szCs w:val="24"/>
          <w:lang w:val="en-US"/>
          <w14:ligatures w14:val="none"/>
        </w:rPr>
      </w:pPr>
      <w:r>
        <w:rPr>
          <w:rFonts w:ascii="Times New Roman" w:hAnsi="Times New Roman" w:eastAsia="等线" w:cs="Times New Roman"/>
          <w:b/>
          <w:bCs/>
          <w:kern w:val="0"/>
          <w:sz w:val="24"/>
          <w:szCs w:val="24"/>
          <w:lang w:val="en-US"/>
          <w14:ligatures w14:val="none"/>
        </w:rPr>
        <w:t>Targeting Schools and Colleges</w:t>
      </w:r>
      <w:r>
        <w:rPr>
          <w:rFonts w:ascii="Times New Roman" w:hAnsi="Times New Roman" w:eastAsia="等线" w:cs="Times New Roman"/>
          <w:kern w:val="0"/>
          <w:sz w:val="24"/>
          <w:szCs w:val="24"/>
          <w:lang w:val="en-US"/>
          <w14:ligatures w14:val="none"/>
        </w:rPr>
        <w:t>:</w:t>
      </w:r>
      <w:r>
        <w:rPr>
          <w:rFonts w:hint="default" w:ascii="Times New Roman" w:hAnsi="Times New Roman" w:eastAsia="等线" w:cs="Times New Roman"/>
          <w:kern w:val="0"/>
          <w:sz w:val="24"/>
          <w:szCs w:val="24"/>
          <w:lang w:val="en-US"/>
          <w14:ligatures w14:val="none"/>
        </w:rPr>
        <w:t>Colleges and universities can be excellent sources of new candidates, usually at entry levels positions.Consider technical colleges that teach cooking, automotive technology or cosmetology. These can be great sources of people with specialized training in a specific area. Universities can provide people that may lack actual experience but have formal training in a specific field. Many organizations use their campus recruiting programs to develop new talent, who will eventually develop into managers.</w:t>
      </w:r>
    </w:p>
    <w:p>
      <w:pPr>
        <w:spacing w:line="360" w:lineRule="auto"/>
        <w:jc w:val="both"/>
        <w:rPr>
          <w:rFonts w:hint="default" w:ascii="Times New Roman" w:hAnsi="Times New Roman" w:eastAsia="等线" w:cs="Times New Roman"/>
          <w:kern w:val="0"/>
          <w:sz w:val="24"/>
          <w:szCs w:val="24"/>
          <w:lang w:val="en-US"/>
          <w14:ligatures w14:val="none"/>
        </w:rPr>
      </w:pPr>
      <w:r>
        <w:rPr>
          <w:rFonts w:hint="default" w:ascii="Times New Roman" w:hAnsi="Times New Roman" w:eastAsia="等线" w:cs="Times New Roman"/>
          <w:kern w:val="0"/>
          <w:sz w:val="24"/>
          <w:szCs w:val="24"/>
          <w:lang w:val="en-US"/>
          <w14:ligatures w14:val="none"/>
        </w:rPr>
        <w:t xml:space="preserve"> For this type of program to work, it requires the establishment of relationships with campus communities, such as campus career services departments. It can also require time to attend campus events, such as job fairs. IBM, for example has an excellent campus recruiting program which ensures a large number of people to grow with the organization. Setting up a formal internship program might also be a way to utilize college and university contacts. Walgreens, for example, partners with Apollo college to recruit interns: this can result in full time employment for the motivated intern and money saved for Walgreens by having a constant flow of talent.</w:t>
      </w:r>
      <w:r>
        <w:rPr>
          <w:rFonts w:ascii="Times New Roman" w:hAnsi="Times New Roman" w:eastAsia="等线" w:cs="Times New Roman"/>
          <w:kern w:val="0"/>
          <w:sz w:val="24"/>
          <w:szCs w:val="24"/>
          <w:lang w:val="en-US"/>
          <w14:ligatures w14:val="none"/>
        </w:rPr>
        <w:t xml:space="preserve"> </w:t>
      </w:r>
      <w:r>
        <w:rPr>
          <w:rFonts w:hint="default" w:ascii="Times New Roman" w:hAnsi="Times New Roman" w:eastAsia="等线" w:cs="Times New Roman"/>
          <w:kern w:val="0"/>
          <w:sz w:val="24"/>
          <w:szCs w:val="24"/>
          <w:lang w:val="en-US"/>
          <w14:ligatures w14:val="none"/>
        </w:rPr>
        <w:t>M</w:t>
      </w:r>
      <w:r>
        <w:rPr>
          <w:rFonts w:ascii="Times New Roman" w:hAnsi="Times New Roman" w:eastAsia="等线" w:cs="Times New Roman"/>
          <w:kern w:val="0"/>
          <w:sz w:val="24"/>
          <w:szCs w:val="24"/>
          <w:lang w:val="en-US"/>
          <w14:ligatures w14:val="none"/>
        </w:rPr>
        <w:t>any European companies recruit direct from schools, colleges or universities. For example, 22 per cent of Belgian employers recruit directly from schools and 17 per cent of prospective employees hear of vacancies this way</w:t>
      </w:r>
      <w:r>
        <w:rPr>
          <w:rFonts w:hint="default" w:ascii="Times New Roman" w:hAnsi="Times New Roman" w:eastAsia="等线" w:cs="Times New Roman"/>
          <w:kern w:val="0"/>
          <w:sz w:val="24"/>
          <w:szCs w:val="24"/>
          <w:lang w:val="en-US"/>
          <w14:ligatures w14:val="none"/>
        </w:rPr>
        <w:t>.</w:t>
      </w:r>
      <w:r>
        <w:rPr>
          <w:rFonts w:ascii="Times New Roman" w:hAnsi="Times New Roman" w:eastAsia="等线" w:cs="Times New Roman"/>
          <w:kern w:val="0"/>
          <w:sz w:val="24"/>
          <w:szCs w:val="24"/>
          <w:lang w:val="en-US"/>
          <w14:ligatures w14:val="none"/>
        </w:rPr>
        <w:t xml:space="preserve"> Similarly, 21 per cent of Danish employers specifically target school-leavers for recruitment whilst in Spain, 75 per cent of organizations target school leavers as a source of external recruitment</w:t>
      </w:r>
      <w:r>
        <w:rPr>
          <w:rFonts w:hint="default" w:ascii="Times New Roman" w:hAnsi="Times New Roman" w:eastAsia="等线" w:cs="Times New Roman"/>
          <w:kern w:val="0"/>
          <w:sz w:val="24"/>
          <w:szCs w:val="24"/>
          <w:lang w:val="en-US"/>
          <w14:ligatures w14:val="none"/>
        </w:rPr>
        <w:t>.</w:t>
      </w:r>
    </w:p>
    <w:p>
      <w:pPr>
        <w:spacing w:line="360" w:lineRule="auto"/>
        <w:jc w:val="both"/>
        <w:rPr>
          <w:rFonts w:ascii="Times New Roman" w:hAnsi="Times New Roman" w:eastAsia="等线" w:cs="Times New Roman"/>
          <w:kern w:val="0"/>
          <w:sz w:val="24"/>
          <w:szCs w:val="24"/>
          <w:lang w:val="en-US"/>
          <w14:ligatures w14:val="none"/>
        </w:rPr>
      </w:pPr>
      <w:r>
        <w:rPr>
          <w:rFonts w:ascii="Times New Roman" w:hAnsi="Times New Roman" w:eastAsia="等线" w:cs="Times New Roman"/>
          <w:b/>
          <w:bCs/>
          <w:kern w:val="0"/>
          <w:sz w:val="24"/>
          <w:szCs w:val="24"/>
          <w:lang w:val="en-US"/>
          <w14:ligatures w14:val="none"/>
        </w:rPr>
        <w:t>Promotion From Within</w:t>
      </w:r>
      <w:r>
        <w:rPr>
          <w:rFonts w:ascii="Times New Roman" w:hAnsi="Times New Roman" w:eastAsia="等线" w:cs="Times New Roman"/>
          <w:kern w:val="0"/>
          <w:sz w:val="24"/>
          <w:szCs w:val="24"/>
          <w:lang w:val="en-US"/>
          <w14:ligatures w14:val="none"/>
        </w:rPr>
        <w:t>: this is the policy of filling job openings above entry-level positions with current employees. A major advantage of a promotion-from-within policy is its positive effect upon employee motivation. When employees see their colleagues being promoted, they may then become more aware of their own opportunities. Availability provided by this practice thus may not only motivate employees to perform better and increase their satisfaction with the company, but also improve their morale and commitment toward the company</w:t>
      </w:r>
      <w:r>
        <w:rPr>
          <w:rFonts w:hint="default" w:ascii="Times New Roman" w:hAnsi="Times New Roman" w:eastAsia="等线" w:cs="Times New Roman"/>
          <w:kern w:val="0"/>
          <w:sz w:val="24"/>
          <w:szCs w:val="24"/>
          <w:lang w:val="en-US"/>
          <w14:ligatures w14:val="none"/>
        </w:rPr>
        <w:t xml:space="preserve">. </w:t>
      </w:r>
      <w:r>
        <w:rPr>
          <w:rFonts w:ascii="Times New Roman" w:hAnsi="Times New Roman" w:eastAsia="等线" w:cs="Times New Roman"/>
          <w:kern w:val="0"/>
          <w:sz w:val="24"/>
          <w:szCs w:val="24"/>
          <w:lang w:val="en-US"/>
          <w14:ligatures w14:val="none"/>
        </w:rPr>
        <w:t>Furthermore, the wealth of information that is generally available about present employees may minimize the possibility that a poor placement decision will be made.</w:t>
      </w:r>
    </w:p>
    <w:p>
      <w:pPr>
        <w:spacing w:line="360" w:lineRule="auto"/>
        <w:jc w:val="both"/>
        <w:rPr>
          <w:rFonts w:hint="default" w:ascii="Times New Roman" w:hAnsi="Times New Roman" w:cs="Times New Roman"/>
          <w:sz w:val="24"/>
          <w:szCs w:val="24"/>
          <w:lang w:val="en-US"/>
        </w:rPr>
      </w:pPr>
      <w:r>
        <w:rPr>
          <w:rFonts w:ascii="Times New Roman" w:hAnsi="Times New Roman" w:eastAsia="等线" w:cs="Times New Roman"/>
          <w:kern w:val="0"/>
          <w:sz w:val="24"/>
          <w:szCs w:val="24"/>
          <w:lang w:val="en-US"/>
          <w14:ligatures w14:val="none"/>
        </w:rPr>
        <w:t xml:space="preserve"> Employees who are promoted to higher level positions may also be knowledgeable about the company, and hence little time is lost in orienting these employees to their new positions. On the whole, internal promotion is less costly to the</w:t>
      </w:r>
      <w:r>
        <w:rPr>
          <w:rFonts w:hint="default" w:ascii="Times New Roman" w:hAnsi="Times New Roman" w:eastAsia="等线" w:cs="Times New Roman"/>
          <w:kern w:val="0"/>
          <w:sz w:val="24"/>
          <w:szCs w:val="24"/>
          <w:lang w:val="en-US"/>
          <w14:ligatures w14:val="none"/>
        </w:rPr>
        <w:t xml:space="preserve"> c</w:t>
      </w:r>
      <w:r>
        <w:rPr>
          <w:rFonts w:ascii="Times New Roman" w:hAnsi="Times New Roman" w:eastAsia="等线" w:cs="Times New Roman"/>
          <w:kern w:val="0"/>
          <w:sz w:val="24"/>
          <w:szCs w:val="24"/>
          <w:lang w:val="en-US"/>
          <w14:ligatures w14:val="none"/>
        </w:rPr>
        <w:t>ompany in terms of time and money. However, promotions from within have some drawbacks as well. The</w:t>
      </w:r>
      <w:r>
        <w:rPr>
          <w:rFonts w:hint="default" w:ascii="Times New Roman" w:hAnsi="Times New Roman" w:eastAsia="等线" w:cs="Times New Roman"/>
          <w:kern w:val="0"/>
          <w:sz w:val="24"/>
          <w:szCs w:val="24"/>
          <w:lang w:val="en-US"/>
          <w14:ligatures w14:val="none"/>
        </w:rPr>
        <w:t xml:space="preserve"> </w:t>
      </w:r>
      <w:r>
        <w:rPr>
          <w:rFonts w:ascii="Times New Roman" w:hAnsi="Times New Roman" w:eastAsia="等线" w:cs="Times New Roman"/>
          <w:kern w:val="0"/>
          <w:sz w:val="24"/>
          <w:szCs w:val="24"/>
          <w:lang w:val="en-US"/>
          <w14:ligatures w14:val="none"/>
        </w:rPr>
        <w:t xml:space="preserve">employee's performance on one job may not be a good predictor of performance on another because different skills may be required on the new job. For example, the successful employee may not make a good supervisor because in most supervisory jobs an ability to carry out the work through others requires skill with people that may not have been a factor in previous jobs. Other disadvantages of a promotion-from-within policy may include infighting, inbreeding, and lack of varied perspectives and interests. </w:t>
      </w: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Selection Processes and Techniques: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Once a pool of potential candidates is identified, it is crucial to implement rigorous and effective selection processes to assess their suitability for the position. This can be achieved through a variety of techniques, such as resume screening, interviews, assessments, and reference checks. Structured interviews and behavioral-based questions can help assess candidates' skills, experience, and cultural fit. Additionally, using pre</w:t>
      </w:r>
      <w:r>
        <w:rPr>
          <w:rFonts w:hint="default" w:ascii="Times New Roman" w:hAnsi="Times New Roman" w:cs="Times New Roman"/>
          <w:sz w:val="24"/>
          <w:szCs w:val="24"/>
          <w:lang w:val="en-US"/>
        </w:rPr>
        <w:t>-</w:t>
      </w:r>
      <w:r>
        <w:rPr>
          <w:rFonts w:ascii="Times New Roman" w:hAnsi="Times New Roman" w:cs="Times New Roman"/>
          <w:sz w:val="24"/>
          <w:szCs w:val="24"/>
        </w:rPr>
        <w:t>employment assessments and tests can provide valuable insights into candidates' abilities and potential for success in the role.</w:t>
      </w:r>
    </w:p>
    <w:p>
      <w:pPr>
        <w:spacing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Example: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 consulting firm uses a multi-stage selection process for hiring consultants. After the initial resume screening, shortlisted candidates are invited for panel interviews. During these interviews, candidates are asked behavioral-based questions that assess their problem-solving skills, client management abilities, and teamwork. The firm also conducts case study exercises where candidates are given real-life business scenarios to analyze and provide recommendations.</w:t>
      </w: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Diversity and Inclusion Considerations: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Diversity and inclusion are key factors in building a successful and innovative workforce. HR specialists must ensure that their selection strategies are designed to promote diversity and eliminate biases. This can be achieved by adopting inclusive language in job postings, implementing blind resume reviews, and incorporating diverse interview panels. Furthermore, HR specialists should continuously monitor and assess their selection processes to identify any potential biases and take appropriate measures to address them.</w:t>
      </w:r>
    </w:p>
    <w:p>
      <w:pPr>
        <w:spacing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Example: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An engineering company aims to increase diversity within its technical teams. In their job postings, they use inclusive language and emphasize their commitment to diversity and inclusion. The HR department also implements blind resume reviews, removing identifying information such as names and genders to eliminate unconscious biases. Additionally, they ensure diverse representation on interview panels to prevent any single perspective from dominating the decision-making process.</w:t>
      </w: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Training and Development Programs: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Selecting appropriately skilled individuals is only the first step; organizations must also invest in their continuous development and growth. HR specialists should collaborate with other departments to design and implement training and development programs that align with employees' career goals and organizational objectives. These programs can include mentoring, coaching, on-the-job training, and external workshops or courses. By providing employees with opportunities to enhance their skills and knowledge, organizations can cultivate a talented workforce that contributes to long-term success.</w:t>
      </w:r>
    </w:p>
    <w:p>
      <w:pPr>
        <w:spacing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Example: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financial services organization offers comprehensive training and development programs to its employees. Newly hired financial analysts go through an intensive </w:t>
      </w:r>
      <w:r>
        <w:rPr>
          <w:rFonts w:ascii="Times New Roman" w:hAnsi="Times New Roman" w:cs="Times New Roman"/>
          <w:sz w:val="24"/>
          <w:szCs w:val="24"/>
          <w:lang w:val="en-US"/>
        </w:rPr>
        <w:t>on boarding</w:t>
      </w:r>
      <w:r>
        <w:rPr>
          <w:rFonts w:ascii="Times New Roman" w:hAnsi="Times New Roman" w:cs="Times New Roman"/>
          <w:sz w:val="24"/>
          <w:szCs w:val="24"/>
        </w:rPr>
        <w:t xml:space="preserve"> process that includes shadowing experienced analysts, attending workshops on financial modeling and industry regulations, and participating in mock investment pitches. The organization also provides opportunities for employees to attend external seminars and obtain industry certifications to enhance their skills and expertise.</w:t>
      </w: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Evaluation and Feedback: </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Evaluating the eff</w:t>
      </w:r>
      <w:bookmarkStart w:id="0" w:name="_GoBack"/>
      <w:bookmarkEnd w:id="0"/>
      <w:r>
        <w:rPr>
          <w:rFonts w:ascii="Times New Roman" w:hAnsi="Times New Roman" w:cs="Times New Roman"/>
          <w:sz w:val="24"/>
          <w:szCs w:val="24"/>
        </w:rPr>
        <w:t>ectiveness of recruitment and selection strategies is essential for continuous improvement. HR specialists should gather feedback from hiring managers, candidates, and other stakeholders to identify areas of strength and areas that require improvement. Regularly reviewing the outcomes of the selection process and tracking employee performance can help identify any gaps between the expected and actual outcomes, enabling HR specialists to refine their strategies and enhance the quality of future hires.</w:t>
      </w:r>
    </w:p>
    <w:p>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Example: A hospitality company regularly reviews the outcomes of its selection process to improve its recruitment strategies. They gather feedback from hiring managers and candidates to identify strengths and areas for improvement. The HR department tracks the performance of newly hired employees, comparing it against predefined performance metrics. By analyzing this data, they can assess the effectiveness of their selection process and make adjustments as necessary to ensure better candidate fit and success in the role.</w:t>
      </w:r>
    </w:p>
    <w:p>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Selecting appropriately skilled individuals is a critical function of human resource management. By implementing effective strategies that encompass workforce planning, comprehensive job analysis, diverse recruitment methods, robust selection processes, and ongoing training and development programs, HR specialists can ensure the organization attracts and retains the best talent available. Continuous evaluation and improvement of these strategies are necessary to stay aligned with the organization's changing needs and maintain a competitive edge in the market. Ultimately, investing in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Smith, J. (2022). Effective Recruitment Strategies for Attracting Skilled Talent. HR Today, 15(3), 45-58.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Dessler, G. (2020). Human Resource Management (16th ed.). Pearson.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Kumar, V., &amp; Pansari, A. (2016). Measuring the effectiveness of online recruitment sources: A case study of an Indian multinational company. Journal of Enterprise Information Management, 29(2), 213-229.</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00E19"/>
    <w:multiLevelType w:val="multilevel"/>
    <w:tmpl w:val="48300E1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65"/>
    <w:rsid w:val="00105B96"/>
    <w:rsid w:val="00110005"/>
    <w:rsid w:val="00BD6B65"/>
    <w:rsid w:val="00D35BC9"/>
    <w:rsid w:val="00D50E36"/>
    <w:rsid w:val="2D4D38A1"/>
    <w:rsid w:val="4D2D235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1247</Words>
  <Characters>6860</Characters>
  <Lines>93</Lines>
  <Paragraphs>17</Paragraphs>
  <TotalTime>7</TotalTime>
  <ScaleCrop>false</ScaleCrop>
  <LinksUpToDate>false</LinksUpToDate>
  <CharactersWithSpaces>8090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2023-06-12T12:25:00Z</dcterms:created>
  <dc:creator>SPECTRE x360</dc:creator>
  <cp:lastModifiedBy>HP</cp:lastModifiedBy>
  <dcterms:modified xsi:type="dcterms:W3CDTF">2023-06-12T13:41:43Z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4f5fdd56-070c-4f8b-9c5e-04e9cac26402</vt:lpwstr>
  </property>
  <property fmtid="{D5CDD505-2E9C-101B-9397-08002B2CF9AE}" pid="3" name="KSOProductBuildVer">
    <vt:lpwstr>1033-11.2.0.11537</vt:lpwstr>
  </property>
  <property fmtid="{D5CDD505-2E9C-101B-9397-08002B2CF9AE}" pid="4" name="ICV">
    <vt:lpwstr>E0EAC04B8E67497E93492B7A7794DB55</vt:lpwstr>
  </property>
</Properties>
</file>