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B6509F" w:rsidP="00B6509F" w14:paraId="1200CD9B" w14:textId="77777777">
      <w:pPr>
        <w:spacing w:after="0" w:line="480" w:lineRule="auto"/>
        <w:contextualSpacing/>
        <w:jc w:val="center"/>
        <w:rPr>
          <w:rFonts w:ascii="Times New Roman" w:hAnsi="Times New Roman" w:cs="Times New Roman"/>
          <w:b/>
        </w:rPr>
      </w:pPr>
    </w:p>
    <w:p w:rsidR="00B6509F" w:rsidP="00B6509F" w14:paraId="7BEF6134" w14:textId="77777777">
      <w:pPr>
        <w:spacing w:after="0" w:line="480" w:lineRule="auto"/>
        <w:contextualSpacing/>
        <w:jc w:val="center"/>
        <w:rPr>
          <w:rFonts w:ascii="Times New Roman" w:hAnsi="Times New Roman" w:cs="Times New Roman"/>
          <w:b/>
        </w:rPr>
      </w:pPr>
    </w:p>
    <w:p w:rsidR="00B6509F" w:rsidP="00B6509F" w14:paraId="6D6AB3D4" w14:textId="77777777">
      <w:pPr>
        <w:spacing w:after="0" w:line="480" w:lineRule="auto"/>
        <w:contextualSpacing/>
        <w:jc w:val="center"/>
        <w:rPr>
          <w:rFonts w:ascii="Times New Roman" w:hAnsi="Times New Roman" w:cs="Times New Roman"/>
          <w:b/>
        </w:rPr>
      </w:pPr>
    </w:p>
    <w:p w:rsidR="00B6509F" w:rsidP="00B6509F" w14:paraId="5ADAB9A5" w14:textId="77777777">
      <w:pPr>
        <w:spacing w:after="0" w:line="480" w:lineRule="auto"/>
        <w:contextualSpacing/>
        <w:jc w:val="center"/>
        <w:rPr>
          <w:rFonts w:ascii="Times New Roman" w:hAnsi="Times New Roman" w:cs="Times New Roman"/>
          <w:b/>
        </w:rPr>
      </w:pPr>
    </w:p>
    <w:p w:rsidR="00B6509F" w:rsidP="00B6509F" w14:paraId="64D37CBB" w14:textId="77777777">
      <w:pPr>
        <w:spacing w:after="0" w:line="480" w:lineRule="auto"/>
        <w:contextualSpacing/>
        <w:jc w:val="center"/>
        <w:rPr>
          <w:rFonts w:ascii="Times New Roman" w:hAnsi="Times New Roman" w:cs="Times New Roman"/>
          <w:b/>
        </w:rPr>
      </w:pPr>
    </w:p>
    <w:p w:rsidR="00B6509F" w:rsidP="00B6509F" w14:paraId="5AFDB95E" w14:textId="77777777">
      <w:pPr>
        <w:spacing w:after="0" w:line="480" w:lineRule="auto"/>
        <w:contextualSpacing/>
        <w:jc w:val="center"/>
        <w:rPr>
          <w:rFonts w:ascii="Times New Roman" w:hAnsi="Times New Roman" w:cs="Times New Roman"/>
          <w:b/>
        </w:rPr>
      </w:pPr>
    </w:p>
    <w:p w:rsidR="00B6509F" w:rsidP="00B6509F" w14:paraId="3EFE5B89" w14:textId="77777777">
      <w:pPr>
        <w:spacing w:after="0" w:line="480" w:lineRule="auto"/>
        <w:contextualSpacing/>
        <w:jc w:val="center"/>
        <w:rPr>
          <w:rFonts w:ascii="Times New Roman" w:hAnsi="Times New Roman" w:cs="Times New Roman"/>
          <w:b/>
        </w:rPr>
      </w:pPr>
    </w:p>
    <w:p w:rsidR="00B6509F" w:rsidP="00B6509F" w14:paraId="10802BF9" w14:textId="77777777">
      <w:pPr>
        <w:spacing w:after="0" w:line="480" w:lineRule="auto"/>
        <w:contextualSpacing/>
        <w:jc w:val="center"/>
        <w:rPr>
          <w:rFonts w:ascii="Times New Roman" w:hAnsi="Times New Roman" w:cs="Times New Roman"/>
          <w:b/>
        </w:rPr>
      </w:pPr>
    </w:p>
    <w:p w:rsidR="00B6509F" w:rsidP="00B6509F" w14:paraId="148181BB" w14:textId="77777777">
      <w:pPr>
        <w:spacing w:after="0" w:line="480" w:lineRule="auto"/>
        <w:contextualSpacing/>
        <w:jc w:val="center"/>
        <w:rPr>
          <w:rFonts w:ascii="Times New Roman" w:hAnsi="Times New Roman" w:cs="Times New Roman"/>
          <w:b/>
        </w:rPr>
      </w:pPr>
    </w:p>
    <w:p w:rsidR="004F7DCD" w:rsidRPr="00B6509F" w:rsidP="00B6509F" w14:paraId="7516B506" w14:textId="2023B272">
      <w:pPr>
        <w:spacing w:after="0" w:line="480" w:lineRule="auto"/>
        <w:contextualSpacing/>
        <w:jc w:val="center"/>
        <w:rPr>
          <w:rFonts w:ascii="Times New Roman" w:hAnsi="Times New Roman" w:cs="Times New Roman"/>
          <w:b/>
        </w:rPr>
      </w:pPr>
      <w:r w:rsidRPr="00B6509F">
        <w:rPr>
          <w:rFonts w:ascii="Times New Roman" w:hAnsi="Times New Roman" w:cs="Times New Roman"/>
          <w:b/>
        </w:rPr>
        <w:t xml:space="preserve">The Difference </w:t>
      </w:r>
      <w:r w:rsidRPr="00B6509F" w:rsidR="00B6509F">
        <w:rPr>
          <w:rFonts w:ascii="Times New Roman" w:hAnsi="Times New Roman" w:cs="Times New Roman"/>
          <w:b/>
        </w:rPr>
        <w:t>between</w:t>
      </w:r>
      <w:r w:rsidRPr="00B6509F">
        <w:rPr>
          <w:rFonts w:ascii="Times New Roman" w:hAnsi="Times New Roman" w:cs="Times New Roman"/>
          <w:b/>
        </w:rPr>
        <w:t xml:space="preserve"> Micro </w:t>
      </w:r>
      <w:r w:rsidRPr="00B6509F" w:rsidR="00B6509F">
        <w:rPr>
          <w:rFonts w:ascii="Times New Roman" w:hAnsi="Times New Roman" w:cs="Times New Roman"/>
          <w:b/>
        </w:rPr>
        <w:t xml:space="preserve">and </w:t>
      </w:r>
      <w:r w:rsidRPr="00B6509F">
        <w:rPr>
          <w:rFonts w:ascii="Times New Roman" w:hAnsi="Times New Roman" w:cs="Times New Roman"/>
          <w:b/>
        </w:rPr>
        <w:t xml:space="preserve">Macro </w:t>
      </w:r>
      <w:r w:rsidRPr="00B6509F" w:rsidR="00B6509F">
        <w:rPr>
          <w:rFonts w:ascii="Times New Roman" w:hAnsi="Times New Roman" w:cs="Times New Roman"/>
          <w:b/>
        </w:rPr>
        <w:t>Environmental Factors</w:t>
      </w:r>
    </w:p>
    <w:p w:rsidR="00B6509F" w:rsidRPr="00B6509F" w:rsidP="00B6509F" w14:paraId="4AD32991" w14:textId="77777777">
      <w:pPr>
        <w:spacing w:after="0" w:line="480" w:lineRule="auto"/>
        <w:contextualSpacing/>
        <w:jc w:val="center"/>
        <w:rPr>
          <w:rFonts w:ascii="Times New Roman" w:hAnsi="Times New Roman" w:cs="Times New Roman"/>
        </w:rPr>
      </w:pPr>
    </w:p>
    <w:p w:rsidR="004F7DCD" w:rsidRPr="00B6509F" w:rsidP="00B6509F" w14:paraId="032BA2BE" w14:textId="589FAAB4">
      <w:pPr>
        <w:spacing w:after="0" w:line="480" w:lineRule="auto"/>
        <w:contextualSpacing/>
        <w:jc w:val="center"/>
        <w:rPr>
          <w:rFonts w:ascii="Times New Roman" w:hAnsi="Times New Roman" w:cs="Times New Roman"/>
        </w:rPr>
      </w:pPr>
      <w:r w:rsidRPr="00B6509F">
        <w:rPr>
          <w:rFonts w:ascii="Times New Roman" w:hAnsi="Times New Roman" w:cs="Times New Roman"/>
        </w:rPr>
        <w:t>Name</w:t>
      </w:r>
    </w:p>
    <w:p w:rsidR="004F7DCD" w:rsidRPr="00B6509F" w:rsidP="00B6509F" w14:paraId="3C0EF45E" w14:textId="0064AA5D">
      <w:pPr>
        <w:spacing w:after="0" w:line="480" w:lineRule="auto"/>
        <w:contextualSpacing/>
        <w:jc w:val="center"/>
        <w:rPr>
          <w:rFonts w:ascii="Times New Roman" w:hAnsi="Times New Roman" w:cs="Times New Roman"/>
        </w:rPr>
      </w:pPr>
      <w:r w:rsidRPr="00B6509F">
        <w:rPr>
          <w:rFonts w:ascii="Times New Roman" w:hAnsi="Times New Roman" w:cs="Times New Roman"/>
        </w:rPr>
        <w:t>Course</w:t>
      </w:r>
    </w:p>
    <w:p w:rsidR="004F7DCD" w:rsidRPr="00B6509F" w:rsidP="00B6509F" w14:paraId="24C18D79" w14:textId="30E865A3">
      <w:pPr>
        <w:spacing w:after="0" w:line="480" w:lineRule="auto"/>
        <w:contextualSpacing/>
        <w:jc w:val="center"/>
        <w:rPr>
          <w:rFonts w:ascii="Times New Roman" w:hAnsi="Times New Roman" w:cs="Times New Roman"/>
        </w:rPr>
      </w:pPr>
      <w:r w:rsidRPr="00B6509F">
        <w:rPr>
          <w:rFonts w:ascii="Times New Roman" w:hAnsi="Times New Roman" w:cs="Times New Roman"/>
        </w:rPr>
        <w:t>University</w:t>
      </w:r>
    </w:p>
    <w:p w:rsidR="004F7DCD" w:rsidRPr="00B6509F" w:rsidP="00B6509F" w14:paraId="305D24D6" w14:textId="5E8FEC5D">
      <w:pPr>
        <w:spacing w:after="0" w:line="480" w:lineRule="auto"/>
        <w:contextualSpacing/>
        <w:jc w:val="center"/>
        <w:rPr>
          <w:rFonts w:ascii="Times New Roman" w:hAnsi="Times New Roman" w:cs="Times New Roman"/>
        </w:rPr>
      </w:pPr>
      <w:r w:rsidRPr="00B6509F">
        <w:rPr>
          <w:rFonts w:ascii="Times New Roman" w:hAnsi="Times New Roman" w:cs="Times New Roman"/>
        </w:rPr>
        <w:t>Professor</w:t>
      </w:r>
    </w:p>
    <w:p w:rsidR="004F7DCD" w:rsidRPr="00B6509F" w:rsidP="00B6509F" w14:paraId="005B0355" w14:textId="77777777">
      <w:pPr>
        <w:spacing w:after="0" w:line="480" w:lineRule="auto"/>
        <w:contextualSpacing/>
        <w:jc w:val="center"/>
        <w:rPr>
          <w:rFonts w:ascii="Times New Roman" w:hAnsi="Times New Roman" w:cs="Times New Roman"/>
        </w:rPr>
      </w:pPr>
      <w:r w:rsidRPr="00B6509F">
        <w:rPr>
          <w:rFonts w:ascii="Times New Roman" w:hAnsi="Times New Roman" w:cs="Times New Roman"/>
        </w:rPr>
        <w:t>Date</w:t>
      </w:r>
    </w:p>
    <w:p w:rsidR="004F7DCD" w:rsidRPr="00B6509F" w:rsidP="00B6509F" w14:paraId="3E9B8256" w14:textId="77777777">
      <w:pPr>
        <w:spacing w:after="0" w:line="480" w:lineRule="auto"/>
        <w:contextualSpacing/>
        <w:rPr>
          <w:rFonts w:ascii="Times New Roman" w:hAnsi="Times New Roman" w:cs="Times New Roman"/>
        </w:rPr>
      </w:pPr>
    </w:p>
    <w:p w:rsidR="004F7DCD" w:rsidRPr="00B6509F" w:rsidP="00B6509F" w14:paraId="6EE3E865" w14:textId="77777777">
      <w:pPr>
        <w:spacing w:after="0" w:line="480" w:lineRule="auto"/>
        <w:contextualSpacing/>
        <w:rPr>
          <w:rFonts w:ascii="Times New Roman" w:hAnsi="Times New Roman" w:cs="Times New Roman"/>
        </w:rPr>
      </w:pPr>
    </w:p>
    <w:p w:rsidR="004F7DCD" w:rsidRPr="00B6509F" w:rsidP="00B6509F" w14:paraId="38575A09" w14:textId="77777777">
      <w:pPr>
        <w:spacing w:after="0" w:line="480" w:lineRule="auto"/>
        <w:contextualSpacing/>
        <w:rPr>
          <w:rFonts w:ascii="Times New Roman" w:hAnsi="Times New Roman" w:cs="Times New Roman"/>
        </w:rPr>
      </w:pPr>
    </w:p>
    <w:p w:rsidR="004F7DCD" w:rsidRPr="00B6509F" w:rsidP="00B6509F" w14:paraId="0A25E1F7" w14:textId="77777777">
      <w:pPr>
        <w:spacing w:after="0" w:line="480" w:lineRule="auto"/>
        <w:contextualSpacing/>
        <w:rPr>
          <w:rFonts w:ascii="Times New Roman" w:hAnsi="Times New Roman" w:cs="Times New Roman"/>
        </w:rPr>
      </w:pPr>
    </w:p>
    <w:p w:rsidR="004F7DCD" w:rsidRPr="00B6509F" w:rsidP="00B6509F" w14:paraId="6A5A7A46" w14:textId="77777777">
      <w:pPr>
        <w:spacing w:after="0" w:line="480" w:lineRule="auto"/>
        <w:contextualSpacing/>
        <w:rPr>
          <w:rFonts w:ascii="Times New Roman" w:hAnsi="Times New Roman" w:cs="Times New Roman"/>
        </w:rPr>
      </w:pPr>
    </w:p>
    <w:p w:rsidR="007D3FEB" w:rsidRPr="00B6509F" w:rsidP="00B6509F" w14:paraId="0B808A91" w14:textId="77777777">
      <w:pPr>
        <w:spacing w:after="0" w:line="480" w:lineRule="auto"/>
        <w:contextualSpacing/>
        <w:rPr>
          <w:rFonts w:ascii="Times New Roman" w:hAnsi="Times New Roman" w:cs="Times New Roman"/>
        </w:rPr>
      </w:pPr>
    </w:p>
    <w:p w:rsidR="007D3FEB" w:rsidRPr="00B6509F" w:rsidP="00B6509F" w14:paraId="7920FE08" w14:textId="77777777">
      <w:pPr>
        <w:spacing w:after="0" w:line="480" w:lineRule="auto"/>
        <w:contextualSpacing/>
        <w:rPr>
          <w:rFonts w:ascii="Times New Roman" w:hAnsi="Times New Roman" w:cs="Times New Roman"/>
        </w:rPr>
      </w:pPr>
    </w:p>
    <w:p w:rsidR="004F7DCD" w:rsidRPr="00B6509F" w:rsidP="00B6509F" w14:paraId="2C11BC74" w14:textId="77DBFC3D">
      <w:pPr>
        <w:spacing w:after="0" w:line="480" w:lineRule="auto"/>
        <w:ind w:firstLine="720"/>
        <w:contextualSpacing/>
        <w:rPr>
          <w:rFonts w:ascii="Times New Roman" w:hAnsi="Times New Roman" w:cs="Times New Roman"/>
        </w:rPr>
      </w:pPr>
      <w:r>
        <w:rPr>
          <w:rFonts w:ascii="Times New Roman" w:hAnsi="Times New Roman" w:cs="Times New Roman"/>
        </w:rPr>
        <w:t>T</w:t>
      </w:r>
      <w:r w:rsidRPr="00B6509F">
        <w:rPr>
          <w:rFonts w:ascii="Times New Roman" w:hAnsi="Times New Roman" w:cs="Times New Roman"/>
        </w:rPr>
        <w:t>o comprehensively analyze the difference between micro and macro factors factors affecting business, I have finally figured out these factors and provided for each concept, clarifying, explaining, and underst</w:t>
      </w:r>
      <w:r w:rsidRPr="00B6509F">
        <w:rPr>
          <w:rFonts w:ascii="Times New Roman" w:hAnsi="Times New Roman" w:cs="Times New Roman"/>
        </w:rPr>
        <w:t xml:space="preserve">anding what explaining what these components are and how they affect business operations and strategies. Detailed analyses stipulate the difference between micro and macro environmental factors. </w:t>
      </w:r>
    </w:p>
    <w:p w:rsidR="004F7DCD" w:rsidRPr="00B6509F" w:rsidP="00B6509F" w14:paraId="3F776CA2" w14:textId="2B800F88">
      <w:pPr>
        <w:pStyle w:val="ListParagraph"/>
        <w:numPr>
          <w:ilvl w:val="0"/>
          <w:numId w:val="1"/>
        </w:numPr>
        <w:spacing w:after="0" w:line="480" w:lineRule="auto"/>
        <w:jc w:val="center"/>
        <w:rPr>
          <w:rFonts w:ascii="Times New Roman" w:hAnsi="Times New Roman" w:cs="Times New Roman"/>
          <w:b/>
        </w:rPr>
      </w:pPr>
      <w:r>
        <w:rPr>
          <w:rFonts w:ascii="Times New Roman" w:hAnsi="Times New Roman" w:cs="Times New Roman"/>
          <w:b/>
        </w:rPr>
        <w:t>Microe</w:t>
      </w:r>
      <w:r w:rsidRPr="00B6509F">
        <w:rPr>
          <w:rFonts w:ascii="Times New Roman" w:hAnsi="Times New Roman" w:cs="Times New Roman"/>
          <w:b/>
        </w:rPr>
        <w:t>nvironmental Factors</w:t>
      </w:r>
    </w:p>
    <w:p w:rsidR="004F7DCD" w:rsidRPr="00B6509F" w:rsidP="00B6509F" w14:paraId="638F490F"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rPr>
        <w:t>Micro-environmental factors are those directly relevant to a specific business and influence the operation level of the company at a more immediate and personal level. These factors are within the business's control or directly affect the business's day-to-day activitiesbusiness's control or directly affect the business's day-to-day activities. The key components that affect the micro-environment are</w:t>
      </w:r>
    </w:p>
    <w:p w:rsidR="004F7DCD" w:rsidRPr="00B6509F" w:rsidP="00B6509F" w14:paraId="0AF2A5DC" w14:textId="77777777">
      <w:pPr>
        <w:spacing w:after="0" w:line="480" w:lineRule="auto"/>
        <w:contextualSpacing/>
        <w:rPr>
          <w:rFonts w:ascii="Times New Roman" w:hAnsi="Times New Roman" w:cs="Times New Roman"/>
          <w:i/>
        </w:rPr>
      </w:pPr>
      <w:r w:rsidRPr="00B6509F">
        <w:rPr>
          <w:rFonts w:ascii="Times New Roman" w:hAnsi="Times New Roman" w:cs="Times New Roman"/>
          <w:i/>
        </w:rPr>
        <w:t xml:space="preserve">Customer </w:t>
      </w:r>
    </w:p>
    <w:p w:rsidR="004F7DCD" w:rsidRPr="00B6509F" w:rsidP="00B6509F" w14:paraId="19D1A17F"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Role</w:t>
      </w:r>
      <w:r w:rsidRPr="00B6509F">
        <w:rPr>
          <w:rFonts w:ascii="Times New Roman" w:hAnsi="Times New Roman" w:cs="Times New Roman"/>
        </w:rPr>
        <w:t>: Any business is done for customers. Therefore, their needs, preferences, and purchase behavior define a range of products or services developed to satisfy the market.</w:t>
      </w:r>
    </w:p>
    <w:p w:rsidR="004F7DCD" w:rsidRPr="00B6509F" w:rsidP="00B6509F" w14:paraId="1A2D3DEF"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Impact</w:t>
      </w:r>
      <w:r w:rsidRPr="00B6509F">
        <w:rPr>
          <w:rFonts w:ascii="Times New Roman" w:hAnsi="Times New Roman" w:cs="Times New Roman"/>
        </w:rPr>
        <w:t>: Changes in customer preferences may influence the development of a product, the pricing strategy, or the product promotion strategy. For example, a quick shift in consumer tastes may quickly stimulate a company to change its offers.</w:t>
      </w:r>
    </w:p>
    <w:p w:rsidR="004F7DCD" w:rsidRPr="00B6509F" w:rsidP="00B6509F" w14:paraId="54ADC786" w14:textId="77777777">
      <w:pPr>
        <w:spacing w:after="0" w:line="480" w:lineRule="auto"/>
        <w:contextualSpacing/>
        <w:rPr>
          <w:rFonts w:ascii="Times New Roman" w:hAnsi="Times New Roman" w:cs="Times New Roman"/>
          <w:i/>
        </w:rPr>
      </w:pPr>
      <w:r w:rsidRPr="00B6509F">
        <w:rPr>
          <w:rFonts w:ascii="Times New Roman" w:hAnsi="Times New Roman" w:cs="Times New Roman"/>
          <w:i/>
        </w:rPr>
        <w:t>Suppliers</w:t>
      </w:r>
    </w:p>
    <w:p w:rsidR="004F7DCD" w:rsidRPr="00B6509F" w:rsidP="00B6509F" w14:paraId="29CC4762" w14:textId="3F7EF252">
      <w:pPr>
        <w:spacing w:after="0" w:line="480" w:lineRule="auto"/>
        <w:ind w:firstLine="720"/>
        <w:contextualSpacing/>
        <w:rPr>
          <w:rFonts w:ascii="Times New Roman" w:hAnsi="Times New Roman" w:cs="Times New Roman"/>
        </w:rPr>
      </w:pPr>
      <w:r w:rsidRPr="00B6509F">
        <w:rPr>
          <w:rFonts w:ascii="Times New Roman" w:hAnsi="Times New Roman" w:cs="Times New Roman"/>
          <w:i/>
        </w:rPr>
        <w:t>Role</w:t>
      </w:r>
      <w:r w:rsidRPr="00B6509F">
        <w:rPr>
          <w:rFonts w:ascii="Times New Roman" w:hAnsi="Times New Roman" w:cs="Times New Roman"/>
        </w:rPr>
        <w:t>:</w:t>
      </w:r>
      <w:r w:rsidR="00B6509F">
        <w:rPr>
          <w:rFonts w:ascii="Times New Roman" w:hAnsi="Times New Roman" w:cs="Times New Roman"/>
        </w:rPr>
        <w:t xml:space="preserve"> </w:t>
      </w:r>
      <w:r w:rsidRPr="00B6509F">
        <w:rPr>
          <w:rFonts w:ascii="Times New Roman" w:hAnsi="Times New Roman" w:cs="Times New Roman"/>
        </w:rPr>
        <w:t>Suppliers supply the inputs for production, namely raw materials, components, and services. Their reliability and the cost of the inputs affect how the business can produce goods and services efficiently.</w:t>
      </w:r>
    </w:p>
    <w:p w:rsidR="004F7DCD" w:rsidRPr="00B6509F" w:rsidP="00B6509F" w14:paraId="1CDB3D11"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Changes</w:t>
      </w:r>
      <w:r w:rsidRPr="00B6509F">
        <w:rPr>
          <w:rFonts w:ascii="Times New Roman" w:hAnsi="Times New Roman" w:cs="Times New Roman"/>
        </w:rPr>
        <w:t>: Supplier changes in price, delivery time, or quality can impact production costs and timelines. Businesses normally have long-term relationships with suppliers to reduce risks and ensure stability.</w:t>
      </w:r>
    </w:p>
    <w:p w:rsidR="004F7DCD" w:rsidRPr="00B6509F" w:rsidP="00B6509F" w14:paraId="21C26D13" w14:textId="77777777">
      <w:pPr>
        <w:spacing w:after="0" w:line="480" w:lineRule="auto"/>
        <w:contextualSpacing/>
        <w:rPr>
          <w:rFonts w:ascii="Times New Roman" w:hAnsi="Times New Roman" w:cs="Times New Roman"/>
        </w:rPr>
      </w:pPr>
      <w:r w:rsidRPr="00B6509F">
        <w:rPr>
          <w:rFonts w:ascii="Times New Roman" w:hAnsi="Times New Roman" w:cs="Times New Roman"/>
          <w:i/>
        </w:rPr>
        <w:t>Competitors</w:t>
      </w:r>
      <w:r w:rsidRPr="00B6509F">
        <w:rPr>
          <w:rFonts w:ascii="Times New Roman" w:hAnsi="Times New Roman" w:cs="Times New Roman"/>
        </w:rPr>
        <w:t>:</w:t>
      </w:r>
    </w:p>
    <w:p w:rsidR="004F7DCD" w:rsidRPr="00B6509F" w:rsidP="00B6509F" w14:paraId="3ADF38B6"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Role</w:t>
      </w:r>
      <w:r w:rsidRPr="00B6509F">
        <w:rPr>
          <w:rFonts w:ascii="Times New Roman" w:hAnsi="Times New Roman" w:cs="Times New Roman"/>
        </w:rPr>
        <w:t>: Competitors are the firms that produce the same products or services. They affect market share and pricing strategies.</w:t>
      </w:r>
    </w:p>
    <w:p w:rsidR="004F7DCD" w:rsidRPr="00B6509F" w:rsidP="00B6509F" w14:paraId="208F6A8C"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Impact</w:t>
      </w:r>
      <w:r w:rsidRPr="00B6509F">
        <w:rPr>
          <w:rFonts w:ascii="Times New Roman" w:hAnsi="Times New Roman" w:cs="Times New Roman"/>
        </w:rPr>
        <w:t>: A change in the competitive environment, such as a new product, will force a business to change its existing strategies or design new ones to regain its position in the market.</w:t>
      </w:r>
    </w:p>
    <w:p w:rsidR="004F7DCD" w:rsidRPr="00B6509F" w:rsidP="00B6509F" w14:paraId="38F73AD3"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rPr>
        <w:t>Marketing intermediaries:</w:t>
      </w:r>
    </w:p>
    <w:p w:rsidR="004F7DCD" w:rsidRPr="00B6509F" w:rsidP="00B6509F" w14:paraId="7F9892CE"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Role</w:t>
      </w:r>
      <w:r w:rsidRPr="00B6509F">
        <w:rPr>
          <w:rFonts w:ascii="Times New Roman" w:hAnsi="Times New Roman" w:cs="Times New Roman"/>
        </w:rPr>
        <w:t>: These include the brokers, agents, distributors, and retailers who ensure that products reach the final consumers.</w:t>
      </w:r>
    </w:p>
    <w:p w:rsidR="004F7DCD" w:rsidRPr="00B6509F" w:rsidP="00B6509F" w14:paraId="1B44E718" w14:textId="00F1F9C0">
      <w:pPr>
        <w:spacing w:after="0" w:line="480" w:lineRule="auto"/>
        <w:ind w:firstLine="720"/>
        <w:contextualSpacing/>
        <w:rPr>
          <w:rFonts w:ascii="Times New Roman" w:hAnsi="Times New Roman" w:cs="Times New Roman"/>
        </w:rPr>
      </w:pPr>
      <w:r w:rsidRPr="00B6509F">
        <w:rPr>
          <w:rFonts w:ascii="Times New Roman" w:hAnsi="Times New Roman" w:cs="Times New Roman"/>
          <w:i/>
        </w:rPr>
        <w:t>Impact</w:t>
      </w:r>
      <w:r w:rsidRPr="00B6509F">
        <w:rPr>
          <w:rFonts w:ascii="Times New Roman" w:hAnsi="Times New Roman" w:cs="Times New Roman"/>
        </w:rPr>
        <w:t>:</w:t>
      </w:r>
      <w:r w:rsidR="00B6509F">
        <w:rPr>
          <w:rFonts w:ascii="Times New Roman" w:hAnsi="Times New Roman" w:cs="Times New Roman"/>
        </w:rPr>
        <w:t xml:space="preserve"> </w:t>
      </w:r>
      <w:r w:rsidRPr="00B6509F">
        <w:rPr>
          <w:rFonts w:ascii="Times New Roman" w:hAnsi="Times New Roman" w:cs="Times New Roman"/>
        </w:rPr>
        <w:t>Intermediaries that work well for businesses will reach more customers in the markets and serve customers. The problems intermediaries cause, like disputes and inefficiencies, can disrupt business performance and customer satisfaction.</w:t>
      </w:r>
    </w:p>
    <w:p w:rsidR="004F7DCD" w:rsidRPr="00B6509F" w:rsidP="00B6509F" w14:paraId="3D6239BE" w14:textId="77777777">
      <w:pPr>
        <w:spacing w:after="0" w:line="480" w:lineRule="auto"/>
        <w:contextualSpacing/>
        <w:rPr>
          <w:rFonts w:ascii="Times New Roman" w:hAnsi="Times New Roman" w:cs="Times New Roman"/>
          <w:i/>
        </w:rPr>
      </w:pPr>
      <w:r w:rsidRPr="00B6509F">
        <w:rPr>
          <w:rFonts w:ascii="Times New Roman" w:hAnsi="Times New Roman" w:cs="Times New Roman"/>
          <w:i/>
        </w:rPr>
        <w:t xml:space="preserve">Public </w:t>
      </w:r>
    </w:p>
    <w:p w:rsidR="004F7DCD" w:rsidRPr="00B6509F" w:rsidP="00B6509F" w14:paraId="7C4E066F"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Role</w:t>
      </w:r>
      <w:r w:rsidRPr="00B6509F">
        <w:rPr>
          <w:rFonts w:ascii="Times New Roman" w:hAnsi="Times New Roman" w:cs="Times New Roman"/>
        </w:rPr>
        <w:t>: This includes several groups of public that have genuine interest in or impacts on the business. It includes groups such as media, government bodies, and local communities.</w:t>
      </w:r>
    </w:p>
    <w:p w:rsidR="004F7DCD" w:rsidRPr="00B6509F" w:rsidP="00B6509F" w14:paraId="5859DD6A"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Impact</w:t>
      </w:r>
      <w:r w:rsidRPr="00B6509F">
        <w:rPr>
          <w:rFonts w:ascii="Times New Roman" w:hAnsi="Times New Roman" w:cs="Times New Roman"/>
        </w:rPr>
        <w:t>: positive  or negative public perception can influence business and its operations. For instance, negative publicity can result in damaging the reputation, while supportive communities add up to the market presence.</w:t>
      </w:r>
    </w:p>
    <w:p w:rsidR="004F7DCD" w:rsidRPr="00B6509F" w:rsidP="00B6509F" w14:paraId="0A90068D" w14:textId="6BCF4A4A">
      <w:pPr>
        <w:spacing w:after="0" w:line="480" w:lineRule="auto"/>
        <w:contextualSpacing/>
        <w:jc w:val="center"/>
        <w:rPr>
          <w:rFonts w:ascii="Times New Roman" w:hAnsi="Times New Roman" w:cs="Times New Roman"/>
          <w:b/>
        </w:rPr>
      </w:pPr>
      <w:r w:rsidRPr="00B6509F">
        <w:rPr>
          <w:rFonts w:ascii="Times New Roman" w:hAnsi="Times New Roman" w:cs="Times New Roman"/>
          <w:b/>
        </w:rPr>
        <w:t xml:space="preserve">2. </w:t>
      </w:r>
      <w:r w:rsidRPr="00B6509F">
        <w:rPr>
          <w:rFonts w:ascii="Times New Roman" w:hAnsi="Times New Roman" w:cs="Times New Roman"/>
          <w:b/>
        </w:rPr>
        <w:t>Macro environmental</w:t>
      </w:r>
      <w:r w:rsidRPr="00B6509F">
        <w:rPr>
          <w:rFonts w:ascii="Times New Roman" w:hAnsi="Times New Roman" w:cs="Times New Roman"/>
          <w:b/>
        </w:rPr>
        <w:t xml:space="preserve"> Factors</w:t>
      </w:r>
    </w:p>
    <w:p w:rsidR="004F7DCD" w:rsidRPr="00B6509F" w:rsidP="00B6509F" w14:paraId="5257F6EF" w14:textId="2487A660">
      <w:pPr>
        <w:spacing w:after="0" w:line="480" w:lineRule="auto"/>
        <w:ind w:firstLine="720"/>
        <w:contextualSpacing/>
        <w:rPr>
          <w:rFonts w:ascii="Times New Roman" w:hAnsi="Times New Roman" w:cs="Times New Roman"/>
        </w:rPr>
      </w:pPr>
      <w:r w:rsidRPr="00B6509F" w:rsidR="00B6509F">
        <w:rPr>
          <w:rFonts w:ascii="Times New Roman" w:hAnsi="Times New Roman" w:cs="Times New Roman"/>
        </w:rPr>
        <w:t>Macro environmental</w:t>
      </w:r>
      <w:r w:rsidRPr="00B6509F">
        <w:rPr>
          <w:rFonts w:ascii="Times New Roman" w:hAnsi="Times New Roman" w:cs="Times New Roman"/>
        </w:rPr>
        <w:t xml:space="preserve"> factors encompass all the broader societal forces, affecting not only individual companies but also entire industries and the economy at large. Such factors are beyond the company's control, though they could significantly influence the company's operations and strategies. </w:t>
      </w:r>
    </w:p>
    <w:p w:rsidR="004F7DCD" w:rsidRPr="00B6509F" w:rsidP="00B6509F" w14:paraId="13A91302" w14:textId="77777777">
      <w:pPr>
        <w:spacing w:after="0" w:line="480" w:lineRule="auto"/>
        <w:contextualSpacing/>
        <w:rPr>
          <w:rFonts w:ascii="Times New Roman" w:hAnsi="Times New Roman" w:cs="Times New Roman"/>
        </w:rPr>
      </w:pPr>
      <w:r w:rsidRPr="00B6509F">
        <w:rPr>
          <w:rFonts w:ascii="Times New Roman" w:hAnsi="Times New Roman" w:cs="Times New Roman"/>
        </w:rPr>
        <w:t>The key macroenvironmental factors comprise;</w:t>
      </w:r>
    </w:p>
    <w:p w:rsidR="004F7DCD" w:rsidRPr="00B6509F" w:rsidP="00B6509F" w14:paraId="584AE195" w14:textId="59833591">
      <w:pPr>
        <w:spacing w:after="0" w:line="480" w:lineRule="auto"/>
        <w:contextualSpacing/>
        <w:rPr>
          <w:rFonts w:ascii="Times New Roman" w:hAnsi="Times New Roman" w:cs="Times New Roman"/>
        </w:rPr>
      </w:pPr>
      <w:r w:rsidRPr="00B6509F">
        <w:rPr>
          <w:rFonts w:ascii="Times New Roman" w:hAnsi="Times New Roman" w:cs="Times New Roman"/>
          <w:i/>
        </w:rPr>
        <w:t>Economic Environment</w:t>
      </w:r>
    </w:p>
    <w:p w:rsidR="004F7DCD" w:rsidRPr="00B6509F" w:rsidP="00B6509F" w14:paraId="4BBCF143"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Components</w:t>
      </w:r>
      <w:r w:rsidRPr="00B6509F">
        <w:rPr>
          <w:rFonts w:ascii="Times New Roman" w:hAnsi="Times New Roman" w:cs="Times New Roman"/>
        </w:rPr>
        <w:t>: Economy's performance, inflation rates, interest rates, and economic growth.</w:t>
      </w:r>
    </w:p>
    <w:p w:rsidR="004F7DCD" w:rsidRPr="00B6509F" w:rsidP="00B6509F" w14:paraId="2A8072E7"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Impact</w:t>
      </w:r>
      <w:r w:rsidRPr="00B6509F">
        <w:rPr>
          <w:rFonts w:ascii="Times New Roman" w:hAnsi="Times New Roman" w:cs="Times New Roman"/>
        </w:rPr>
        <w:t>: The economic ups and downs or growths are indeed impacting the level of consumer spending and investment rate and, in return, are likely to affect the company's performance. E.g., High inflation derivesderives high costs for the company and lowers the consumers' buying power.</w:t>
      </w:r>
    </w:p>
    <w:p w:rsidR="004F7DCD" w:rsidRPr="00B6509F" w:rsidP="00B6509F" w14:paraId="1CC4E069" w14:textId="3AD21060">
      <w:pPr>
        <w:spacing w:after="0" w:line="480" w:lineRule="auto"/>
        <w:contextualSpacing/>
        <w:rPr>
          <w:rFonts w:ascii="Times New Roman" w:hAnsi="Times New Roman" w:cs="Times New Roman"/>
        </w:rPr>
      </w:pPr>
      <w:r w:rsidRPr="00B6509F">
        <w:rPr>
          <w:rFonts w:ascii="Times New Roman" w:hAnsi="Times New Roman" w:cs="Times New Roman"/>
          <w:i/>
        </w:rPr>
        <w:t>Political and Legal Environment</w:t>
      </w:r>
    </w:p>
    <w:p w:rsidR="004F7DCD" w:rsidRPr="00B6509F" w:rsidP="00B6509F" w14:paraId="47E1E37A"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Components</w:t>
      </w:r>
      <w:r w:rsidRPr="00B6509F">
        <w:rPr>
          <w:rFonts w:ascii="Times New Roman" w:hAnsi="Times New Roman" w:cs="Times New Roman"/>
        </w:rPr>
        <w:t>: Government policies, political stability, legislation, and taxation.</w:t>
      </w:r>
    </w:p>
    <w:p w:rsidR="004F7DCD" w:rsidRPr="00B6509F" w:rsidP="00B6509F" w14:paraId="3FE0962A"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Impact</w:t>
      </w:r>
      <w:r w:rsidRPr="00B6509F">
        <w:rPr>
          <w:rFonts w:ascii="Times New Roman" w:hAnsi="Times New Roman" w:cs="Times New Roman"/>
        </w:rPr>
        <w:t>: Changes in laws and regulations have a direct impact on business operations. Some examples include labor laws, environmental laws, and trade policies. Political instability creates uncertainty, which affects market conditions.</w:t>
      </w:r>
    </w:p>
    <w:p w:rsidR="004F7DCD" w:rsidRPr="00B6509F" w:rsidP="00B6509F" w14:paraId="25ED90BE" w14:textId="7AAFAB22">
      <w:pPr>
        <w:spacing w:after="0" w:line="480" w:lineRule="auto"/>
        <w:contextualSpacing/>
        <w:rPr>
          <w:rFonts w:ascii="Times New Roman" w:hAnsi="Times New Roman" w:cs="Times New Roman"/>
          <w:i/>
        </w:rPr>
      </w:pPr>
      <w:r w:rsidRPr="00B6509F">
        <w:rPr>
          <w:rFonts w:ascii="Times New Roman" w:hAnsi="Times New Roman" w:cs="Times New Roman"/>
          <w:i/>
        </w:rPr>
        <w:t>Sociocultural Environment</w:t>
      </w:r>
    </w:p>
    <w:p w:rsidR="004F7DCD" w:rsidRPr="00B6509F" w:rsidP="00B6509F" w14:paraId="25D68771" w14:textId="104C7AFA">
      <w:pPr>
        <w:spacing w:after="0" w:line="480" w:lineRule="auto"/>
        <w:ind w:firstLine="720"/>
        <w:contextualSpacing/>
        <w:rPr>
          <w:rFonts w:ascii="Times New Roman" w:hAnsi="Times New Roman" w:cs="Times New Roman"/>
        </w:rPr>
      </w:pPr>
      <w:r w:rsidRPr="00B6509F">
        <w:rPr>
          <w:rFonts w:ascii="Times New Roman" w:hAnsi="Times New Roman" w:cs="Times New Roman"/>
          <w:i/>
        </w:rPr>
        <w:t>Components</w:t>
      </w:r>
      <w:r w:rsidRPr="00B6509F">
        <w:rPr>
          <w:rFonts w:ascii="Times New Roman" w:hAnsi="Times New Roman" w:cs="Times New Roman"/>
        </w:rPr>
        <w:t>:</w:t>
      </w:r>
      <w:r w:rsidR="00B6509F">
        <w:rPr>
          <w:rFonts w:ascii="Times New Roman" w:hAnsi="Times New Roman" w:cs="Times New Roman"/>
        </w:rPr>
        <w:t xml:space="preserve"> </w:t>
      </w:r>
      <w:r w:rsidRPr="00B6509F">
        <w:rPr>
          <w:rFonts w:ascii="Times New Roman" w:hAnsi="Times New Roman" w:cs="Times New Roman"/>
        </w:rPr>
        <w:t>Social norms, cultural values, demographic changes, and lifestyle trends.</w:t>
      </w:r>
    </w:p>
    <w:p w:rsidR="004F7DCD" w:rsidRPr="00B6509F" w:rsidP="00B6509F" w14:paraId="3216B94B" w14:textId="107767CE">
      <w:pPr>
        <w:spacing w:after="0" w:line="480" w:lineRule="auto"/>
        <w:ind w:firstLine="720"/>
        <w:contextualSpacing/>
        <w:rPr>
          <w:rFonts w:ascii="Times New Roman" w:hAnsi="Times New Roman" w:cs="Times New Roman"/>
        </w:rPr>
      </w:pPr>
      <w:r w:rsidRPr="00B6509F">
        <w:rPr>
          <w:rFonts w:ascii="Times New Roman" w:hAnsi="Times New Roman" w:cs="Times New Roman"/>
          <w:i/>
        </w:rPr>
        <w:t>Impact</w:t>
      </w:r>
      <w:r w:rsidRPr="00B6509F">
        <w:rPr>
          <w:rFonts w:ascii="Times New Roman" w:hAnsi="Times New Roman" w:cs="Times New Roman"/>
        </w:rPr>
        <w:t>:</w:t>
      </w:r>
      <w:r w:rsidR="00B6509F">
        <w:rPr>
          <w:rFonts w:ascii="Times New Roman" w:hAnsi="Times New Roman" w:cs="Times New Roman"/>
        </w:rPr>
        <w:t xml:space="preserve"> </w:t>
      </w:r>
      <w:r w:rsidRPr="00B6509F">
        <w:rPr>
          <w:rFonts w:ascii="Times New Roman" w:hAnsi="Times New Roman" w:cs="Times New Roman"/>
        </w:rPr>
        <w:t xml:space="preserve">A shift in social attitudes and profiles might influence market demand and the way business is conducted. For example, increased consumer concern for the environment pushes organizations to be more sustainable. </w:t>
      </w:r>
    </w:p>
    <w:p w:rsidR="004F7DCD" w:rsidRPr="00B6509F" w:rsidP="00B6509F" w14:paraId="2CCF316A" w14:textId="39E30483">
      <w:pPr>
        <w:spacing w:after="0" w:line="480" w:lineRule="auto"/>
        <w:contextualSpacing/>
        <w:rPr>
          <w:rFonts w:ascii="Times New Roman" w:hAnsi="Times New Roman" w:cs="Times New Roman"/>
          <w:i/>
        </w:rPr>
      </w:pPr>
      <w:r>
        <w:rPr>
          <w:rFonts w:ascii="Times New Roman" w:hAnsi="Times New Roman" w:cs="Times New Roman"/>
          <w:i/>
        </w:rPr>
        <w:t>Technological Environment</w:t>
      </w:r>
    </w:p>
    <w:p w:rsidR="004F7DCD" w:rsidRPr="00B6509F" w:rsidP="00B6509F" w14:paraId="23A767B5"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Drivers</w:t>
      </w:r>
      <w:r w:rsidRPr="00B6509F">
        <w:rPr>
          <w:rFonts w:ascii="Times New Roman" w:hAnsi="Times New Roman" w:cs="Times New Roman"/>
        </w:rPr>
        <w:t>: Innovations, research and development, and technological improvements.</w:t>
      </w:r>
    </w:p>
    <w:p w:rsidR="004F7DCD" w:rsidRPr="00B6509F" w:rsidP="00B6509F" w14:paraId="68424712"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Impact</w:t>
      </w:r>
      <w:r w:rsidRPr="00B6509F">
        <w:rPr>
          <w:rFonts w:ascii="Times New Roman" w:hAnsi="Times New Roman" w:cs="Times New Roman"/>
        </w:rPr>
        <w:t xml:space="preserve">: Technological advancements open new opportunities for innovations and improved efficiencies. At the same time, companies that do not adapt to technology may lose competitive advantages. </w:t>
      </w:r>
    </w:p>
    <w:p w:rsidR="00B6509F" w:rsidP="00B6509F" w14:paraId="6B91568B" w14:textId="77777777">
      <w:pPr>
        <w:spacing w:after="0" w:line="480" w:lineRule="auto"/>
        <w:contextualSpacing/>
        <w:rPr>
          <w:rFonts w:ascii="Times New Roman" w:hAnsi="Times New Roman" w:cs="Times New Roman"/>
          <w:i/>
        </w:rPr>
      </w:pPr>
      <w:r w:rsidRPr="00B6509F">
        <w:rPr>
          <w:rFonts w:ascii="Times New Roman" w:hAnsi="Times New Roman" w:cs="Times New Roman"/>
          <w:i/>
        </w:rPr>
        <w:t>Environmental and Ecological Factors</w:t>
      </w:r>
    </w:p>
    <w:p w:rsidR="004F7DCD" w:rsidRPr="00B6509F" w:rsidP="00B6509F" w14:paraId="0342C74D" w14:textId="3448E54C">
      <w:pPr>
        <w:spacing w:after="0" w:line="480" w:lineRule="auto"/>
        <w:ind w:firstLine="720"/>
        <w:contextualSpacing/>
        <w:rPr>
          <w:rFonts w:ascii="Times New Roman" w:hAnsi="Times New Roman" w:cs="Times New Roman"/>
          <w:i/>
        </w:rPr>
      </w:pPr>
      <w:r w:rsidRPr="00B6509F">
        <w:rPr>
          <w:rFonts w:ascii="Times New Roman" w:hAnsi="Times New Roman" w:cs="Times New Roman"/>
          <w:i/>
        </w:rPr>
        <w:t>Components</w:t>
      </w:r>
      <w:r w:rsidRPr="00B6509F">
        <w:rPr>
          <w:rFonts w:ascii="Times New Roman" w:hAnsi="Times New Roman" w:cs="Times New Roman"/>
        </w:rPr>
        <w:t>: Natural resources, environmental sustainability, and climate change.</w:t>
      </w:r>
    </w:p>
    <w:p w:rsidR="004F7DCD" w:rsidRPr="00B6509F" w:rsidP="00B6509F" w14:paraId="33E482AE"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Impact</w:t>
      </w:r>
      <w:r w:rsidRPr="00B6509F">
        <w:rPr>
          <w:rFonts w:ascii="Times New Roman" w:hAnsi="Times New Roman" w:cs="Times New Roman"/>
        </w:rPr>
        <w:t>: Environmental concerns and limited resources affect production processes, regulatory requirements, and corporate social responsibilities. Businesses should recognize environmental regulations and hence become sustainable.</w:t>
      </w:r>
    </w:p>
    <w:p w:rsidR="004F7DCD" w:rsidRPr="00B6509F" w:rsidP="00B6509F" w14:paraId="2E9FD397" w14:textId="77777777">
      <w:pPr>
        <w:spacing w:after="0" w:line="480" w:lineRule="auto"/>
        <w:contextualSpacing/>
        <w:jc w:val="center"/>
        <w:rPr>
          <w:rFonts w:ascii="Times New Roman" w:hAnsi="Times New Roman" w:cs="Times New Roman"/>
          <w:b/>
        </w:rPr>
      </w:pPr>
      <w:r w:rsidRPr="00B6509F">
        <w:rPr>
          <w:rFonts w:ascii="Times New Roman" w:hAnsi="Times New Roman" w:cs="Times New Roman"/>
          <w:b/>
        </w:rPr>
        <w:t>Comparative Analysis</w:t>
      </w:r>
    </w:p>
    <w:p w:rsidR="004F7DCD" w:rsidRPr="00B6509F" w:rsidP="00B6509F" w14:paraId="40BE2E9B"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rPr>
        <w:t>The significant difference between the micro and macro environmental factors is scope and immediacy:</w:t>
      </w:r>
    </w:p>
    <w:p w:rsidR="004F7DCD" w:rsidRPr="00B6509F" w:rsidP="00B6509F" w14:paraId="5B0EC9EC"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Scope</w:t>
      </w:r>
      <w:r w:rsidRPr="00B6509F">
        <w:rPr>
          <w:rFonts w:ascii="Times New Roman" w:hAnsi="Times New Roman" w:cs="Times New Roman"/>
        </w:rPr>
        <w:t>: Micro-environmental factors are specific to a business and its immediate operating business. On the other hand, macro-environmental factors are broad in terms of their scope and refer to factors pertaining to various industries that influence and shape strategic business decisions in the long run.</w:t>
      </w:r>
    </w:p>
    <w:p w:rsidR="004F7DCD" w:rsidRPr="00B6509F" w:rsidP="00B6509F" w14:paraId="0536150B"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Control</w:t>
      </w:r>
      <w:r w:rsidRPr="00B6509F">
        <w:rPr>
          <w:rFonts w:ascii="Times New Roman" w:hAnsi="Times New Roman" w:cs="Times New Roman"/>
        </w:rPr>
        <w:t>: Microenvironmental factors are more accessible for businesses to control than macroenvironmental factors. For example, it has better control over customer relationships and how to deal with its suppliers. However, macroenvironmental factors are beyond the control of single businesses; businesses have to adapt themselves to them and respond strategically.</w:t>
      </w:r>
    </w:p>
    <w:p w:rsidR="004F7DCD" w:rsidRPr="00B6509F" w:rsidP="00B6509F" w14:paraId="3E9A1B9D"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Impact</w:t>
      </w:r>
      <w:r w:rsidRPr="00B6509F">
        <w:rPr>
          <w:rFonts w:ascii="Times New Roman" w:hAnsi="Times New Roman" w:cs="Times New Roman"/>
        </w:rPr>
        <w:t>: Microenvironmental factors impact business operations directly and immediately. For example, changes in customer preference could directly affect sales. Macroenvironmental factors impact the business indirectly, causing long-term trends that influence strategic directions.</w:t>
      </w:r>
    </w:p>
    <w:p w:rsidR="004F7DCD" w:rsidRPr="00B6509F" w:rsidP="00B6509F" w14:paraId="39223977" w14:textId="3920BD5F">
      <w:pPr>
        <w:spacing w:after="0" w:line="480" w:lineRule="auto"/>
        <w:contextualSpacing/>
        <w:jc w:val="center"/>
        <w:rPr>
          <w:rFonts w:ascii="Times New Roman" w:hAnsi="Times New Roman" w:cs="Times New Roman"/>
          <w:b/>
        </w:rPr>
      </w:pPr>
      <w:r w:rsidRPr="00B6509F">
        <w:rPr>
          <w:rFonts w:ascii="Times New Roman" w:hAnsi="Times New Roman" w:cs="Times New Roman"/>
          <w:b/>
        </w:rPr>
        <w:t>Strategic Implications</w:t>
      </w:r>
    </w:p>
    <w:p w:rsidR="004F7DCD" w:rsidRPr="00B6509F" w:rsidP="00B6509F" w14:paraId="7103657E" w14:textId="77777777">
      <w:pPr>
        <w:spacing w:after="0" w:line="480" w:lineRule="auto"/>
        <w:contextualSpacing/>
        <w:rPr>
          <w:rFonts w:ascii="Times New Roman" w:hAnsi="Times New Roman" w:cs="Times New Roman"/>
        </w:rPr>
      </w:pPr>
      <w:r w:rsidRPr="00B6509F">
        <w:rPr>
          <w:rFonts w:ascii="Times New Roman" w:hAnsi="Times New Roman" w:cs="Times New Roman"/>
        </w:rPr>
        <w:t xml:space="preserve"> Understanding both micro and macro-environmental factors is very crucial to the business.</w:t>
      </w:r>
    </w:p>
    <w:p w:rsidR="004F7DCD" w:rsidRPr="00B6509F" w:rsidP="00B6509F" w14:paraId="2A5975C1"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Microenvironment Strategies</w:t>
      </w:r>
      <w:r w:rsidRPr="00B6509F">
        <w:rPr>
          <w:rFonts w:ascii="Times New Roman" w:hAnsi="Times New Roman" w:cs="Times New Roman"/>
        </w:rPr>
        <w:t>: Businesses need to adapt to changes in their surroundings. These include good customer relationships, efficient supply chain management, and competitiveness.</w:t>
      </w:r>
    </w:p>
    <w:p w:rsidR="004F7DCD" w:rsidRPr="00B6509F" w:rsidP="00B6509F" w14:paraId="42EF13AD" w14:textId="77777777">
      <w:pPr>
        <w:spacing w:after="0" w:line="480" w:lineRule="auto"/>
        <w:ind w:firstLine="720"/>
        <w:contextualSpacing/>
        <w:rPr>
          <w:rFonts w:ascii="Times New Roman" w:hAnsi="Times New Roman" w:cs="Times New Roman"/>
        </w:rPr>
      </w:pPr>
      <w:r w:rsidRPr="00B6509F">
        <w:rPr>
          <w:rFonts w:ascii="Times New Roman" w:hAnsi="Times New Roman" w:cs="Times New Roman"/>
          <w:i/>
        </w:rPr>
        <w:t>Macroenvironment Strategies</w:t>
      </w:r>
      <w:r w:rsidRPr="00B6509F">
        <w:rPr>
          <w:rFonts w:ascii="Times New Roman" w:hAnsi="Times New Roman" w:cs="Times New Roman"/>
        </w:rPr>
        <w:t>: A company needs to plan and anticipate changes in the overall environment environmentenvironment. These comprise keeping up-to-date with economic trends, adjusting to regulatory changes, and remaining competitive with technology.</w:t>
      </w:r>
    </w:p>
    <w:p w:rsidR="004F7DCD" w:rsidRPr="00B6509F" w:rsidP="00B6509F" w14:paraId="68D2A54B" w14:textId="77777777">
      <w:pPr>
        <w:spacing w:after="0" w:line="480" w:lineRule="auto"/>
        <w:contextualSpacing/>
        <w:jc w:val="center"/>
        <w:rPr>
          <w:rFonts w:ascii="Times New Roman" w:hAnsi="Times New Roman" w:cs="Times New Roman"/>
          <w:b/>
        </w:rPr>
      </w:pPr>
      <w:r w:rsidRPr="00B6509F">
        <w:rPr>
          <w:rFonts w:ascii="Times New Roman" w:hAnsi="Times New Roman" w:cs="Times New Roman"/>
          <w:b/>
        </w:rPr>
        <w:t>Conclusion</w:t>
      </w:r>
    </w:p>
    <w:p w:rsidR="004F7DCD" w:rsidP="00B6509F" w14:paraId="741C1917" w14:textId="2E412B04">
      <w:pPr>
        <w:spacing w:after="0" w:line="480" w:lineRule="auto"/>
        <w:ind w:firstLine="720"/>
        <w:contextualSpacing/>
        <w:rPr>
          <w:rFonts w:ascii="Times New Roman" w:hAnsi="Times New Roman" w:cs="Times New Roman"/>
        </w:rPr>
      </w:pPr>
      <w:r w:rsidRPr="00B6509F">
        <w:rPr>
          <w:rFonts w:ascii="Times New Roman" w:hAnsi="Times New Roman" w:cs="Times New Roman"/>
        </w:rPr>
        <w:t>Micro-environmental factors are more controllable and characterized by the business's -day-to-day operations, while macro-environmental factors shape the broader picture of the business. Both factors require great foresight and adaptability, and both are essential for success.</w:t>
      </w:r>
    </w:p>
    <w:p w:rsidR="00B6509F" w:rsidP="00B6509F" w14:paraId="151BF1A0" w14:textId="5027403F">
      <w:pPr>
        <w:spacing w:after="0" w:line="480" w:lineRule="auto"/>
        <w:contextualSpacing/>
        <w:rPr>
          <w:rFonts w:ascii="Times New Roman" w:hAnsi="Times New Roman" w:cs="Times New Roman"/>
        </w:rPr>
      </w:pPr>
    </w:p>
    <w:p w:rsidR="00B6509F" w14:paraId="0CD896A5" w14:textId="77777777">
      <w:pPr>
        <w:rPr>
          <w:rFonts w:ascii="Times New Roman" w:hAnsi="Times New Roman" w:cs="Times New Roman"/>
        </w:rPr>
      </w:pPr>
      <w:r>
        <w:rPr>
          <w:rFonts w:ascii="Times New Roman" w:hAnsi="Times New Roman" w:cs="Times New Roman"/>
        </w:rPr>
        <w:br w:type="page"/>
      </w:r>
    </w:p>
    <w:p w:rsidR="00B6509F" w:rsidRPr="001E4F52" w:rsidP="001E4F52" w14:paraId="25FC03B7" w14:textId="599BB94D">
      <w:pPr>
        <w:spacing w:after="0" w:line="480" w:lineRule="auto"/>
        <w:contextualSpacing/>
        <w:jc w:val="center"/>
        <w:rPr>
          <w:rFonts w:ascii="Times New Roman" w:hAnsi="Times New Roman" w:cs="Times New Roman"/>
          <w:b/>
        </w:rPr>
      </w:pPr>
      <w:r w:rsidRPr="001E4F52">
        <w:rPr>
          <w:rFonts w:ascii="Times New Roman" w:hAnsi="Times New Roman" w:cs="Times New Roman"/>
          <w:b/>
        </w:rPr>
        <w:t>References</w:t>
      </w:r>
    </w:p>
    <w:p w:rsidR="00B6509F" w:rsidP="001E4F52" w14:paraId="571BDC13" w14:textId="534EDF47">
      <w:pPr>
        <w:spacing w:after="0" w:line="480" w:lineRule="auto"/>
        <w:ind w:left="720" w:hanging="720"/>
        <w:contextualSpacing/>
        <w:rPr>
          <w:rFonts w:ascii="Times New Roman" w:eastAsia="Times New Roman" w:hAnsi="Times New Roman" w:cs="Times New Roman"/>
          <w:kern w:val="0"/>
          <w14:ligatures w14:val="none"/>
        </w:rPr>
      </w:pPr>
      <w:r w:rsidRPr="001E4F52">
        <w:rPr>
          <w:rFonts w:ascii="Times New Roman" w:eastAsia="Times New Roman" w:hAnsi="Times New Roman" w:cs="Times New Roman"/>
          <w:kern w:val="0"/>
          <w14:ligatures w14:val="none"/>
        </w:rPr>
        <w:t xml:space="preserve">Panda, R. K., &amp; Mishra, D. N. (2023). Preferred Channel Choices in Vegetable Marketing: Role of Macro and Micro Environmental Factors in Odisha. </w:t>
      </w:r>
      <w:r w:rsidRPr="001E4F52">
        <w:rPr>
          <w:rFonts w:ascii="Times New Roman" w:eastAsia="Times New Roman" w:hAnsi="Times New Roman" w:cs="Times New Roman"/>
          <w:i/>
          <w:iCs/>
          <w:kern w:val="0"/>
          <w14:ligatures w14:val="none"/>
        </w:rPr>
        <w:t>Journal of Evolutionary Studies in Business</w:t>
      </w:r>
      <w:r w:rsidRPr="001E4F52">
        <w:rPr>
          <w:rFonts w:ascii="Times New Roman" w:eastAsia="Times New Roman" w:hAnsi="Times New Roman" w:cs="Times New Roman"/>
          <w:kern w:val="0"/>
          <w14:ligatures w14:val="none"/>
        </w:rPr>
        <w:t xml:space="preserve">, </w:t>
      </w:r>
      <w:r w:rsidRPr="001E4F52">
        <w:rPr>
          <w:rFonts w:ascii="Times New Roman" w:eastAsia="Times New Roman" w:hAnsi="Times New Roman" w:cs="Times New Roman"/>
          <w:i/>
          <w:iCs/>
          <w:kern w:val="0"/>
          <w14:ligatures w14:val="none"/>
        </w:rPr>
        <w:t>8</w:t>
      </w:r>
      <w:r w:rsidRPr="001E4F52">
        <w:rPr>
          <w:rFonts w:ascii="Times New Roman" w:eastAsia="Times New Roman" w:hAnsi="Times New Roman" w:cs="Times New Roman"/>
          <w:kern w:val="0"/>
          <w14:ligatures w14:val="none"/>
        </w:rPr>
        <w:t xml:space="preserve">(2), 168–212. </w:t>
      </w:r>
      <w:hyperlink r:id="rId4" w:history="1">
        <w:r w:rsidRPr="00F804B5">
          <w:rPr>
            <w:rStyle w:val="Hyperlink"/>
            <w:rFonts w:ascii="Times New Roman" w:eastAsia="Times New Roman" w:hAnsi="Times New Roman" w:cs="Times New Roman"/>
            <w:kern w:val="0"/>
            <w14:ligatures w14:val="none"/>
          </w:rPr>
          <w:t>https://doi.org/10.1344/jesb2023.8.2.39830</w:t>
        </w:r>
      </w:hyperlink>
    </w:p>
    <w:p w:rsidR="001E4F52" w:rsidP="001E4F52" w14:paraId="3E4D8CE7" w14:textId="1B8282F3">
      <w:pPr>
        <w:spacing w:after="0" w:line="480" w:lineRule="auto"/>
        <w:ind w:left="720" w:hanging="720"/>
        <w:contextualSpacing/>
        <w:rPr>
          <w:rFonts w:ascii="Times New Roman" w:eastAsia="Times New Roman" w:hAnsi="Times New Roman" w:cs="Times New Roman"/>
          <w:kern w:val="0"/>
          <w14:ligatures w14:val="none"/>
        </w:rPr>
      </w:pPr>
      <w:r w:rsidRPr="001E4F52">
        <w:rPr>
          <w:rFonts w:ascii="Times New Roman" w:eastAsia="Times New Roman" w:hAnsi="Times New Roman" w:cs="Times New Roman"/>
          <w:kern w:val="0"/>
          <w14:ligatures w14:val="none"/>
        </w:rPr>
        <w:t xml:space="preserve">Xu, W., Fu, H., &amp; Liu, H. (2019). Evaluating the Sustainability of Microfinance Institutions Considering Macro-Environmental Factors: A Cross-Country Study. </w:t>
      </w:r>
      <w:r w:rsidRPr="001E4F52">
        <w:rPr>
          <w:rFonts w:ascii="Times New Roman" w:eastAsia="Times New Roman" w:hAnsi="Times New Roman" w:cs="Times New Roman"/>
          <w:i/>
          <w:iCs/>
          <w:kern w:val="0"/>
          <w14:ligatures w14:val="none"/>
        </w:rPr>
        <w:t>Sustainability</w:t>
      </w:r>
      <w:r w:rsidRPr="001E4F52">
        <w:rPr>
          <w:rFonts w:ascii="Times New Roman" w:eastAsia="Times New Roman" w:hAnsi="Times New Roman" w:cs="Times New Roman"/>
          <w:kern w:val="0"/>
          <w14:ligatures w14:val="none"/>
        </w:rPr>
        <w:t xml:space="preserve">, </w:t>
      </w:r>
      <w:r w:rsidRPr="001E4F52">
        <w:rPr>
          <w:rFonts w:ascii="Times New Roman" w:eastAsia="Times New Roman" w:hAnsi="Times New Roman" w:cs="Times New Roman"/>
          <w:i/>
          <w:iCs/>
          <w:kern w:val="0"/>
          <w14:ligatures w14:val="none"/>
        </w:rPr>
        <w:t>11</w:t>
      </w:r>
      <w:r w:rsidRPr="001E4F52">
        <w:rPr>
          <w:rFonts w:ascii="Times New Roman" w:eastAsia="Times New Roman" w:hAnsi="Times New Roman" w:cs="Times New Roman"/>
          <w:kern w:val="0"/>
          <w14:ligatures w14:val="none"/>
        </w:rPr>
        <w:t xml:space="preserve">(21), 5947-. </w:t>
      </w:r>
      <w:hyperlink r:id="rId5" w:history="1">
        <w:r w:rsidRPr="00F804B5">
          <w:rPr>
            <w:rStyle w:val="Hyperlink"/>
            <w:rFonts w:ascii="Times New Roman" w:eastAsia="Times New Roman" w:hAnsi="Times New Roman" w:cs="Times New Roman"/>
            <w:kern w:val="0"/>
            <w14:ligatures w14:val="none"/>
          </w:rPr>
          <w:t>https://doi.org/10.3390/su11215947</w:t>
        </w:r>
      </w:hyperlink>
    </w:p>
    <w:p w:rsidR="001E4F52" w:rsidRPr="001E4F52" w:rsidP="001E4F52" w14:paraId="54F1E5BB" w14:textId="77777777">
      <w:pPr>
        <w:spacing w:after="0" w:line="480" w:lineRule="auto"/>
        <w:ind w:left="720" w:hanging="720"/>
        <w:contextualSpacing/>
        <w:rPr>
          <w:rFonts w:ascii="Times New Roman" w:eastAsia="Times New Roman" w:hAnsi="Times New Roman" w:cs="Times New Roman"/>
          <w:kern w:val="0"/>
          <w14:ligatures w14:val="none"/>
        </w:rPr>
      </w:pPr>
      <w:bookmarkStart w:id="0" w:name="_GoBack"/>
      <w:bookmarkEnd w:id="0"/>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8454949"/>
      <w:docPartObj>
        <w:docPartGallery w:val="Page Numbers (Top of Page)"/>
        <w:docPartUnique/>
      </w:docPartObj>
    </w:sdtPr>
    <w:sdtEndPr>
      <w:rPr>
        <w:noProof/>
      </w:rPr>
    </w:sdtEndPr>
    <w:sdtContent>
      <w:p w:rsidR="00B6509F" w14:paraId="7FC51AA0" w14:textId="03F8374B">
        <w:pPr>
          <w:pStyle w:val="Header"/>
          <w:jc w:val="right"/>
        </w:pPr>
        <w:r>
          <w:fldChar w:fldCharType="begin"/>
        </w:r>
        <w:r>
          <w:instrText xml:space="preserve"> PAGE   \* MERGEFORMAT </w:instrText>
        </w:r>
        <w:r>
          <w:fldChar w:fldCharType="separate"/>
        </w:r>
        <w:r w:rsidR="001E4F52">
          <w:rPr>
            <w:noProof/>
          </w:rPr>
          <w:t>2</w:t>
        </w:r>
        <w:r>
          <w:rPr>
            <w:noProof/>
          </w:rPr>
          <w:fldChar w:fldCharType="end"/>
        </w:r>
      </w:p>
    </w:sdtContent>
  </w:sdt>
  <w:p w:rsidR="00B6509F" w14:paraId="68957C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4B5E4B"/>
    <w:multiLevelType w:val="hybridMultilevel"/>
    <w:tmpl w:val="999EA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CD"/>
    <w:rsid w:val="001E4F52"/>
    <w:rsid w:val="002D284F"/>
    <w:rsid w:val="002D391C"/>
    <w:rsid w:val="003D2DA5"/>
    <w:rsid w:val="003E771D"/>
    <w:rsid w:val="004F772B"/>
    <w:rsid w:val="004F7DCD"/>
    <w:rsid w:val="00634D99"/>
    <w:rsid w:val="007D3FEB"/>
    <w:rsid w:val="00904981"/>
    <w:rsid w:val="00A1347C"/>
    <w:rsid w:val="00A5140C"/>
    <w:rsid w:val="00B315B2"/>
    <w:rsid w:val="00B37361"/>
    <w:rsid w:val="00B6509F"/>
    <w:rsid w:val="00F804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76871A"/>
  <w15:chartTrackingRefBased/>
  <w15:docId w15:val="{98EE6BC0-339D-FE4A-ADB8-3569B80E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7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DCD"/>
    <w:rPr>
      <w:rFonts w:eastAsiaTheme="majorEastAsia" w:cstheme="majorBidi"/>
      <w:color w:val="272727" w:themeColor="text1" w:themeTint="D8"/>
    </w:rPr>
  </w:style>
  <w:style w:type="paragraph" w:styleId="Title">
    <w:name w:val="Title"/>
    <w:basedOn w:val="Normal"/>
    <w:next w:val="Normal"/>
    <w:link w:val="TitleChar"/>
    <w:uiPriority w:val="10"/>
    <w:qFormat/>
    <w:rsid w:val="004F7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DCD"/>
    <w:pPr>
      <w:spacing w:before="160"/>
      <w:jc w:val="center"/>
    </w:pPr>
    <w:rPr>
      <w:i/>
      <w:iCs/>
      <w:color w:val="404040" w:themeColor="text1" w:themeTint="BF"/>
    </w:rPr>
  </w:style>
  <w:style w:type="character" w:customStyle="1" w:styleId="QuoteChar">
    <w:name w:val="Quote Char"/>
    <w:basedOn w:val="DefaultParagraphFont"/>
    <w:link w:val="Quote"/>
    <w:uiPriority w:val="29"/>
    <w:rsid w:val="004F7DCD"/>
    <w:rPr>
      <w:i/>
      <w:iCs/>
      <w:color w:val="404040" w:themeColor="text1" w:themeTint="BF"/>
    </w:rPr>
  </w:style>
  <w:style w:type="paragraph" w:styleId="ListParagraph">
    <w:name w:val="List Paragraph"/>
    <w:basedOn w:val="Normal"/>
    <w:uiPriority w:val="34"/>
    <w:qFormat/>
    <w:rsid w:val="004F7DCD"/>
    <w:pPr>
      <w:ind w:left="720"/>
      <w:contextualSpacing/>
    </w:pPr>
  </w:style>
  <w:style w:type="character" w:styleId="IntenseEmphasis">
    <w:name w:val="Intense Emphasis"/>
    <w:basedOn w:val="DefaultParagraphFont"/>
    <w:uiPriority w:val="21"/>
    <w:qFormat/>
    <w:rsid w:val="004F7DCD"/>
    <w:rPr>
      <w:i/>
      <w:iCs/>
      <w:color w:val="0F4761" w:themeColor="accent1" w:themeShade="BF"/>
    </w:rPr>
  </w:style>
  <w:style w:type="paragraph" w:styleId="IntenseQuote">
    <w:name w:val="Intense Quote"/>
    <w:basedOn w:val="Normal"/>
    <w:next w:val="Normal"/>
    <w:link w:val="IntenseQuoteChar"/>
    <w:uiPriority w:val="30"/>
    <w:qFormat/>
    <w:rsid w:val="004F7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DCD"/>
    <w:rPr>
      <w:i/>
      <w:iCs/>
      <w:color w:val="0F4761" w:themeColor="accent1" w:themeShade="BF"/>
    </w:rPr>
  </w:style>
  <w:style w:type="character" w:styleId="IntenseReference">
    <w:name w:val="Intense Reference"/>
    <w:basedOn w:val="DefaultParagraphFont"/>
    <w:uiPriority w:val="32"/>
    <w:qFormat/>
    <w:rsid w:val="004F7DCD"/>
    <w:rPr>
      <w:b/>
      <w:bCs/>
      <w:smallCaps/>
      <w:color w:val="0F4761" w:themeColor="accent1" w:themeShade="BF"/>
      <w:spacing w:val="5"/>
    </w:rPr>
  </w:style>
  <w:style w:type="paragraph" w:styleId="Header">
    <w:name w:val="header"/>
    <w:basedOn w:val="Normal"/>
    <w:link w:val="HeaderChar"/>
    <w:uiPriority w:val="99"/>
    <w:unhideWhenUsed/>
    <w:rsid w:val="00B65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09F"/>
  </w:style>
  <w:style w:type="paragraph" w:styleId="Footer">
    <w:name w:val="footer"/>
    <w:basedOn w:val="Normal"/>
    <w:link w:val="FooterChar"/>
    <w:uiPriority w:val="99"/>
    <w:unhideWhenUsed/>
    <w:rsid w:val="00B65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9F"/>
  </w:style>
  <w:style w:type="character" w:styleId="Hyperlink">
    <w:name w:val="Hyperlink"/>
    <w:basedOn w:val="DefaultParagraphFont"/>
    <w:uiPriority w:val="99"/>
    <w:unhideWhenUsed/>
    <w:rsid w:val="001E4F5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oi.org/10.1344/jesb2023.8.2.39830" TargetMode="External" /><Relationship Id="rId5" Type="http://schemas.openxmlformats.org/officeDocument/2006/relationships/hyperlink" Target="https://doi.org/10.3390/su11215947"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Mbogo</dc:creator>
  <cp:lastModifiedBy>USER</cp:lastModifiedBy>
  <cp:revision>2</cp:revision>
  <dcterms:created xsi:type="dcterms:W3CDTF">2024-08-24T18:45:00Z</dcterms:created>
  <dcterms:modified xsi:type="dcterms:W3CDTF">2024-08-24T18:45:00Z</dcterms:modified>
</cp:coreProperties>
</file>