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EBD17" w14:textId="59E7ADE6" w:rsidR="00114C95" w:rsidRDefault="00757A91">
      <w:r>
        <w:rPr>
          <w:b/>
          <w:bCs/>
          <w:u w:val="single"/>
        </w:rPr>
        <w:t xml:space="preserve">MAJOR </w:t>
      </w:r>
      <w:r w:rsidR="00EE4B19">
        <w:rPr>
          <w:b/>
          <w:bCs/>
          <w:u w:val="single"/>
        </w:rPr>
        <w:t xml:space="preserve">ISSUES AFFECTING THE LOGISTICS BUSINESS </w:t>
      </w:r>
      <w:r w:rsidR="00EE4B19">
        <w:t>.</w:t>
      </w:r>
    </w:p>
    <w:p w14:paraId="504D4AF4" w14:textId="77777777" w:rsidR="00BF33FD" w:rsidRDefault="00BF33FD"/>
    <w:p w14:paraId="4809390E" w14:textId="77777777" w:rsidR="001D08CB" w:rsidRDefault="001D08CB" w:rsidP="009D2AB6">
      <w:pPr>
        <w:pStyle w:val="ListParagraph"/>
        <w:numPr>
          <w:ilvl w:val="0"/>
          <w:numId w:val="2"/>
        </w:numPr>
      </w:pPr>
      <w:r>
        <w:t>Introduction</w:t>
      </w:r>
    </w:p>
    <w:p w14:paraId="2EC0A407" w14:textId="555F0064" w:rsidR="000957A4" w:rsidRDefault="001D08CB">
      <w:r>
        <w:t xml:space="preserve">A logistics business is a company that specializes in the management and coordination of the flow of goods, information, and resources from one point to another. These businesses play a crucial role in supply chain management, ensuring that products are delivered efficiently </w:t>
      </w:r>
      <w:r w:rsidR="00FB698F">
        <w:t>and on time.</w:t>
      </w:r>
    </w:p>
    <w:p w14:paraId="0BF3CEA6" w14:textId="77777777" w:rsidR="00777538" w:rsidRDefault="00777538"/>
    <w:p w14:paraId="7553F292" w14:textId="7B1338FC" w:rsidR="00114C95" w:rsidRDefault="00646757" w:rsidP="009D2AB6">
      <w:pPr>
        <w:pStyle w:val="ListParagraph"/>
        <w:numPr>
          <w:ilvl w:val="0"/>
          <w:numId w:val="2"/>
        </w:numPr>
      </w:pPr>
      <w:r>
        <w:t>The</w:t>
      </w:r>
      <w:r w:rsidR="006A7A12">
        <w:t xml:space="preserve"> logistics business plays a crucial role in the movement of goods, managing the intricacies </w:t>
      </w:r>
      <w:r w:rsidR="00FB698F">
        <w:t>of</w:t>
      </w:r>
      <w:r w:rsidR="006A7A12">
        <w:t xml:space="preserve"> supply chain management, and ensuring the efficient delivery of products to their destinations.</w:t>
      </w:r>
      <w:r w:rsidR="00114C95">
        <w:t xml:space="preserve"> However, it faces various challenges that can significantly impact its efficiency and profitability. This paper aims to highlight and discuss the major issues affecting the logistics business today. By understanding these challenges, stakeholders in the industry can develop effective strategies to address them and enhance overall performance.</w:t>
      </w:r>
    </w:p>
    <w:p w14:paraId="614D2B0B" w14:textId="77777777" w:rsidR="00777538" w:rsidRDefault="00777538" w:rsidP="00777538">
      <w:pPr>
        <w:pStyle w:val="ListParagraph"/>
      </w:pPr>
    </w:p>
    <w:p w14:paraId="308DC58D" w14:textId="77777777" w:rsidR="00114C95" w:rsidRDefault="00114C95"/>
    <w:p w14:paraId="49E072BC" w14:textId="77777777" w:rsidR="00114C95" w:rsidRDefault="00114C95" w:rsidP="00A24BD2">
      <w:pPr>
        <w:pStyle w:val="ListParagraph"/>
        <w:numPr>
          <w:ilvl w:val="0"/>
          <w:numId w:val="7"/>
        </w:numPr>
      </w:pPr>
      <w:r>
        <w:t>Technology Disruptions</w:t>
      </w:r>
    </w:p>
    <w:p w14:paraId="429E7F32" w14:textId="77777777" w:rsidR="00114C95" w:rsidRDefault="00114C95">
      <w:r>
        <w:t>In recent years, rapid technological advancements have revolutionized the logistics industry. While technology brings numerous benefits, it also poses several challenges that logistics businesses must navigate.</w:t>
      </w:r>
    </w:p>
    <w:p w14:paraId="2085744B" w14:textId="77777777" w:rsidR="00A24BD2" w:rsidRDefault="00A24BD2"/>
    <w:p w14:paraId="55828664" w14:textId="77777777" w:rsidR="00114C95" w:rsidRDefault="00114C95"/>
    <w:p w14:paraId="0B6A9362" w14:textId="78205B07" w:rsidR="00114C95" w:rsidRDefault="00114C95" w:rsidP="00A24BD2">
      <w:pPr>
        <w:pStyle w:val="ListParagraph"/>
        <w:numPr>
          <w:ilvl w:val="0"/>
          <w:numId w:val="7"/>
        </w:numPr>
      </w:pPr>
      <w:r>
        <w:t>Automation and Workforce Displacement</w:t>
      </w:r>
    </w:p>
    <w:p w14:paraId="12A4BD0B" w14:textId="77777777" w:rsidR="00114C95" w:rsidRDefault="00114C95">
      <w:r>
        <w:t>The implementation of automation technologies, such as robotics and artificial intelligence (AI), can streamline operations and increase efficiency. However, it also raises concerns about job displacement and the need for upskilling the existing workforce.</w:t>
      </w:r>
    </w:p>
    <w:p w14:paraId="4A0B181E" w14:textId="77777777" w:rsidR="00A24BD2" w:rsidRDefault="00A24BD2"/>
    <w:p w14:paraId="54F50970" w14:textId="77777777" w:rsidR="00114C95" w:rsidRDefault="00114C95"/>
    <w:p w14:paraId="5778019A" w14:textId="17010D49" w:rsidR="00114C95" w:rsidRDefault="00114C95" w:rsidP="00A24BD2">
      <w:pPr>
        <w:pStyle w:val="ListParagraph"/>
        <w:numPr>
          <w:ilvl w:val="0"/>
          <w:numId w:val="7"/>
        </w:numPr>
      </w:pPr>
      <w:r>
        <w:t>Cybersecurity Threats</w:t>
      </w:r>
    </w:p>
    <w:p w14:paraId="31E24AB6" w14:textId="77777777" w:rsidR="00114C95" w:rsidRDefault="00114C95">
      <w:r>
        <w:t>With increased reliance on digital systems, the logistics industry is vulnerable to cyberattacks. Breaches in data security can lead to financial losses, operational disruptions, and damaged customer trust. Implementing robust cybersecurity measures is essential to mitigate these risks.</w:t>
      </w:r>
    </w:p>
    <w:p w14:paraId="39D0F9BC" w14:textId="77777777" w:rsidR="00A24BD2" w:rsidRDefault="00A24BD2"/>
    <w:p w14:paraId="5158F2D2" w14:textId="77777777" w:rsidR="00114C95" w:rsidRDefault="00114C95"/>
    <w:p w14:paraId="5C683FCC" w14:textId="77777777" w:rsidR="00114C95" w:rsidRDefault="00114C95" w:rsidP="00A24BD2">
      <w:pPr>
        <w:pStyle w:val="ListParagraph"/>
        <w:numPr>
          <w:ilvl w:val="0"/>
          <w:numId w:val="7"/>
        </w:numPr>
      </w:pPr>
      <w:r>
        <w:t>Supply Chain Complexity</w:t>
      </w:r>
    </w:p>
    <w:p w14:paraId="26646953" w14:textId="77777777" w:rsidR="00114C95" w:rsidRDefault="00114C95">
      <w:r>
        <w:lastRenderedPageBreak/>
        <w:t>Logistics businesses operate within intricate supply chain networks, involving multiple stakeholders, diverse modes of transportation, and global operations. The complexity of modern supply chains presents significant challenges for logistics companies.</w:t>
      </w:r>
    </w:p>
    <w:p w14:paraId="3A05B454" w14:textId="77777777" w:rsidR="00A24BD2" w:rsidRDefault="00A24BD2"/>
    <w:p w14:paraId="48C12AF7" w14:textId="77777777" w:rsidR="00A24BD2" w:rsidRDefault="00A24BD2"/>
    <w:p w14:paraId="4FFE8A2E" w14:textId="0935A980" w:rsidR="00114C95" w:rsidRDefault="00114C95" w:rsidP="00A24BD2">
      <w:pPr>
        <w:pStyle w:val="ListParagraph"/>
        <w:numPr>
          <w:ilvl w:val="0"/>
          <w:numId w:val="7"/>
        </w:numPr>
      </w:pPr>
      <w:r>
        <w:t>Globalization and Trade Uncertainties</w:t>
      </w:r>
    </w:p>
    <w:p w14:paraId="7307E5CB" w14:textId="77777777" w:rsidR="00114C95" w:rsidRDefault="00114C95">
      <w:r>
        <w:t>The globalization of markets and supply chains has exposed logistics businesses to geopolitical risks, trade disputes, and regulatory complexities. Changes in international trade policies, tariffs, and customs regulations can disrupt supply chain flows and increase costs for logistics companies.</w:t>
      </w:r>
    </w:p>
    <w:p w14:paraId="4D40D394" w14:textId="77777777" w:rsidR="0032012E" w:rsidRDefault="0032012E"/>
    <w:p w14:paraId="1D1DE4C1" w14:textId="77777777" w:rsidR="0032012E" w:rsidRDefault="0032012E"/>
    <w:p w14:paraId="693FE8ED" w14:textId="3D31552B" w:rsidR="00114C95" w:rsidRDefault="00114C95" w:rsidP="0032012E">
      <w:pPr>
        <w:pStyle w:val="ListParagraph"/>
        <w:numPr>
          <w:ilvl w:val="0"/>
          <w:numId w:val="7"/>
        </w:numPr>
      </w:pPr>
      <w:r>
        <w:t>Supply Chain Visibility and Transparency</w:t>
      </w:r>
    </w:p>
    <w:p w14:paraId="53D7B48C" w14:textId="77777777" w:rsidR="00114C95" w:rsidRDefault="00114C95">
      <w:r>
        <w:t>Lack of visibility and transparency across the supply chain remains a persistent challenge. Limited access to real-time data and inadequate communication among stakeholders can lead to delays, inefficiencies, and increased operating costs. Implementing advanced tracking technologies and fostering collaboration among supply chain partners are crucial for enhancing visibility.</w:t>
      </w:r>
    </w:p>
    <w:p w14:paraId="153640A5" w14:textId="77777777" w:rsidR="00114C95" w:rsidRDefault="00114C95"/>
    <w:p w14:paraId="5D5AAEFD" w14:textId="77777777" w:rsidR="00114C95" w:rsidRDefault="00114C95" w:rsidP="0032012E">
      <w:pPr>
        <w:pStyle w:val="ListParagraph"/>
        <w:numPr>
          <w:ilvl w:val="0"/>
          <w:numId w:val="7"/>
        </w:numPr>
      </w:pPr>
      <w:r>
        <w:t>Environmental Sustainability</w:t>
      </w:r>
    </w:p>
    <w:p w14:paraId="7AF810D3" w14:textId="77777777" w:rsidR="00114C95" w:rsidRDefault="00114C95">
      <w:r>
        <w:t>Sustainability has become a critical concern for logistics businesses, driven by increasing environmental regulations, consumer demands, and the need to reduce carbon emissions.</w:t>
      </w:r>
    </w:p>
    <w:p w14:paraId="19AA6498" w14:textId="77777777" w:rsidR="00114C95" w:rsidRDefault="00114C95"/>
    <w:p w14:paraId="38E1CB19" w14:textId="77777777" w:rsidR="00114C95" w:rsidRDefault="00114C95" w:rsidP="004D74C4">
      <w:pPr>
        <w:pStyle w:val="ListParagraph"/>
        <w:numPr>
          <w:ilvl w:val="0"/>
          <w:numId w:val="7"/>
        </w:numPr>
      </w:pPr>
      <w:r>
        <w:t>Carbon Footprint and Emissions Reduction</w:t>
      </w:r>
    </w:p>
    <w:p w14:paraId="49395A8B" w14:textId="77777777" w:rsidR="00114C95" w:rsidRDefault="00114C95">
      <w:r>
        <w:t>The logistics sector is a significant contributor to greenhouse gas emissions. Meeting emission reduction targets while maintaining efficient operations poses a considerable challenge. Adopting alternative fuels, optimizing transport routes, and investing in eco-friendly technologies can help mitigate environmental impact.</w:t>
      </w:r>
    </w:p>
    <w:p w14:paraId="385365E1" w14:textId="77777777" w:rsidR="00114C95" w:rsidRDefault="00114C95"/>
    <w:p w14:paraId="72784B57" w14:textId="77777777" w:rsidR="00114C95" w:rsidRDefault="00114C95" w:rsidP="004D74C4">
      <w:pPr>
        <w:pStyle w:val="ListParagraph"/>
        <w:numPr>
          <w:ilvl w:val="0"/>
          <w:numId w:val="7"/>
        </w:numPr>
      </w:pPr>
      <w:r>
        <w:t>Reverse Logistics and Waste Management</w:t>
      </w:r>
    </w:p>
    <w:p w14:paraId="0BEF4A4F" w14:textId="77777777" w:rsidR="00114C95" w:rsidRDefault="00114C95">
      <w:r>
        <w:t>The efficient management of reverse logistics, including product returns, recycling, and waste disposal, presents logistical and environmental challenges. Developing effective reverse logistics processes and partnerships with recycling facilities can reduce waste and contribute to a circular economy.</w:t>
      </w:r>
    </w:p>
    <w:p w14:paraId="76027C5B" w14:textId="77777777" w:rsidR="00114C95" w:rsidRDefault="00114C95"/>
    <w:p w14:paraId="5869B015" w14:textId="77777777" w:rsidR="00114C95" w:rsidRDefault="00114C95" w:rsidP="004D74C4">
      <w:pPr>
        <w:pStyle w:val="ListParagraph"/>
        <w:numPr>
          <w:ilvl w:val="0"/>
          <w:numId w:val="2"/>
        </w:numPr>
      </w:pPr>
      <w:r>
        <w:t>Conclusion</w:t>
      </w:r>
    </w:p>
    <w:p w14:paraId="75823ADC" w14:textId="2DE45528" w:rsidR="00114C95" w:rsidRDefault="00114C95">
      <w:r>
        <w:lastRenderedPageBreak/>
        <w:t>The logistics industry faces numerous challenges that impact its operations and profitability. Understanding these major issues is crucial for logistics businesses to develop effective strategies and adapt to the evolving landscape. Embracing technological advancements, addressing supply chain complexities, and prioritizing environmental sustainability will enable logistics companies to thrive in an increasingly competitive market. By implementing innovative solutions, industry stakeholders can overcome these challenges and create a more efficient and sustainable logistics ecosystem.</w:t>
      </w:r>
    </w:p>
    <w:sectPr w:rsidR="00114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02A51"/>
    <w:multiLevelType w:val="hybridMultilevel"/>
    <w:tmpl w:val="AF70E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B7D4A"/>
    <w:multiLevelType w:val="hybridMultilevel"/>
    <w:tmpl w:val="9DBE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63AF5"/>
    <w:multiLevelType w:val="hybridMultilevel"/>
    <w:tmpl w:val="E15E9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C0D7E"/>
    <w:multiLevelType w:val="hybridMultilevel"/>
    <w:tmpl w:val="9A565FD8"/>
    <w:lvl w:ilvl="0" w:tplc="FFFFFFFF">
      <w:start w:val="1"/>
      <w:numFmt w:val="upperRoman"/>
      <w:lvlText w:val="%1."/>
      <w:lvlJc w:val="left"/>
      <w:pPr>
        <w:ind w:left="1080" w:hanging="720"/>
      </w:pPr>
      <w:rPr>
        <w:rFonts w:hint="default"/>
      </w:rPr>
    </w:lvl>
    <w:lvl w:ilvl="1" w:tplc="3C50290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C55EE5"/>
    <w:multiLevelType w:val="hybridMultilevel"/>
    <w:tmpl w:val="9FC608C0"/>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5" w15:restartNumberingAfterBreak="0">
    <w:nsid w:val="4D574536"/>
    <w:multiLevelType w:val="hybridMultilevel"/>
    <w:tmpl w:val="FED28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4B3085"/>
    <w:multiLevelType w:val="hybridMultilevel"/>
    <w:tmpl w:val="3932B76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1159270195">
    <w:abstractNumId w:val="3"/>
  </w:num>
  <w:num w:numId="2" w16cid:durableId="271135133">
    <w:abstractNumId w:val="0"/>
  </w:num>
  <w:num w:numId="3" w16cid:durableId="1011907157">
    <w:abstractNumId w:val="6"/>
  </w:num>
  <w:num w:numId="4" w16cid:durableId="169219564">
    <w:abstractNumId w:val="4"/>
  </w:num>
  <w:num w:numId="5" w16cid:durableId="1551922974">
    <w:abstractNumId w:val="1"/>
  </w:num>
  <w:num w:numId="6" w16cid:durableId="626854216">
    <w:abstractNumId w:val="5"/>
  </w:num>
  <w:num w:numId="7" w16cid:durableId="378751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C95"/>
    <w:rsid w:val="00034BFF"/>
    <w:rsid w:val="000957A4"/>
    <w:rsid w:val="00114C95"/>
    <w:rsid w:val="001D08CB"/>
    <w:rsid w:val="0032012E"/>
    <w:rsid w:val="004D74C4"/>
    <w:rsid w:val="00646757"/>
    <w:rsid w:val="006A7A12"/>
    <w:rsid w:val="00757A91"/>
    <w:rsid w:val="00777538"/>
    <w:rsid w:val="00846A2C"/>
    <w:rsid w:val="009D2AB6"/>
    <w:rsid w:val="009F5D43"/>
    <w:rsid w:val="00A24BD2"/>
    <w:rsid w:val="00A673ED"/>
    <w:rsid w:val="00BF33FD"/>
    <w:rsid w:val="00E046AB"/>
    <w:rsid w:val="00EE4B19"/>
    <w:rsid w:val="00FB6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E3E5D2"/>
  <w15:chartTrackingRefBased/>
  <w15:docId w15:val="{62FC8CFE-427B-D44B-8D85-B870F9D2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C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3654</Characters>
  <Application>Microsoft Office Word</Application>
  <DocSecurity>0</DocSecurity>
  <Lines>30</Lines>
  <Paragraphs>8</Paragraphs>
  <ScaleCrop>false</ScaleCrop>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Joycenjibu@outlook.com</dc:creator>
  <cp:keywords/>
  <dc:description/>
  <cp:lastModifiedBy>Joycenjibu@outlook.com</cp:lastModifiedBy>
  <cp:revision>2</cp:revision>
  <dcterms:created xsi:type="dcterms:W3CDTF">2023-06-24T19:54:00Z</dcterms:created>
  <dcterms:modified xsi:type="dcterms:W3CDTF">2023-06-24T19:54:00Z</dcterms:modified>
</cp:coreProperties>
</file>