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4FFF" w:rsidRPr="000871E3" w:rsidRDefault="00546247">
      <w:pPr>
        <w:rPr>
          <w:rFonts w:ascii="Times New Roman" w:hAnsi="Times New Roman" w:cs="Times New Roman"/>
          <w:b/>
          <w:bCs/>
          <w:sz w:val="24"/>
          <w:szCs w:val="24"/>
        </w:rPr>
      </w:pPr>
      <w:r w:rsidRPr="000871E3">
        <w:rPr>
          <w:rFonts w:ascii="Times New Roman" w:hAnsi="Times New Roman" w:cs="Times New Roman"/>
          <w:b/>
          <w:bCs/>
          <w:sz w:val="24"/>
          <w:szCs w:val="24"/>
        </w:rPr>
        <w:t>INTRODUCTION</w:t>
      </w:r>
    </w:p>
    <w:p w:rsidR="00546247" w:rsidRPr="000871E3" w:rsidRDefault="00546247" w:rsidP="0054624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0871E3">
        <w:rPr>
          <w:rFonts w:ascii="Times New Roman" w:hAnsi="Times New Roman" w:cs="Times New Roman"/>
          <w:sz w:val="24"/>
          <w:szCs w:val="24"/>
        </w:rPr>
        <w:t xml:space="preserve">Selecting appropriately skilled workers is a critical aspect of human resource management (HRM) for organizations. In today's competitive business landscape, organizations must ensure they have a skilled and competent workforce to drive productivity, innovation, and overall organizational success. </w:t>
      </w:r>
      <w:r w:rsidRPr="000871E3">
        <w:rPr>
          <w:rFonts w:ascii="Times New Roman" w:eastAsia="Times New Roman" w:hAnsi="Times New Roman" w:cs="Times New Roman"/>
          <w:kern w:val="0"/>
          <w:sz w:val="24"/>
          <w:szCs w:val="24"/>
          <w14:ligatures w14:val="none"/>
        </w:rPr>
        <w:t>Organizations must adopt effective strategies to attract, identify, and hire candidates with the right skills, knowledge, and competencies. This section evaluates relevant HRM strategies that can optimize the selection process and ensure the recruitment of qualified candidates.</w:t>
      </w:r>
      <w:r w:rsidRPr="000871E3">
        <w:rPr>
          <w:rFonts w:ascii="Times New Roman" w:hAnsi="Times New Roman" w:cs="Times New Roman"/>
          <w:sz w:val="24"/>
          <w:szCs w:val="24"/>
        </w:rPr>
        <w:t xml:space="preserve"> </w:t>
      </w:r>
      <w:r w:rsidRPr="000871E3">
        <w:rPr>
          <w:rFonts w:ascii="Times New Roman" w:hAnsi="Times New Roman" w:cs="Times New Roman"/>
          <w:color w:val="222222"/>
          <w:spacing w:val="2"/>
          <w:sz w:val="24"/>
          <w:szCs w:val="24"/>
          <w:shd w:val="clear" w:color="auto" w:fill="FCFCFC"/>
        </w:rPr>
        <w:t>The human resources department must choose which selection strategies it will adopt to screen candidates and find the best person for each job. The human resources director can choose from among standard selection strategies or combine elements of several to create one that works best for her individual business.</w:t>
      </w:r>
      <w:r w:rsidR="00952639" w:rsidRPr="000871E3">
        <w:rPr>
          <w:rFonts w:ascii="Times New Roman" w:hAnsi="Times New Roman" w:cs="Times New Roman"/>
          <w:color w:val="222222"/>
          <w:spacing w:val="2"/>
          <w:sz w:val="24"/>
          <w:szCs w:val="24"/>
          <w:shd w:val="clear" w:color="auto" w:fill="FCFCFC"/>
        </w:rPr>
        <w:t xml:space="preserve"> Some of the strategies to use to acquire appropriate employees I have discussed below.</w:t>
      </w:r>
    </w:p>
    <w:p w:rsidR="00546247" w:rsidRPr="000871E3" w:rsidRDefault="00952639" w:rsidP="00952639">
      <w:pPr>
        <w:pStyle w:val="ListParagraph"/>
        <w:numPr>
          <w:ilvl w:val="0"/>
          <w:numId w:val="1"/>
        </w:numPr>
        <w:rPr>
          <w:rFonts w:ascii="Times New Roman" w:hAnsi="Times New Roman" w:cs="Times New Roman"/>
          <w:b/>
          <w:bCs/>
          <w:sz w:val="24"/>
          <w:szCs w:val="24"/>
        </w:rPr>
      </w:pPr>
      <w:r w:rsidRPr="000871E3">
        <w:rPr>
          <w:rFonts w:ascii="Times New Roman" w:hAnsi="Times New Roman" w:cs="Times New Roman"/>
          <w:b/>
          <w:bCs/>
          <w:sz w:val="24"/>
          <w:szCs w:val="24"/>
        </w:rPr>
        <w:t>Knowledge, skills and Abilities</w:t>
      </w:r>
    </w:p>
    <w:p w:rsidR="00C22FBA" w:rsidRPr="000871E3" w:rsidRDefault="00E47ECD" w:rsidP="00C22FBA">
      <w:pPr>
        <w:pStyle w:val="NormalWeb"/>
      </w:pPr>
      <w:r w:rsidRPr="000871E3">
        <w:t xml:space="preserve">They contribute to individual’s </w:t>
      </w:r>
      <w:r w:rsidR="002C478D" w:rsidRPr="000871E3">
        <w:t>competence</w:t>
      </w:r>
      <w:r w:rsidRPr="000871E3">
        <w:t xml:space="preserve"> and suitability for the job and roles he/she will be allocated. </w:t>
      </w:r>
      <w:r w:rsidR="002C478D" w:rsidRPr="000871E3">
        <w:t xml:space="preserve">As a Human Resource Manager, you should develop a comprehensive job description that outlines the required KSAs. Use the job description as the basis for creating a targeted job advertisement that highlights the specific qualifications and experiences sought in </w:t>
      </w:r>
      <w:r w:rsidR="00262620" w:rsidRPr="000871E3">
        <w:t>candidates. Having the necessary knowledge, skills, and abilities ensures that employees can fulfill their job responsibilities, meet expectations, and contribute to the overall success of the organization. Employees with the right KSAs can perform their tasks more efficiently and effectively. They require less training and are more likely to adapt quickly to new challenges and changes in the work environment. This leads to increased productivity and better utilization of resources. Strong KSAs enable employees to analyze problems, generate creative solutions, and make informed decisions. They possess the skills and knowledge needed to identify and address issues that may arise in their roles, contributing to the organization's problem-solving and innovation capabilities.</w:t>
      </w:r>
    </w:p>
    <w:p w:rsidR="00C22FBA" w:rsidRPr="000871E3" w:rsidRDefault="00C22FBA" w:rsidP="00C22FBA">
      <w:pPr>
        <w:pStyle w:val="NormalWeb"/>
      </w:pPr>
      <w:r w:rsidRPr="000871E3">
        <w:t>Review resumes and applications to assess whether candidates possess the necessary KSAs. Look for relevant education, certifications, work experience, and skills that align with the job requirements.</w:t>
      </w:r>
    </w:p>
    <w:p w:rsidR="00C22FBA" w:rsidRPr="000871E3" w:rsidRDefault="00C22FBA" w:rsidP="00C22FBA">
      <w:pPr>
        <w:pStyle w:val="NormalWeb"/>
      </w:pPr>
      <w:r w:rsidRPr="000871E3">
        <w:t xml:space="preserve"> Administer assessments and tests, such as cognitive ability tests, technical skill assessments, personality assessments, or job simulations, to evaluate candidates' KSAs. These assessments can provide objective insights into their abilities and suitability for the job.</w:t>
      </w:r>
    </w:p>
    <w:p w:rsidR="00C22FBA" w:rsidRPr="000871E3" w:rsidRDefault="00C22FBA" w:rsidP="00C22FBA">
      <w:pPr>
        <w:pStyle w:val="NormalWeb"/>
      </w:pPr>
      <w:r w:rsidRPr="000871E3">
        <w:t xml:space="preserve"> Conduct structured interviews that focus on assessing candidates' past behaviors and experiences related to the required KSAs. Ask situational or behavioral questions that allow candidates to demonstrate how they have utilized their skills and knowledge in previous roles.</w:t>
      </w:r>
    </w:p>
    <w:p w:rsidR="000871E3" w:rsidRPr="000871E3" w:rsidRDefault="00C22FBA" w:rsidP="000871E3">
      <w:pPr>
        <w:pStyle w:val="NormalWeb"/>
        <w:rPr>
          <w:color w:val="222222"/>
          <w:spacing w:val="1"/>
        </w:rPr>
      </w:pPr>
      <w:r w:rsidRPr="000871E3">
        <w:t xml:space="preserve"> Contact the references provided by candidates to verify their work experience, performance, and KSAs. Seek feedback from previous supervisors or colleagues who can vouch for the candidates' </w:t>
      </w:r>
      <w:r w:rsidR="000871E3" w:rsidRPr="000871E3">
        <w:t>abilities.</w:t>
      </w:r>
      <w:r w:rsidR="000871E3" w:rsidRPr="000871E3">
        <w:rPr>
          <w:color w:val="222222"/>
          <w:spacing w:val="1"/>
        </w:rPr>
        <w:t xml:space="preserve"> Junctive</w:t>
      </w:r>
      <w:r w:rsidR="000871E3" w:rsidRPr="000871E3">
        <w:rPr>
          <w:color w:val="222222"/>
          <w:spacing w:val="1"/>
        </w:rPr>
        <w:t xml:space="preserve"> Selection Strategy</w:t>
      </w:r>
    </w:p>
    <w:p w:rsidR="000871E3" w:rsidRPr="000871E3" w:rsidRDefault="000871E3" w:rsidP="000871E3">
      <w:pPr>
        <w:pStyle w:val="NormalWeb"/>
        <w:numPr>
          <w:ilvl w:val="0"/>
          <w:numId w:val="1"/>
        </w:numPr>
        <w:spacing w:before="240"/>
        <w:rPr>
          <w:b/>
          <w:bCs/>
        </w:rPr>
      </w:pPr>
      <w:r w:rsidRPr="000871E3">
        <w:rPr>
          <w:b/>
          <w:bCs/>
          <w:color w:val="222222"/>
          <w:spacing w:val="1"/>
        </w:rPr>
        <w:lastRenderedPageBreak/>
        <w:t>Conjunctive selection strategy</w:t>
      </w:r>
    </w:p>
    <w:p w:rsidR="000871E3" w:rsidRPr="000871E3" w:rsidRDefault="000871E3" w:rsidP="000871E3">
      <w:pPr>
        <w:pStyle w:val="NormalWeb"/>
        <w:ind w:left="720"/>
      </w:pPr>
      <w:r w:rsidRPr="000871E3">
        <w:rPr>
          <w:color w:val="222222"/>
          <w:spacing w:val="2"/>
        </w:rPr>
        <w:t>When the human resources department uses a conjunctive model, it administers multiple assessment tools in a series of stages. If a person does poorly on an initial assessment, he is eliminated from the pool of applicant</w:t>
      </w:r>
      <w:r w:rsidRPr="000871E3">
        <w:rPr>
          <w:color w:val="222222"/>
          <w:spacing w:val="2"/>
        </w:rPr>
        <w:t>.</w:t>
      </w:r>
      <w:r w:rsidRPr="000871E3">
        <w:t xml:space="preserve"> Human resource managers should d</w:t>
      </w:r>
      <w:r w:rsidRPr="000871E3">
        <w:t xml:space="preserve">etermine the necessary qualifications, skills, and experience required for the job. This could include educational background, work experience, specific technical skills, certifications, or other relevant </w:t>
      </w:r>
      <w:r w:rsidRPr="000871E3">
        <w:t>factors. Establish</w:t>
      </w:r>
      <w:r w:rsidRPr="000871E3">
        <w:t xml:space="preserve"> the minimum standards for each criterion. These are the non-negotiable qualifications that candidates must possess to be considered for the position. Assess each candidate's qualifications and determine if they meet the minimum requirements for each criterion. This can be done through resume screening, application reviews, or initial assessmen</w:t>
      </w:r>
      <w:r w:rsidRPr="000871E3">
        <w:t>t.</w:t>
      </w:r>
      <w:r w:rsidRPr="000871E3">
        <w:t xml:space="preserve"> Once candidates pass the initial screening, conduct interviews and assessments to further evaluate their fit with the job requirements. Use these interactions to gather more information about their skills, experience, and potential cultural fit.</w:t>
      </w:r>
      <w:r w:rsidRPr="000871E3">
        <w:t xml:space="preserve"> Evaluate and </w:t>
      </w:r>
      <w:r w:rsidRPr="000871E3">
        <w:t>verify the candidate's references and conduct background checks to ensure their qualifications and experience align with the provided information.</w:t>
      </w:r>
    </w:p>
    <w:p w:rsidR="000871E3" w:rsidRPr="000871E3" w:rsidRDefault="000871E3" w:rsidP="000871E3">
      <w:pPr>
        <w:pStyle w:val="NormalWeb"/>
        <w:numPr>
          <w:ilvl w:val="0"/>
          <w:numId w:val="1"/>
        </w:numPr>
        <w:shd w:val="clear" w:color="auto" w:fill="FCFCFC"/>
        <w:rPr>
          <w:b/>
          <w:bCs/>
          <w:color w:val="222222"/>
          <w:spacing w:val="2"/>
        </w:rPr>
      </w:pPr>
      <w:r w:rsidRPr="000871E3">
        <w:rPr>
          <w:b/>
          <w:bCs/>
          <w:color w:val="222222"/>
          <w:spacing w:val="2"/>
        </w:rPr>
        <w:t>Compensatory selection strategy</w:t>
      </w:r>
    </w:p>
    <w:p w:rsidR="000871E3" w:rsidRPr="000871E3" w:rsidRDefault="000871E3" w:rsidP="000871E3">
      <w:pPr>
        <w:pStyle w:val="NormalWeb"/>
        <w:ind w:left="360"/>
        <w:rPr>
          <w:color w:val="222222"/>
          <w:spacing w:val="2"/>
        </w:rPr>
      </w:pPr>
      <w:r w:rsidRPr="000871E3">
        <w:rPr>
          <w:color w:val="222222"/>
          <w:spacing w:val="2"/>
          <w:shd w:val="clear" w:color="auto" w:fill="FCFCFC"/>
        </w:rPr>
        <w:t> This method administers all assessment tools to applicants at the same time or at least all of them are administered before a candidate is eliminated</w:t>
      </w:r>
      <w:r w:rsidRPr="000871E3">
        <w:rPr>
          <w:color w:val="222222"/>
          <w:spacing w:val="2"/>
          <w:shd w:val="clear" w:color="auto" w:fill="FCFCFC"/>
        </w:rPr>
        <w:t xml:space="preserve"> or selected. </w:t>
      </w:r>
      <w:r w:rsidRPr="000871E3">
        <w:rPr>
          <w:color w:val="222222"/>
          <w:spacing w:val="2"/>
        </w:rPr>
        <w:t xml:space="preserve">The scores of all assessment tools are combined to give each applicant a composite </w:t>
      </w:r>
      <w:r w:rsidRPr="000871E3">
        <w:rPr>
          <w:color w:val="222222"/>
          <w:spacing w:val="2"/>
        </w:rPr>
        <w:t>score. The composite score is used to select appropriate employee.</w:t>
      </w:r>
      <w:r w:rsidRPr="000871E3">
        <w:rPr>
          <w:color w:val="222222"/>
          <w:spacing w:val="2"/>
        </w:rPr>
        <w:t xml:space="preserve"> Under this system, an applicant is less likely to be eliminated based on the results of a single assessment tool and comparisons can be made among the composite results of all </w:t>
      </w:r>
      <w:r w:rsidRPr="000871E3">
        <w:rPr>
          <w:color w:val="222222"/>
          <w:spacing w:val="2"/>
        </w:rPr>
        <w:t>applicants. A candidate can overcome a shortcoming in a single area by possessing other positive qualities to compensate for the qualities they lack.</w:t>
      </w:r>
    </w:p>
    <w:p w:rsidR="000871E3" w:rsidRPr="000871E3" w:rsidRDefault="000871E3" w:rsidP="000871E3">
      <w:pPr>
        <w:pStyle w:val="NormalWeb"/>
        <w:numPr>
          <w:ilvl w:val="0"/>
          <w:numId w:val="1"/>
        </w:numPr>
        <w:rPr>
          <w:b/>
          <w:bCs/>
          <w:color w:val="222222"/>
          <w:spacing w:val="2"/>
        </w:rPr>
      </w:pPr>
      <w:r w:rsidRPr="000871E3">
        <w:rPr>
          <w:b/>
          <w:bCs/>
          <w:color w:val="222222"/>
          <w:spacing w:val="2"/>
        </w:rPr>
        <w:t>Recruitment strategy</w:t>
      </w:r>
    </w:p>
    <w:p w:rsidR="000871E3" w:rsidRPr="000871E3" w:rsidRDefault="000871E3" w:rsidP="000871E3">
      <w:pPr>
        <w:pStyle w:val="NormalWeb"/>
      </w:pPr>
      <w:r w:rsidRPr="000871E3">
        <w:t xml:space="preserve">Recruitment means search of the prospective employee to suit the job requirements as represented by job specification–a technique of job analysis. It is the first stage in selection which makes the vacancies known to a large number of people and the opportunities that the organization offers. In response to this knowledge, potential applicants would write to the </w:t>
      </w:r>
      <w:r w:rsidRPr="000871E3">
        <w:t>organization. A</w:t>
      </w:r>
      <w:r w:rsidRPr="000871E3">
        <w:t xml:space="preserve"> recruitment strategy is a detailed plan created to help an organization attract, recruit, and employ effective and highly qualified candidates. These strategies may take various forms, such as searching for talented applicants or optimizing the organization's culture to attract potential candidates. Any practice geared toward attracting new employees and increasing the company's recruitment potential qualifies as a hiring strategy.</w:t>
      </w:r>
    </w:p>
    <w:p w:rsidR="000871E3" w:rsidRPr="000871E3" w:rsidRDefault="000871E3" w:rsidP="000871E3">
      <w:pPr>
        <w:pStyle w:val="NormalWeb"/>
        <w:ind w:left="720"/>
      </w:pPr>
      <w:r w:rsidRPr="000871E3">
        <w:t xml:space="preserve"> A recruitment strategy allows organizations to take a targeted approach to attract skilled employees. By identifying the specific skills, qualifications, and experience required for a position, organizations can tailor their recruitment efforts to reach the right candidate pool. This increases the likelihood of attracting candidates with the desired skills and competencies A well-designed recruitment strategy helps organizations attract skilled candidates who possess the expertise and capabilities required for the job. By effectively promoting the job opportunity, showcasing the organization's employer brand, and highlighting the value proposition, organizations can capture the attention of qualified individuals. This enables them to build a talent pipeline of skilled candidates who can contribute to the organization's </w:t>
      </w:r>
      <w:r w:rsidRPr="000871E3">
        <w:t>success. An</w:t>
      </w:r>
      <w:r w:rsidRPr="000871E3">
        <w:t xml:space="preserve"> effective recruitment strategy allows organizations to expand their talent pool beyond traditional methods. By utilizing a variety of recruitment channels, such as online job boards, professional networking sites, industry-specific platforms, and recruitment agencies, organizations can access a wider range of skilled candidates. This enhances the chances of finding candidates with niche skills or specific industry knowledge. A recruitment strategy helps organizations implement a systematic and thorough candidate screening process. By defining clear job requirements and establishing criteria for candidate evaluation, organizations can effectively assess the skills and competencies of applicants. This may include reviewing resumes, conducting skill-based assessments, and performing interviews that focus on specific job-related scenarios. A well-executed screening process enables organizations to identify candidates with the right skills for the position.</w:t>
      </w:r>
    </w:p>
    <w:p w:rsidR="000871E3" w:rsidRPr="000871E3" w:rsidRDefault="000871E3" w:rsidP="000871E3">
      <w:pPr>
        <w:pStyle w:val="NormalWeb"/>
        <w:ind w:left="720"/>
      </w:pPr>
    </w:p>
    <w:p w:rsidR="000871E3" w:rsidRPr="000871E3" w:rsidRDefault="000871E3" w:rsidP="001072F5">
      <w:pPr>
        <w:pStyle w:val="NormalWeb"/>
        <w:numPr>
          <w:ilvl w:val="0"/>
          <w:numId w:val="1"/>
        </w:numPr>
        <w:rPr>
          <w:color w:val="222222"/>
          <w:spacing w:val="2"/>
        </w:rPr>
      </w:pPr>
      <w:r w:rsidRPr="000871E3">
        <w:rPr>
          <w:b/>
          <w:bCs/>
          <w:color w:val="222222"/>
          <w:spacing w:val="2"/>
        </w:rPr>
        <w:t>Multistage recruitment strategy</w:t>
      </w:r>
    </w:p>
    <w:p w:rsidR="000871E3" w:rsidRPr="000871E3" w:rsidRDefault="000871E3" w:rsidP="000871E3">
      <w:pPr>
        <w:pStyle w:val="NormalWeb"/>
        <w:shd w:val="clear" w:color="auto" w:fill="FCFCFC"/>
        <w:ind w:left="720"/>
        <w:rPr>
          <w:color w:val="222222"/>
          <w:spacing w:val="2"/>
        </w:rPr>
      </w:pPr>
      <w:r w:rsidRPr="000871E3">
        <w:rPr>
          <w:color w:val="222222"/>
          <w:spacing w:val="2"/>
        </w:rPr>
        <w:t xml:space="preserve">A multistage selection strategy combines a number of assessment tools as part of the process. The human resources </w:t>
      </w:r>
      <w:r w:rsidRPr="000871E3">
        <w:rPr>
          <w:color w:val="222222"/>
          <w:spacing w:val="2"/>
        </w:rPr>
        <w:t>management is</w:t>
      </w:r>
      <w:r w:rsidRPr="000871E3">
        <w:rPr>
          <w:color w:val="222222"/>
          <w:spacing w:val="2"/>
        </w:rPr>
        <w:t xml:space="preserve"> responsible for validating each assessment tool and ensuring that it is legitimately related to the requirements of the open position. Examples of different stages in a multistage selection strategy are personality tests, skills tests, interviews and sample work performances. This strategy is paired with either a conjunctive or compensatory strategy.</w:t>
      </w:r>
    </w:p>
    <w:p w:rsidR="000871E3" w:rsidRPr="000871E3" w:rsidRDefault="000871E3" w:rsidP="000871E3">
      <w:pPr>
        <w:pStyle w:val="NormalWeb"/>
        <w:numPr>
          <w:ilvl w:val="0"/>
          <w:numId w:val="1"/>
        </w:numPr>
        <w:shd w:val="clear" w:color="auto" w:fill="FCFCFC"/>
        <w:rPr>
          <w:b/>
          <w:bCs/>
          <w:color w:val="222222"/>
          <w:spacing w:val="2"/>
        </w:rPr>
      </w:pPr>
      <w:r w:rsidRPr="000871E3">
        <w:rPr>
          <w:b/>
          <w:bCs/>
          <w:color w:val="222222"/>
          <w:spacing w:val="2"/>
        </w:rPr>
        <w:t>Outsourcing</w:t>
      </w:r>
    </w:p>
    <w:p w:rsidR="000871E3" w:rsidRPr="000871E3" w:rsidRDefault="000871E3" w:rsidP="000871E3">
      <w:pPr>
        <w:pStyle w:val="NormalWeb"/>
        <w:shd w:val="clear" w:color="auto" w:fill="FCFCFC"/>
        <w:ind w:left="720"/>
        <w:rPr>
          <w:color w:val="222222"/>
          <w:spacing w:val="2"/>
        </w:rPr>
      </w:pPr>
      <w:r w:rsidRPr="000871E3">
        <w:rPr>
          <w:color w:val="222222"/>
          <w:spacing w:val="2"/>
        </w:rPr>
        <w:t>Outsourcing is a selection strategy that human resources departments might adopt for hiring executives, temporary employees or for positions requiring a specialized skill set. The most common strategy is to hire search firms or "headhunters" to recruit, conduct assessments, check references, perform initial interviews and screen the large application pools. The final selection is still an internal responsibility that is performed based on the external firm's recommendations.</w:t>
      </w:r>
    </w:p>
    <w:p w:rsidR="000871E3" w:rsidRPr="000871E3" w:rsidRDefault="000871E3" w:rsidP="000871E3">
      <w:pPr>
        <w:pStyle w:val="NormalWeb"/>
        <w:numPr>
          <w:ilvl w:val="0"/>
          <w:numId w:val="1"/>
        </w:numPr>
        <w:spacing w:before="0"/>
        <w:rPr>
          <w:b/>
          <w:bCs/>
          <w:color w:val="222222"/>
          <w:spacing w:val="2"/>
        </w:rPr>
      </w:pPr>
      <w:r w:rsidRPr="000871E3">
        <w:rPr>
          <w:b/>
          <w:bCs/>
          <w:color w:val="222222"/>
          <w:spacing w:val="2"/>
        </w:rPr>
        <w:t xml:space="preserve">Job analysis </w:t>
      </w:r>
    </w:p>
    <w:p w:rsidR="000871E3" w:rsidRPr="000871E3" w:rsidRDefault="000871E3" w:rsidP="000871E3">
      <w:pPr>
        <w:pStyle w:val="rich-text-component"/>
      </w:pPr>
      <w:r w:rsidRPr="000871E3">
        <w:t>As companies grow and roles change, HR professionals might need to review roles and job expectations by performing a job analysis. In this job analysis, employees can discuss skill sets or tasks needed to perform the role. A job analysis can help revise roles, improve current practices and might even adjust pay in some cases. In this article, we explore what a job analysis is and how to perform a job analysis.</w:t>
      </w:r>
    </w:p>
    <w:p w:rsidR="000871E3" w:rsidRPr="000871E3" w:rsidRDefault="000871E3" w:rsidP="000871E3">
      <w:pPr>
        <w:pStyle w:val="rich-text-component"/>
      </w:pPr>
      <w:r w:rsidRPr="000871E3">
        <w:t>A job analysis is the process of studying a role or position, learning what activities it performs and what skills are necessary for the job. A job analysis can also assess under which conditions the employee performs the job and discover how that role might affect other roles in the company.</w:t>
      </w:r>
    </w:p>
    <w:p w:rsidR="000871E3" w:rsidRPr="000871E3" w:rsidRDefault="000871E3" w:rsidP="000871E3">
      <w:pPr>
        <w:pStyle w:val="rich-text-component"/>
      </w:pPr>
      <w:r w:rsidRPr="000871E3">
        <w:t>A job analysis examines the role or position itself and not the employee or their performance. It is a thorough study of the role, used to gain a new understanding and perspective of the position to create process improvements. Job analysis involves collecting data on every aspect of a role and then examining it, creating a new set of standards for that role.</w:t>
      </w:r>
    </w:p>
    <w:p w:rsidR="000871E3" w:rsidRPr="000871E3" w:rsidRDefault="000871E3" w:rsidP="000871E3">
      <w:pPr>
        <w:pStyle w:val="NormalWeb"/>
        <w:numPr>
          <w:ilvl w:val="0"/>
          <w:numId w:val="1"/>
        </w:numPr>
        <w:rPr>
          <w:b/>
          <w:bCs/>
          <w:color w:val="222222"/>
          <w:spacing w:val="2"/>
        </w:rPr>
      </w:pPr>
      <w:r w:rsidRPr="000871E3">
        <w:rPr>
          <w:b/>
          <w:bCs/>
          <w:color w:val="222222"/>
          <w:spacing w:val="2"/>
        </w:rPr>
        <w:t>Assess cultural fit</w:t>
      </w:r>
    </w:p>
    <w:p w:rsidR="000871E3" w:rsidRPr="000871E3" w:rsidRDefault="000871E3" w:rsidP="000871E3">
      <w:pPr>
        <w:pStyle w:val="NormalWeb"/>
        <w:ind w:left="720"/>
      </w:pPr>
      <w:r w:rsidRPr="000871E3">
        <w:t xml:space="preserve">As a human resource management define </w:t>
      </w:r>
      <w:r w:rsidRPr="000871E3">
        <w:t>the values, beliefs, and behaviors that define your organization's culture. This could include factors such as teamwork, innovation, integrity, customer focus, or any other cultural aspects that are important to your compa</w:t>
      </w:r>
      <w:r w:rsidRPr="000871E3">
        <w:t>ny</w:t>
      </w:r>
      <w:r w:rsidRPr="000871E3">
        <w:t xml:space="preserve"> During interviews, ask candidates questions that assess their alignment with the organization's culture. For example, you can ask about their preferred work environment, how they handle challenges or conflicts, or their values and beliefs related to teamwork and collaboration. Look for responses that demonstrate a compatibility with your organization's cultural </w:t>
      </w:r>
      <w:r w:rsidRPr="000871E3">
        <w:t>traits. Consider</w:t>
      </w:r>
      <w:r w:rsidRPr="000871E3">
        <w:t xml:space="preserve"> involving current employees in the recruitment process, particularly those who will be working closely with the new hire. Encourage them to participate in interviews or have informal conversations with the candidates to gauge their impressions and assess cultural compatibility.</w:t>
      </w:r>
    </w:p>
    <w:p w:rsidR="006E45A9" w:rsidRPr="000871E3" w:rsidRDefault="000871E3" w:rsidP="000871E3">
      <w:pPr>
        <w:pStyle w:val="NormalWeb"/>
        <w:numPr>
          <w:ilvl w:val="0"/>
          <w:numId w:val="1"/>
        </w:numPr>
        <w:rPr>
          <w:b/>
          <w:bCs/>
        </w:rPr>
      </w:pPr>
      <w:r w:rsidRPr="000871E3">
        <w:rPr>
          <w:b/>
          <w:bCs/>
        </w:rPr>
        <w:t>Collaborative decision making</w:t>
      </w:r>
    </w:p>
    <w:p w:rsidR="000871E3" w:rsidRPr="000871E3" w:rsidRDefault="000871E3" w:rsidP="000871E3">
      <w:pPr>
        <w:pStyle w:val="NormalWeb"/>
        <w:ind w:left="720"/>
      </w:pPr>
      <w:r w:rsidRPr="000871E3">
        <w:t xml:space="preserve"> Arrange for collaborative interviews where multiple stakeholders participate in interviewing candidates. This can be done through panel interviews or sequential interviews where each stakeholder meets with the candidate individually. Encourage open discussions and exchange of opinions among the stakeholders during and after the interviews. After each interview, facilitate a structured feedback-sharing session where stakeholders can discuss their observations and evaluations. This allows for a comprehensive assessment of each candidate's strengths, weaknesses, and fit with the role and the organization's culture. Bring all the stakeholders together to collectively evaluate and compare candidates based on the defined criteria and feedback received. Encourage open discussions, where stakeholders can express their perspectives and concerns while considering the overall needs of the organization.</w:t>
      </w:r>
    </w:p>
    <w:p w:rsidR="000871E3" w:rsidRPr="000871E3" w:rsidRDefault="000871E3">
      <w:pPr>
        <w:pStyle w:val="NormalWeb"/>
        <w:rPr>
          <w:b/>
          <w:bCs/>
        </w:rPr>
      </w:pPr>
      <w:r w:rsidRPr="000871E3">
        <w:rPr>
          <w:b/>
          <w:bCs/>
        </w:rPr>
        <w:t xml:space="preserve">Conclusion </w:t>
      </w:r>
    </w:p>
    <w:p w:rsidR="000871E3" w:rsidRPr="000871E3" w:rsidRDefault="000871E3" w:rsidP="000871E3">
      <w:pPr>
        <w:pStyle w:val="NormalWeb"/>
      </w:pPr>
      <w:r w:rsidRPr="000871E3">
        <w:t>In conclusion, human resource management (HRM) strategies play a critical role in the employment process of organizations. By implementing effective HRM strategies, organizations can enhance their ability to attract, select, and retain talented and skilled employees.</w:t>
      </w:r>
    </w:p>
    <w:p w:rsidR="000871E3" w:rsidRPr="000871E3" w:rsidRDefault="000871E3" w:rsidP="000871E3">
      <w:pPr>
        <w:pStyle w:val="NormalWeb"/>
      </w:pPr>
      <w:r w:rsidRPr="000871E3">
        <w:t>Recruitment and selection strategies enable organizations to identify and attract the right candidates for open positions. By clearly defining job requirements, utilizing targeted recruitment channels, and implementing appropriate selection techniques, organizations can ensure that they hire individuals who possess the necessary skills, qualifications, and competencies. This leads to improved job performance, reduced training costs, and increased job satisfaction.</w:t>
      </w:r>
    </w:p>
    <w:p w:rsidR="000871E3" w:rsidRPr="000871E3" w:rsidRDefault="000871E3" w:rsidP="000871E3">
      <w:pPr>
        <w:pStyle w:val="NormalWeb"/>
      </w:pPr>
      <w:r w:rsidRPr="000871E3">
        <w:t>Moreover, HRM strategies help organizations build a competitive advantage by attracting top talent, enhancing diversity and inclusion, and creating a positive employer brand. A strong recruitment strategy positions the organization as an employer of choice, leading to higher employee engagement, retention, and productivity. It also supports succession planning efforts by identifying and developing future leaders within the organization.</w:t>
      </w:r>
    </w:p>
    <w:p w:rsidR="000871E3" w:rsidRPr="000871E3" w:rsidRDefault="000871E3">
      <w:pPr>
        <w:pStyle w:val="NormalWeb"/>
      </w:pPr>
    </w:p>
    <w:sectPr w:rsidR="000871E3" w:rsidRPr="00087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93CFC"/>
    <w:multiLevelType w:val="hybridMultilevel"/>
    <w:tmpl w:val="41908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D5A0F"/>
    <w:multiLevelType w:val="multilevel"/>
    <w:tmpl w:val="6BFC0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B4E88"/>
    <w:multiLevelType w:val="multilevel"/>
    <w:tmpl w:val="1CD8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014CA"/>
    <w:multiLevelType w:val="multilevel"/>
    <w:tmpl w:val="79509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FE7BE3"/>
    <w:multiLevelType w:val="multilevel"/>
    <w:tmpl w:val="2C447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1335E"/>
    <w:multiLevelType w:val="multilevel"/>
    <w:tmpl w:val="BD6E9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A7473C"/>
    <w:multiLevelType w:val="multilevel"/>
    <w:tmpl w:val="08B6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4D69D8"/>
    <w:multiLevelType w:val="multilevel"/>
    <w:tmpl w:val="B5144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D027CD"/>
    <w:multiLevelType w:val="hybridMultilevel"/>
    <w:tmpl w:val="1FF2ECBE"/>
    <w:lvl w:ilvl="0" w:tplc="1D884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7E399F"/>
    <w:multiLevelType w:val="multilevel"/>
    <w:tmpl w:val="8E12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08435415">
    <w:abstractNumId w:val="0"/>
  </w:num>
  <w:num w:numId="2" w16cid:durableId="1892881453">
    <w:abstractNumId w:val="7"/>
  </w:num>
  <w:num w:numId="3" w16cid:durableId="1139109518">
    <w:abstractNumId w:val="5"/>
  </w:num>
  <w:num w:numId="4" w16cid:durableId="1608082109">
    <w:abstractNumId w:val="1"/>
  </w:num>
  <w:num w:numId="5" w16cid:durableId="283115927">
    <w:abstractNumId w:val="3"/>
  </w:num>
  <w:num w:numId="6" w16cid:durableId="438571453">
    <w:abstractNumId w:val="9"/>
  </w:num>
  <w:num w:numId="7" w16cid:durableId="992831844">
    <w:abstractNumId w:val="6"/>
  </w:num>
  <w:num w:numId="8" w16cid:durableId="1293904020">
    <w:abstractNumId w:val="2"/>
  </w:num>
  <w:num w:numId="9" w16cid:durableId="1785926429">
    <w:abstractNumId w:val="4"/>
  </w:num>
  <w:num w:numId="10" w16cid:durableId="19296516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47"/>
    <w:rsid w:val="000871E3"/>
    <w:rsid w:val="00262620"/>
    <w:rsid w:val="002C478D"/>
    <w:rsid w:val="00546247"/>
    <w:rsid w:val="006E45A9"/>
    <w:rsid w:val="0075441C"/>
    <w:rsid w:val="00824FFF"/>
    <w:rsid w:val="00952639"/>
    <w:rsid w:val="00C22FBA"/>
    <w:rsid w:val="00E4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4933"/>
  <w15:docId w15:val="{CD1E0EA4-5CFE-447A-8EDF-0E58C529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871E3"/>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2639"/>
    <w:pPr>
      <w:ind w:left="720"/>
      <w:contextualSpacing/>
    </w:pPr>
  </w:style>
  <w:style w:type="paragraph" w:styleId="NormalWeb">
    <w:name w:val="Normal (Web)"/>
    <w:basedOn w:val="Normal"/>
    <w:uiPriority w:val="99"/>
    <w:unhideWhenUsed/>
    <w:rsid w:val="0026262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0871E3"/>
    <w:rPr>
      <w:rFonts w:ascii="Times New Roman" w:eastAsia="Times New Roman" w:hAnsi="Times New Roman" w:cs="Times New Roman"/>
      <w:b/>
      <w:bCs/>
      <w:kern w:val="0"/>
      <w:sz w:val="36"/>
      <w:szCs w:val="36"/>
    </w:rPr>
  </w:style>
  <w:style w:type="paragraph" w:customStyle="1" w:styleId="rich-text-component">
    <w:name w:val="rich-text-component"/>
    <w:basedOn w:val="Normal"/>
    <w:rsid w:val="000871E3"/>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79863">
      <w:bodyDiv w:val="1"/>
      <w:marLeft w:val="0"/>
      <w:marRight w:val="0"/>
      <w:marTop w:val="0"/>
      <w:marBottom w:val="0"/>
      <w:divBdr>
        <w:top w:val="none" w:sz="0" w:space="0" w:color="auto"/>
        <w:left w:val="none" w:sz="0" w:space="0" w:color="auto"/>
        <w:bottom w:val="none" w:sz="0" w:space="0" w:color="auto"/>
        <w:right w:val="none" w:sz="0" w:space="0" w:color="auto"/>
      </w:divBdr>
    </w:div>
    <w:div w:id="246311545">
      <w:bodyDiv w:val="1"/>
      <w:marLeft w:val="0"/>
      <w:marRight w:val="0"/>
      <w:marTop w:val="0"/>
      <w:marBottom w:val="0"/>
      <w:divBdr>
        <w:top w:val="none" w:sz="0" w:space="0" w:color="auto"/>
        <w:left w:val="none" w:sz="0" w:space="0" w:color="auto"/>
        <w:bottom w:val="none" w:sz="0" w:space="0" w:color="auto"/>
        <w:right w:val="none" w:sz="0" w:space="0" w:color="auto"/>
      </w:divBdr>
    </w:div>
    <w:div w:id="250357432">
      <w:bodyDiv w:val="1"/>
      <w:marLeft w:val="0"/>
      <w:marRight w:val="0"/>
      <w:marTop w:val="0"/>
      <w:marBottom w:val="0"/>
      <w:divBdr>
        <w:top w:val="none" w:sz="0" w:space="0" w:color="auto"/>
        <w:left w:val="none" w:sz="0" w:space="0" w:color="auto"/>
        <w:bottom w:val="none" w:sz="0" w:space="0" w:color="auto"/>
        <w:right w:val="none" w:sz="0" w:space="0" w:color="auto"/>
      </w:divBdr>
    </w:div>
    <w:div w:id="346713260">
      <w:bodyDiv w:val="1"/>
      <w:marLeft w:val="0"/>
      <w:marRight w:val="0"/>
      <w:marTop w:val="0"/>
      <w:marBottom w:val="0"/>
      <w:divBdr>
        <w:top w:val="none" w:sz="0" w:space="0" w:color="auto"/>
        <w:left w:val="none" w:sz="0" w:space="0" w:color="auto"/>
        <w:bottom w:val="none" w:sz="0" w:space="0" w:color="auto"/>
        <w:right w:val="none" w:sz="0" w:space="0" w:color="auto"/>
      </w:divBdr>
    </w:div>
    <w:div w:id="441459927">
      <w:bodyDiv w:val="1"/>
      <w:marLeft w:val="0"/>
      <w:marRight w:val="0"/>
      <w:marTop w:val="0"/>
      <w:marBottom w:val="0"/>
      <w:divBdr>
        <w:top w:val="none" w:sz="0" w:space="0" w:color="auto"/>
        <w:left w:val="none" w:sz="0" w:space="0" w:color="auto"/>
        <w:bottom w:val="none" w:sz="0" w:space="0" w:color="auto"/>
        <w:right w:val="none" w:sz="0" w:space="0" w:color="auto"/>
      </w:divBdr>
    </w:div>
    <w:div w:id="454181168">
      <w:bodyDiv w:val="1"/>
      <w:marLeft w:val="0"/>
      <w:marRight w:val="0"/>
      <w:marTop w:val="0"/>
      <w:marBottom w:val="0"/>
      <w:divBdr>
        <w:top w:val="none" w:sz="0" w:space="0" w:color="auto"/>
        <w:left w:val="none" w:sz="0" w:space="0" w:color="auto"/>
        <w:bottom w:val="none" w:sz="0" w:space="0" w:color="auto"/>
        <w:right w:val="none" w:sz="0" w:space="0" w:color="auto"/>
      </w:divBdr>
    </w:div>
    <w:div w:id="619265731">
      <w:bodyDiv w:val="1"/>
      <w:marLeft w:val="0"/>
      <w:marRight w:val="0"/>
      <w:marTop w:val="0"/>
      <w:marBottom w:val="0"/>
      <w:divBdr>
        <w:top w:val="none" w:sz="0" w:space="0" w:color="auto"/>
        <w:left w:val="none" w:sz="0" w:space="0" w:color="auto"/>
        <w:bottom w:val="none" w:sz="0" w:space="0" w:color="auto"/>
        <w:right w:val="none" w:sz="0" w:space="0" w:color="auto"/>
      </w:divBdr>
    </w:div>
    <w:div w:id="916986681">
      <w:bodyDiv w:val="1"/>
      <w:marLeft w:val="0"/>
      <w:marRight w:val="0"/>
      <w:marTop w:val="0"/>
      <w:marBottom w:val="0"/>
      <w:divBdr>
        <w:top w:val="none" w:sz="0" w:space="0" w:color="auto"/>
        <w:left w:val="none" w:sz="0" w:space="0" w:color="auto"/>
        <w:bottom w:val="none" w:sz="0" w:space="0" w:color="auto"/>
        <w:right w:val="none" w:sz="0" w:space="0" w:color="auto"/>
      </w:divBdr>
    </w:div>
    <w:div w:id="1111969581">
      <w:bodyDiv w:val="1"/>
      <w:marLeft w:val="0"/>
      <w:marRight w:val="0"/>
      <w:marTop w:val="0"/>
      <w:marBottom w:val="0"/>
      <w:divBdr>
        <w:top w:val="none" w:sz="0" w:space="0" w:color="auto"/>
        <w:left w:val="none" w:sz="0" w:space="0" w:color="auto"/>
        <w:bottom w:val="none" w:sz="0" w:space="0" w:color="auto"/>
        <w:right w:val="none" w:sz="0" w:space="0" w:color="auto"/>
      </w:divBdr>
      <w:divsChild>
        <w:div w:id="1291089553">
          <w:marLeft w:val="0"/>
          <w:marRight w:val="0"/>
          <w:marTop w:val="0"/>
          <w:marBottom w:val="0"/>
          <w:divBdr>
            <w:top w:val="none" w:sz="0" w:space="0" w:color="auto"/>
            <w:left w:val="none" w:sz="0" w:space="0" w:color="auto"/>
            <w:bottom w:val="none" w:sz="0" w:space="0" w:color="auto"/>
            <w:right w:val="none" w:sz="0" w:space="0" w:color="auto"/>
          </w:divBdr>
          <w:divsChild>
            <w:div w:id="4174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6603">
      <w:bodyDiv w:val="1"/>
      <w:marLeft w:val="0"/>
      <w:marRight w:val="0"/>
      <w:marTop w:val="0"/>
      <w:marBottom w:val="0"/>
      <w:divBdr>
        <w:top w:val="none" w:sz="0" w:space="0" w:color="auto"/>
        <w:left w:val="none" w:sz="0" w:space="0" w:color="auto"/>
        <w:bottom w:val="none" w:sz="0" w:space="0" w:color="auto"/>
        <w:right w:val="none" w:sz="0" w:space="0" w:color="auto"/>
      </w:divBdr>
    </w:div>
    <w:div w:id="1685326143">
      <w:bodyDiv w:val="1"/>
      <w:marLeft w:val="0"/>
      <w:marRight w:val="0"/>
      <w:marTop w:val="0"/>
      <w:marBottom w:val="0"/>
      <w:divBdr>
        <w:top w:val="none" w:sz="0" w:space="0" w:color="auto"/>
        <w:left w:val="none" w:sz="0" w:space="0" w:color="auto"/>
        <w:bottom w:val="none" w:sz="0" w:space="0" w:color="auto"/>
        <w:right w:val="none" w:sz="0" w:space="0" w:color="auto"/>
      </w:divBdr>
    </w:div>
    <w:div w:id="1705128658">
      <w:bodyDiv w:val="1"/>
      <w:marLeft w:val="0"/>
      <w:marRight w:val="0"/>
      <w:marTop w:val="0"/>
      <w:marBottom w:val="0"/>
      <w:divBdr>
        <w:top w:val="none" w:sz="0" w:space="0" w:color="auto"/>
        <w:left w:val="none" w:sz="0" w:space="0" w:color="auto"/>
        <w:bottom w:val="none" w:sz="0" w:space="0" w:color="auto"/>
        <w:right w:val="none" w:sz="0" w:space="0" w:color="auto"/>
      </w:divBdr>
    </w:div>
    <w:div w:id="1962954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5</Pages>
  <Words>1924</Words>
  <Characters>10971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2023-06-13T08:53:00Z</dcterms:created>
  <dcterms:modified xsi:type="dcterms:W3CDTF">2023-06-13T16:22:00Z</dcterms:modified>
</cp:coreProperties>
</file>