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cs="Times New Roman"/>
          <w:sz w:val="24"/>
          <w:szCs w:val="24"/>
        </w:rPr>
      </w:pPr>
    </w:p>
    <w:p>
      <w:pPr>
        <w:rPr>
          <w:rFonts w:hint="default" w:ascii="Times New Roman" w:hAnsi="Times New Roman" w:cs="Times New Roman"/>
          <w:sz w:val="24"/>
          <w:szCs w:val="24"/>
        </w:rPr>
      </w:pPr>
    </w:p>
    <w:p>
      <w:pPr>
        <w:rPr>
          <w:rFonts w:hint="default" w:ascii="Times New Roman" w:hAnsi="Times New Roman" w:cs="Times New Roman"/>
          <w:sz w:val="24"/>
          <w:szCs w:val="24"/>
        </w:rPr>
      </w:pPr>
    </w:p>
    <w:p>
      <w:pPr>
        <w:rPr>
          <w:rFonts w:hint="default" w:ascii="Times New Roman" w:hAnsi="Times New Roman" w:cs="Times New Roman"/>
          <w:sz w:val="24"/>
          <w:szCs w:val="24"/>
        </w:rPr>
      </w:pPr>
    </w:p>
    <w:p>
      <w:pPr>
        <w:rPr>
          <w:rFonts w:hint="default" w:ascii="Times New Roman" w:hAnsi="Times New Roman" w:cs="Times New Roman"/>
          <w:sz w:val="24"/>
          <w:szCs w:val="24"/>
        </w:rPr>
      </w:pPr>
    </w:p>
    <w:p>
      <w:pPr>
        <w:rPr>
          <w:rFonts w:hint="default" w:ascii="Times New Roman" w:hAnsi="Times New Roman" w:cs="Times New Roman"/>
          <w:sz w:val="24"/>
          <w:szCs w:val="24"/>
        </w:rPr>
      </w:pPr>
    </w:p>
    <w:p>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Impact Of Humour In Formal Communication</w:t>
      </w:r>
    </w:p>
    <w:p>
      <w:pPr>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rPr>
        <w:br w:type="page"/>
      </w:r>
    </w:p>
    <w:p>
      <w:pPr>
        <w:keepNext w:val="0"/>
        <w:keepLines w:val="0"/>
        <w:pageBreakBefore w:val="0"/>
        <w:widowControl/>
        <w:kinsoku/>
        <w:wordWrap/>
        <w:overflowPunct/>
        <w:topLinePunct w:val="0"/>
        <w:autoSpaceDE/>
        <w:autoSpaceDN/>
        <w:bidi w:val="0"/>
        <w:adjustRightInd/>
        <w:snapToGrid/>
        <w:spacing w:line="480" w:lineRule="auto"/>
        <w:ind w:firstLine="361" w:firstLineChars="150"/>
        <w:jc w:val="center"/>
        <w:textAlignment w:val="auto"/>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Impact Of Humour In Formal Communication</w:t>
      </w:r>
    </w:p>
    <w:p>
      <w:pPr>
        <w:keepNext w:val="0"/>
        <w:keepLines w:val="0"/>
        <w:pageBreakBefore w:val="0"/>
        <w:widowControl/>
        <w:kinsoku/>
        <w:wordWrap/>
        <w:overflowPunct/>
        <w:topLinePunct w:val="0"/>
        <w:autoSpaceDE/>
        <w:autoSpaceDN/>
        <w:bidi w:val="0"/>
        <w:adjustRightInd/>
        <w:snapToGrid/>
        <w:spacing w:line="480" w:lineRule="auto"/>
        <w:ind w:firstLine="360" w:firstLineChars="150"/>
        <w:jc w:val="both"/>
        <w:textAlignment w:val="auto"/>
        <w:rPr>
          <w:rFonts w:hint="default" w:ascii="Times New Roman" w:hAnsi="Times New Roman"/>
          <w:b w:val="0"/>
          <w:bCs w:val="0"/>
          <w:sz w:val="24"/>
          <w:szCs w:val="24"/>
          <w:lang w:val="en-US"/>
        </w:rPr>
      </w:pPr>
      <w:r>
        <w:rPr>
          <w:rFonts w:hint="default" w:ascii="Times New Roman" w:hAnsi="Times New Roman"/>
          <w:b w:val="0"/>
          <w:bCs w:val="0"/>
          <w:sz w:val="24"/>
          <w:szCs w:val="24"/>
          <w:lang w:val="en-US"/>
        </w:rPr>
        <w:t>Humor refers to the intentional use of wit, amusement, or lighthearted elements to convey a message, entertain, or create a positive atmosphere. It is a social and cultural phenomenon that involves the sharing of laughter, jokes, or amusing anecdotes to engage, connect, or lighten the mood in various interactions. Humor can take many forms, including verbal jokes, visual gags, playful banter, or even situational comedy.Humor, often considered a casual and lighthearted element, has a pervasive role in our daily interactions, even within the formal realms of communication. This essay delves into the multifaceted impact of humor in formal settings, exploring how well-placed humor can foster positive connections and enhance communication efficacy, while also considering instances where inappropriate or excessive humor might undermine the seriousness and professionalism expected in formal exchanges.Below are the impacts of Humour in formal communication;</w:t>
      </w:r>
    </w:p>
    <w:p>
      <w:pPr>
        <w:keepNext w:val="0"/>
        <w:keepLines w:val="0"/>
        <w:pageBreakBefore w:val="0"/>
        <w:widowControl/>
        <w:kinsoku/>
        <w:wordWrap/>
        <w:overflowPunct/>
        <w:topLinePunct w:val="0"/>
        <w:autoSpaceDE/>
        <w:autoSpaceDN/>
        <w:bidi w:val="0"/>
        <w:adjustRightInd/>
        <w:snapToGrid/>
        <w:spacing w:line="480" w:lineRule="auto"/>
        <w:ind w:firstLine="361" w:firstLineChars="150"/>
        <w:jc w:val="both"/>
        <w:textAlignment w:val="auto"/>
        <w:rPr>
          <w:rFonts w:hint="default" w:ascii="Times New Roman" w:hAnsi="Times New Roman"/>
          <w:b w:val="0"/>
          <w:bCs w:val="0"/>
          <w:sz w:val="24"/>
          <w:szCs w:val="24"/>
          <w:lang w:val="en-US"/>
        </w:rPr>
      </w:pPr>
      <w:r>
        <w:rPr>
          <w:rFonts w:hint="default" w:ascii="Times New Roman" w:hAnsi="Times New Roman"/>
          <w:b/>
          <w:bCs/>
          <w:sz w:val="24"/>
          <w:szCs w:val="24"/>
          <w:lang w:val="en-US"/>
        </w:rPr>
        <w:t>Building rapport and connection.</w:t>
      </w:r>
      <w:r>
        <w:rPr>
          <w:rFonts w:hint="default" w:ascii="Times New Roman" w:hAnsi="Times New Roman"/>
          <w:b w:val="0"/>
          <w:bCs w:val="0"/>
          <w:sz w:val="24"/>
          <w:szCs w:val="24"/>
          <w:lang w:val="en-US"/>
        </w:rPr>
        <w:t>Humor serves as a potent tool in formal communication, by breaking down barriers and fostering rapport among individuals. Shared laughter creates a sense of togetherness, helping to dispel tension and form connections in professional settings. Appropriately used workplace humor can act as an icebreaker, making formal interactions more approachable and enjoyable. For instance, starting a meeting with a light-hearted comment about the challenges of navigating through a project or acknowledging shared experiences like technology glitches creates a positive atmosphere. Such inclusive and relatable workplace humor not only promotes a more relaxed and friendly environment but also humanizes the communication process, making individuals feel more connected and engaged in formal interactions.</w:t>
      </w:r>
    </w:p>
    <w:p>
      <w:pPr>
        <w:keepNext w:val="0"/>
        <w:keepLines w:val="0"/>
        <w:pageBreakBefore w:val="0"/>
        <w:widowControl/>
        <w:kinsoku/>
        <w:wordWrap/>
        <w:overflowPunct/>
        <w:topLinePunct w:val="0"/>
        <w:autoSpaceDE/>
        <w:autoSpaceDN/>
        <w:bidi w:val="0"/>
        <w:adjustRightInd/>
        <w:snapToGrid/>
        <w:spacing w:line="480" w:lineRule="auto"/>
        <w:ind w:firstLine="361" w:firstLineChars="150"/>
        <w:jc w:val="both"/>
        <w:textAlignment w:val="auto"/>
        <w:rPr>
          <w:rFonts w:hint="default" w:ascii="Times New Roman" w:hAnsi="Times New Roman"/>
          <w:b w:val="0"/>
          <w:bCs w:val="0"/>
          <w:sz w:val="24"/>
          <w:szCs w:val="24"/>
          <w:lang w:val="en-US"/>
        </w:rPr>
      </w:pPr>
      <w:r>
        <w:rPr>
          <w:rFonts w:hint="default" w:ascii="Times New Roman" w:hAnsi="Times New Roman"/>
          <w:b/>
          <w:bCs/>
          <w:sz w:val="24"/>
          <w:szCs w:val="24"/>
          <w:lang w:val="en-US"/>
        </w:rPr>
        <w:t>Enhancing creativity and innovation.</w:t>
      </w:r>
      <w:r>
        <w:rPr>
          <w:rFonts w:hint="default" w:ascii="Times New Roman" w:hAnsi="Times New Roman"/>
          <w:b w:val="0"/>
          <w:bCs w:val="0"/>
          <w:sz w:val="24"/>
          <w:szCs w:val="24"/>
          <w:lang w:val="en-US"/>
        </w:rPr>
        <w:t>Humour enhances creativity and innovation in formal communication by creating an environment that encourages out-of-the-box thinking. When humor is strategically employed, it can break down mental barriers, challenge traditional thought patterns, and inspire individuals to approach problems in more creative ways. For instance, during a strategic planning session, a leader might use a humorous analogy, saying, "Navigating these market changes is like trying to ride a unicycle on a tightrope, it requires balance, focus, and a willingness to embrace the unexpected!" This type of humor not only lightens the atmosphere but also prompts team members to consider unconventional solutions, fostering a mindset that is conducive to creative problem-solving.Moreover, humor can act as a social lubricant, promoting collaboration and idea-sharing. A well-timed joke or playful comment during a brainstorming session can create a more relaxed atmosphere, allowing team members to express unconventional ideas without fear of judgement. For example, a team working on product development might use humor to shift perspectives, saying, "What if our product had a feature so intuitive that it could respond to user needs even before they knew they needed it, like a mind-reading gadget?" Such humor encourages individuals to think beyond conventional boundaries, sparking innovative thinking and setting the stage for groundbreaking ideas in the realm of formal communication.</w:t>
      </w:r>
    </w:p>
    <w:p>
      <w:pPr>
        <w:keepNext w:val="0"/>
        <w:keepLines w:val="0"/>
        <w:pageBreakBefore w:val="0"/>
        <w:widowControl/>
        <w:kinsoku/>
        <w:wordWrap/>
        <w:overflowPunct/>
        <w:topLinePunct w:val="0"/>
        <w:autoSpaceDE/>
        <w:autoSpaceDN/>
        <w:bidi w:val="0"/>
        <w:adjustRightInd/>
        <w:snapToGrid/>
        <w:spacing w:line="480" w:lineRule="auto"/>
        <w:ind w:firstLine="361" w:firstLineChars="150"/>
        <w:jc w:val="both"/>
        <w:textAlignment w:val="auto"/>
        <w:rPr>
          <w:rFonts w:hint="default" w:ascii="Times New Roman" w:hAnsi="Times New Roman"/>
          <w:b w:val="0"/>
          <w:bCs w:val="0"/>
          <w:sz w:val="24"/>
          <w:szCs w:val="24"/>
          <w:lang w:val="en-US"/>
        </w:rPr>
      </w:pPr>
      <w:r>
        <w:rPr>
          <w:rFonts w:hint="default" w:ascii="Times New Roman" w:hAnsi="Times New Roman"/>
          <w:b/>
          <w:bCs/>
          <w:sz w:val="24"/>
          <w:szCs w:val="24"/>
          <w:lang w:val="en-US"/>
        </w:rPr>
        <w:t>Navigating tension and difficult conversations.</w:t>
      </w:r>
      <w:r>
        <w:rPr>
          <w:rFonts w:hint="default" w:ascii="Times New Roman" w:hAnsi="Times New Roman"/>
          <w:b w:val="0"/>
          <w:bCs w:val="0"/>
          <w:sz w:val="24"/>
          <w:szCs w:val="24"/>
          <w:lang w:val="en-US"/>
        </w:rPr>
        <w:t>Humor plays a crucial role in navigating tension and diffusing difficult conversations by acting as a powerful tool to break the ice and alleviate stress without compromising professionalism. In challenging situations, a well-timed joke or a light-hearted comment can serve as a tension-reliever, providing a momentary respite and creating an atmosphere of shared understanding. For instance, during a high-stakes business negotiation, a negotiator might use humor to acknowledge the tension in the room, saying, "I feel like we're in a suspenseful movie right now, but don't worry, I'm not looking for a plot twist, just a fair agreement!" Such carefully crafted humor acknowledges the seriousness of the conversation while injecting a moment of carefreeness, allowing participants to adjust emotionally and facilitating a more constructive and collaborative dialogue without compromising the professional nature of the interaction.</w:t>
      </w:r>
    </w:p>
    <w:p>
      <w:pPr>
        <w:keepNext w:val="0"/>
        <w:keepLines w:val="0"/>
        <w:pageBreakBefore w:val="0"/>
        <w:widowControl/>
        <w:kinsoku/>
        <w:wordWrap/>
        <w:overflowPunct/>
        <w:topLinePunct w:val="0"/>
        <w:autoSpaceDE/>
        <w:autoSpaceDN/>
        <w:bidi w:val="0"/>
        <w:adjustRightInd/>
        <w:snapToGrid/>
        <w:spacing w:line="480" w:lineRule="auto"/>
        <w:ind w:firstLine="361" w:firstLineChars="150"/>
        <w:jc w:val="both"/>
        <w:textAlignment w:val="auto"/>
        <w:rPr>
          <w:rFonts w:hint="default" w:ascii="Times New Roman" w:hAnsi="Times New Roman"/>
          <w:b w:val="0"/>
          <w:bCs w:val="0"/>
          <w:sz w:val="24"/>
          <w:szCs w:val="24"/>
          <w:lang w:val="en-US"/>
        </w:rPr>
      </w:pPr>
      <w:r>
        <w:rPr>
          <w:rFonts w:hint="default" w:ascii="Times New Roman" w:hAnsi="Times New Roman"/>
          <w:b/>
          <w:bCs/>
          <w:sz w:val="24"/>
          <w:szCs w:val="24"/>
          <w:lang w:val="en-US"/>
        </w:rPr>
        <w:t>Enhancing engagement</w:t>
      </w:r>
      <w:r>
        <w:rPr>
          <w:rFonts w:hint="default" w:ascii="Times New Roman" w:hAnsi="Times New Roman"/>
          <w:b w:val="0"/>
          <w:bCs w:val="0"/>
          <w:sz w:val="24"/>
          <w:szCs w:val="24"/>
          <w:lang w:val="en-US"/>
        </w:rPr>
        <w:t>.Humor serves as a powerful enhancer of engagement in formal communication by capturing attention, fostering a positive atmosphere, and making interactions more memorable. In the formal context, where information may be dense or complex, well-placed humor can act as an effective attention-grabber, ensuring that the audience remains engaged with the message being conveyed. Whether used in presentations, speeches, or written communications, humor creates a shared experience between the communicator and the audience, making the content more relatable and enjoyable. For example, beginning a formal presentation with a light-hearted remark related to the topic at hand can set a positive tone, creating a connection with the audience and increasing their receptiveness to the communicated information. Ultimately, by adding an element of entertainment and enjoyment, humor enhances engagement, making formal communication more effective and memorable for participants.</w:t>
      </w:r>
    </w:p>
    <w:p>
      <w:pPr>
        <w:keepNext w:val="0"/>
        <w:keepLines w:val="0"/>
        <w:pageBreakBefore w:val="0"/>
        <w:widowControl/>
        <w:kinsoku/>
        <w:wordWrap/>
        <w:overflowPunct/>
        <w:topLinePunct w:val="0"/>
        <w:autoSpaceDE/>
        <w:autoSpaceDN/>
        <w:bidi w:val="0"/>
        <w:adjustRightInd/>
        <w:snapToGrid/>
        <w:spacing w:line="480" w:lineRule="auto"/>
        <w:ind w:firstLine="360" w:firstLineChars="150"/>
        <w:jc w:val="both"/>
        <w:textAlignment w:val="auto"/>
        <w:rPr>
          <w:rFonts w:hint="default" w:ascii="Times New Roman" w:hAnsi="Times New Roman"/>
          <w:b w:val="0"/>
          <w:bCs w:val="0"/>
          <w:sz w:val="24"/>
          <w:szCs w:val="24"/>
          <w:lang w:val="en-US"/>
        </w:rPr>
      </w:pPr>
      <w:r>
        <w:rPr>
          <w:rFonts w:hint="default" w:ascii="Times New Roman" w:hAnsi="Times New Roman"/>
          <w:b w:val="0"/>
          <w:bCs w:val="0"/>
          <w:sz w:val="24"/>
          <w:szCs w:val="24"/>
          <w:lang w:val="en-US"/>
        </w:rPr>
        <w:t>Consequently, humour is likely to cause misunderstanding in formal communication if used inappropriately.Thus,the use of inappropriate humour in formal communication carries substantial risks, potentially undermining the intended message and damaging professional relationships. Misinterpreted or offensive humour can lead to misunderstandings, erode trust, and create a hostile work environment. For instance, making a joke that touches on sensitive topics such as race, gender, or personal attributes may cause discomfort and contribute to a lack of inclusivity. In business settings, inappropriate humor during presentations or meetings can negatively impact the perceived competence and credibility of the communicator. Even well-intentioned jokes may backfire if they inadvertently marginalize or offend certain individuals or groups. Therefore,a deep understanding of the audience is crucial before using humour.Without this discernment, well-intentioned attempts at humor may misfire, leading to unintended consequences such as offense, alienation, or a loss of credibility. What might be humorous in one context could be entirely inappropriate in another, making it imperative for communicators to exercise caution and thoughtful consideration. By recognizing the nuances of the situation and the potential sensitivities of the audience, individuals can navigate the fine line between wit and inappropriateness, ensuring that humour becomes a positive force rather than a liability in formal communication.</w:t>
      </w:r>
    </w:p>
    <w:p>
      <w:pPr>
        <w:keepNext w:val="0"/>
        <w:keepLines w:val="0"/>
        <w:pageBreakBefore w:val="0"/>
        <w:widowControl/>
        <w:kinsoku/>
        <w:wordWrap/>
        <w:overflowPunct/>
        <w:topLinePunct w:val="0"/>
        <w:autoSpaceDE/>
        <w:autoSpaceDN/>
        <w:bidi w:val="0"/>
        <w:adjustRightInd/>
        <w:snapToGrid/>
        <w:spacing w:line="480" w:lineRule="auto"/>
        <w:ind w:firstLine="360" w:firstLineChars="150"/>
        <w:jc w:val="both"/>
        <w:textAlignment w:val="auto"/>
        <w:rPr>
          <w:rFonts w:hint="default" w:ascii="Times New Roman" w:hAnsi="Times New Roman"/>
          <w:b w:val="0"/>
          <w:bCs w:val="0"/>
          <w:sz w:val="24"/>
          <w:szCs w:val="24"/>
          <w:lang w:val="en-US"/>
        </w:rPr>
      </w:pPr>
      <w:r>
        <w:rPr>
          <w:rFonts w:hint="default" w:ascii="Times New Roman" w:hAnsi="Times New Roman"/>
          <w:b w:val="0"/>
          <w:bCs w:val="0"/>
          <w:sz w:val="24"/>
          <w:szCs w:val="24"/>
          <w:lang w:val="en-US"/>
        </w:rPr>
        <w:t>Additionally, cultural awareness is paramount when employing humour in a diverse formal setting, as it serves as a crucial determinant of the effectiveness and appropriateness of comedic elements because it  significantly influences individuals' perceptions of what is funny, acceptable, or offensive. What may be a harmless joke in one culture could be construed as disrespectful or inappropriate in another. Therefore, communicators must exercise a high degree of sensitivity to the cultural backgrounds of their audience to ensure that humour enhances rather than hinders effective communication. Being culturally aware involves not only understanding the diverse values, norms, and traditions within a group but also recognizing potential cultural sensitivities that may impact the reception of humour. This awareness extends beyond national cultures to include organizational and sub-cultural contexts within a diverse formal setup.</w:t>
      </w:r>
    </w:p>
    <w:p>
      <w:pPr>
        <w:keepNext w:val="0"/>
        <w:keepLines w:val="0"/>
        <w:pageBreakBefore w:val="0"/>
        <w:widowControl/>
        <w:kinsoku/>
        <w:wordWrap/>
        <w:overflowPunct/>
        <w:topLinePunct w:val="0"/>
        <w:autoSpaceDE/>
        <w:autoSpaceDN/>
        <w:bidi w:val="0"/>
        <w:adjustRightInd/>
        <w:snapToGrid/>
        <w:spacing w:line="480" w:lineRule="auto"/>
        <w:ind w:firstLine="360" w:firstLineChars="150"/>
        <w:jc w:val="both"/>
        <w:textAlignment w:val="auto"/>
        <w:rPr>
          <w:rFonts w:hint="default" w:ascii="Times New Roman" w:hAnsi="Times New Roman"/>
          <w:b w:val="0"/>
          <w:bCs w:val="0"/>
          <w:sz w:val="24"/>
          <w:szCs w:val="24"/>
          <w:lang w:val="en-US"/>
        </w:rPr>
      </w:pPr>
      <w:r>
        <w:rPr>
          <w:rFonts w:hint="default" w:ascii="Times New Roman" w:hAnsi="Times New Roman"/>
          <w:b w:val="0"/>
          <w:bCs w:val="0"/>
          <w:sz w:val="24"/>
          <w:szCs w:val="24"/>
          <w:lang w:val="en-US"/>
        </w:rPr>
        <w:t>Sensitivity to cultural differences helps in avoiding stereotypes or biased humor that may inadvertently alienate certain groups by fostering</w:t>
      </w:r>
      <w:bookmarkStart w:id="0" w:name="_GoBack"/>
      <w:bookmarkEnd w:id="0"/>
      <w:r>
        <w:rPr>
          <w:rFonts w:hint="default" w:ascii="Times New Roman" w:hAnsi="Times New Roman"/>
          <w:b w:val="0"/>
          <w:bCs w:val="0"/>
          <w:sz w:val="24"/>
          <w:szCs w:val="24"/>
          <w:lang w:val="en-US"/>
        </w:rPr>
        <w:t xml:space="preserve"> an inclusive environment where individuals from different cultural backgrounds feel respected and valued. By considering cultural diversity, communicators can tailor their humor to be more inclusive, ensuring that it resonates positively across a broad spectrum of experiences. Ultimately, cultural awareness in the use of humour contributes to a harmonious and respectful atmosphere in formal settings, reinforcing the importance of recognizing and celebrating the richness of diversity within the workplace.</w:t>
      </w:r>
    </w:p>
    <w:p>
      <w:pPr>
        <w:keepNext w:val="0"/>
        <w:keepLines w:val="0"/>
        <w:pageBreakBefore w:val="0"/>
        <w:widowControl/>
        <w:kinsoku/>
        <w:wordWrap/>
        <w:overflowPunct/>
        <w:topLinePunct w:val="0"/>
        <w:autoSpaceDE/>
        <w:autoSpaceDN/>
        <w:bidi w:val="0"/>
        <w:adjustRightInd/>
        <w:snapToGrid/>
        <w:spacing w:line="480" w:lineRule="auto"/>
        <w:ind w:firstLine="360" w:firstLineChars="150"/>
        <w:jc w:val="both"/>
        <w:textAlignment w:val="auto"/>
        <w:rPr>
          <w:rFonts w:hint="default" w:ascii="Times New Roman" w:hAnsi="Times New Roman"/>
          <w:b w:val="0"/>
          <w:bCs w:val="0"/>
          <w:sz w:val="24"/>
          <w:szCs w:val="24"/>
          <w:lang w:val="en-US"/>
        </w:rPr>
      </w:pPr>
      <w:r>
        <w:rPr>
          <w:rFonts w:hint="default" w:ascii="Times New Roman" w:hAnsi="Times New Roman"/>
          <w:b w:val="0"/>
          <w:bCs w:val="0"/>
          <w:sz w:val="24"/>
          <w:szCs w:val="24"/>
          <w:lang w:val="en-US"/>
        </w:rPr>
        <w:t>In conclusion, the impact of humour on formal communication is a nuanced interplay of benefits and potential pitfalls. While humour can serve as a powerful tool for breaking down barriers, fostering rapport, enhancing engagement, and stimulating creativity, its effectiveness hinges on careful discernment, cultural awareness, and context sensitivity. When used judiciously, humour can transform the communication landscape, making formal interactions more enjoyable, memorable, and conducive to collaboration. However, the risks of inappropriate or misinterpreted humour underscore the need for communicators to exercise caution, recognize cultural nuances, and tailor their comedic elements to align with the professional context. Achieving a balance between levity and professionalism requires a deep understanding of the audience, a keen awareness of potential sensitivities, and an unwavering commitment to creating an inclusive and respectful communication environment.</w:t>
      </w:r>
    </w:p>
    <w:p>
      <w:pPr>
        <w:keepNext w:val="0"/>
        <w:keepLines w:val="0"/>
        <w:pageBreakBefore w:val="0"/>
        <w:widowControl/>
        <w:kinsoku/>
        <w:wordWrap/>
        <w:overflowPunct/>
        <w:topLinePunct w:val="0"/>
        <w:autoSpaceDE/>
        <w:autoSpaceDN/>
        <w:bidi w:val="0"/>
        <w:adjustRightInd/>
        <w:snapToGrid/>
        <w:spacing w:line="480" w:lineRule="auto"/>
        <w:ind w:firstLine="360" w:firstLineChars="150"/>
        <w:jc w:val="both"/>
        <w:textAlignment w:val="auto"/>
        <w:rPr>
          <w:rFonts w:hint="default" w:ascii="Times New Roman" w:hAnsi="Times New Roman"/>
          <w:b w:val="0"/>
          <w:bCs w:val="0"/>
          <w:sz w:val="24"/>
          <w:szCs w:val="24"/>
          <w:lang w:val="en-US"/>
        </w:rPr>
      </w:pPr>
      <w:r>
        <w:rPr>
          <w:rFonts w:hint="default" w:ascii="Times New Roman" w:hAnsi="Times New Roman"/>
          <w:b w:val="0"/>
          <w:bCs w:val="0"/>
          <w:sz w:val="24"/>
          <w:szCs w:val="24"/>
          <w:lang w:val="en-US"/>
        </w:rPr>
        <w:t>Finally, humour should be viewed as a valuable asset in the formal communication toolkit, employed strategically to enhance rather than detract from the intended message. By navigating the potential challenges with cultural awareness and sensitivity, individuals can harness the positive impact of humour to create a workplace culture that is not only effective but also fosters a sense of shared understanding and camaraderie among diverse professionals.</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b w:val="0"/>
          <w:bCs w:val="0"/>
          <w:sz w:val="24"/>
          <w:szCs w:val="24"/>
          <w:lang w:val="en-US"/>
        </w:rPr>
      </w:pP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b w:val="0"/>
          <w:bCs w:val="0"/>
          <w:sz w:val="24"/>
          <w:szCs w:val="24"/>
          <w:lang w:val="en-US"/>
        </w:rPr>
      </w:pP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b w:val="0"/>
          <w:bCs w:val="0"/>
          <w:sz w:val="24"/>
          <w:szCs w:val="24"/>
          <w:lang w:val="en-US"/>
        </w:rPr>
      </w:pP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b w:val="0"/>
          <w:bCs w:val="0"/>
          <w:sz w:val="24"/>
          <w:szCs w:val="24"/>
          <w:lang w:val="en-US"/>
        </w:rPr>
      </w:pP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b w:val="0"/>
          <w:bCs w:val="0"/>
          <w:sz w:val="24"/>
          <w:szCs w:val="24"/>
          <w:lang w:val="en-US"/>
        </w:rPr>
      </w:pP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b w:val="0"/>
          <w:bCs w:val="0"/>
          <w:sz w:val="24"/>
          <w:szCs w:val="24"/>
          <w:lang w:val="en-US"/>
        </w:rPr>
      </w:pP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b w:val="0"/>
          <w:bCs w:val="0"/>
          <w:sz w:val="24"/>
          <w:szCs w:val="24"/>
          <w:lang w:val="en-US"/>
        </w:rPr>
      </w:pP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b w:val="0"/>
          <w:bCs w:val="0"/>
          <w:sz w:val="24"/>
          <w:szCs w:val="24"/>
          <w:lang w:val="en-US"/>
        </w:rPr>
      </w:pPr>
    </w:p>
    <w:p>
      <w:pPr>
        <w:keepNext w:val="0"/>
        <w:keepLines w:val="0"/>
        <w:pageBreakBefore w:val="0"/>
        <w:widowControl/>
        <w:kinsoku/>
        <w:wordWrap/>
        <w:overflowPunct/>
        <w:topLinePunct w:val="0"/>
        <w:autoSpaceDE/>
        <w:autoSpaceDN/>
        <w:bidi w:val="0"/>
        <w:adjustRightInd/>
        <w:snapToGrid/>
        <w:spacing w:line="480" w:lineRule="auto"/>
        <w:ind w:firstLine="360" w:firstLineChars="150"/>
        <w:jc w:val="both"/>
        <w:textAlignment w:val="auto"/>
        <w:rPr>
          <w:rFonts w:hint="default" w:ascii="Times New Roman" w:hAnsi="Times New Roman"/>
          <w:b w:val="0"/>
          <w:bCs w:val="0"/>
          <w:sz w:val="24"/>
          <w:szCs w:val="24"/>
          <w:lang w:val="en-US"/>
        </w:rPr>
      </w:pPr>
    </w:p>
    <w:p>
      <w:pPr>
        <w:keepNext w:val="0"/>
        <w:keepLines w:val="0"/>
        <w:pageBreakBefore w:val="0"/>
        <w:widowControl/>
        <w:kinsoku/>
        <w:wordWrap/>
        <w:overflowPunct/>
        <w:topLinePunct w:val="0"/>
        <w:autoSpaceDE/>
        <w:autoSpaceDN/>
        <w:bidi w:val="0"/>
        <w:adjustRightInd/>
        <w:snapToGrid/>
        <w:spacing w:line="480" w:lineRule="auto"/>
        <w:ind w:firstLine="360" w:firstLineChars="150"/>
        <w:jc w:val="both"/>
        <w:textAlignment w:val="auto"/>
        <w:rPr>
          <w:rFonts w:hint="default" w:ascii="Times New Roman" w:hAnsi="Times New Roman"/>
          <w:b w:val="0"/>
          <w:bCs w:val="0"/>
          <w:sz w:val="24"/>
          <w:szCs w:val="24"/>
          <w:lang w:val="en-US"/>
        </w:rPr>
      </w:pPr>
    </w:p>
    <w:p>
      <w:pPr>
        <w:keepNext w:val="0"/>
        <w:keepLines w:val="0"/>
        <w:pageBreakBefore w:val="0"/>
        <w:widowControl/>
        <w:kinsoku/>
        <w:wordWrap/>
        <w:overflowPunct/>
        <w:topLinePunct w:val="0"/>
        <w:autoSpaceDE/>
        <w:autoSpaceDN/>
        <w:bidi w:val="0"/>
        <w:adjustRightInd/>
        <w:snapToGrid/>
        <w:spacing w:line="480" w:lineRule="auto"/>
        <w:ind w:firstLine="360" w:firstLineChars="150"/>
        <w:jc w:val="both"/>
        <w:textAlignment w:val="auto"/>
        <w:rPr>
          <w:rFonts w:hint="default" w:ascii="Times New Roman" w:hAnsi="Times New Roman"/>
          <w:b w:val="0"/>
          <w:bCs w:val="0"/>
          <w:sz w:val="24"/>
          <w:szCs w:val="24"/>
          <w:lang w:val="en-US"/>
        </w:rPr>
      </w:pPr>
    </w:p>
    <w:p>
      <w:pPr>
        <w:keepNext w:val="0"/>
        <w:keepLines w:val="0"/>
        <w:pageBreakBefore w:val="0"/>
        <w:widowControl/>
        <w:kinsoku/>
        <w:wordWrap/>
        <w:overflowPunct/>
        <w:topLinePunct w:val="0"/>
        <w:autoSpaceDE/>
        <w:autoSpaceDN/>
        <w:bidi w:val="0"/>
        <w:adjustRightInd/>
        <w:snapToGrid/>
        <w:spacing w:line="480" w:lineRule="auto"/>
        <w:ind w:firstLine="360" w:firstLineChars="150"/>
        <w:jc w:val="both"/>
        <w:textAlignment w:val="auto"/>
        <w:rPr>
          <w:rFonts w:hint="default" w:ascii="Times New Roman" w:hAnsi="Times New Roman"/>
          <w:b w:val="0"/>
          <w:bCs w:val="0"/>
          <w:sz w:val="24"/>
          <w:szCs w:val="24"/>
          <w:lang w:val="en-US"/>
        </w:rPr>
      </w:pPr>
    </w:p>
    <w:p>
      <w:pPr>
        <w:keepNext w:val="0"/>
        <w:keepLines w:val="0"/>
        <w:pageBreakBefore w:val="0"/>
        <w:widowControl/>
        <w:kinsoku/>
        <w:wordWrap/>
        <w:overflowPunct/>
        <w:topLinePunct w:val="0"/>
        <w:autoSpaceDE/>
        <w:autoSpaceDN/>
        <w:bidi w:val="0"/>
        <w:adjustRightInd/>
        <w:snapToGrid/>
        <w:spacing w:line="480" w:lineRule="auto"/>
        <w:ind w:firstLine="360" w:firstLineChars="150"/>
        <w:jc w:val="both"/>
        <w:textAlignment w:val="auto"/>
        <w:rPr>
          <w:rFonts w:hint="default" w:ascii="Times New Roman" w:hAnsi="Times New Roman"/>
          <w:b w:val="0"/>
          <w:bCs w:val="0"/>
          <w:sz w:val="24"/>
          <w:szCs w:val="24"/>
          <w:lang w:val="en-US"/>
        </w:rPr>
      </w:pPr>
    </w:p>
    <w:p>
      <w:pPr>
        <w:keepNext w:val="0"/>
        <w:keepLines w:val="0"/>
        <w:pageBreakBefore w:val="0"/>
        <w:widowControl/>
        <w:kinsoku/>
        <w:wordWrap/>
        <w:overflowPunct/>
        <w:topLinePunct w:val="0"/>
        <w:autoSpaceDE/>
        <w:autoSpaceDN/>
        <w:bidi w:val="0"/>
        <w:adjustRightInd/>
        <w:snapToGrid/>
        <w:spacing w:line="480" w:lineRule="auto"/>
        <w:ind w:firstLine="361" w:firstLineChars="150"/>
        <w:jc w:val="center"/>
        <w:textAlignment w:val="auto"/>
        <w:rPr>
          <w:rFonts w:hint="default" w:ascii="Times New Roman" w:hAnsi="Times New Roman"/>
          <w:b/>
          <w:bCs/>
          <w:sz w:val="24"/>
          <w:szCs w:val="24"/>
          <w:lang w:val="en-US"/>
        </w:rPr>
      </w:pPr>
      <w:r>
        <w:rPr>
          <w:rFonts w:hint="default" w:ascii="Times New Roman" w:hAnsi="Times New Roman"/>
          <w:b/>
          <w:bCs/>
          <w:sz w:val="24"/>
          <w:szCs w:val="24"/>
          <w:lang w:val="en-US"/>
        </w:rPr>
        <w:t>References</w:t>
      </w:r>
    </w:p>
    <w:p>
      <w:pPr>
        <w:keepNext w:val="0"/>
        <w:keepLines w:val="0"/>
        <w:pageBreakBefore w:val="0"/>
        <w:widowControl/>
        <w:kinsoku/>
        <w:wordWrap/>
        <w:overflowPunct/>
        <w:topLinePunct w:val="0"/>
        <w:autoSpaceDE/>
        <w:autoSpaceDN/>
        <w:bidi w:val="0"/>
        <w:adjustRightInd/>
        <w:snapToGrid/>
        <w:spacing w:line="480" w:lineRule="auto"/>
        <w:ind w:left="0" w:hanging="360" w:hangingChars="150"/>
        <w:jc w:val="left"/>
        <w:textAlignment w:val="auto"/>
        <w:rPr>
          <w:rFonts w:hint="default" w:ascii="Times New Roman" w:hAnsi="Times New Roman"/>
          <w:b w:val="0"/>
          <w:bCs w:val="0"/>
          <w:sz w:val="24"/>
          <w:szCs w:val="24"/>
          <w:lang w:val="en-US"/>
        </w:rPr>
      </w:pPr>
      <w:r>
        <w:rPr>
          <w:rFonts w:hint="default" w:ascii="Times New Roman" w:hAnsi="Times New Roman"/>
          <w:b w:val="0"/>
          <w:bCs w:val="0"/>
          <w:sz w:val="24"/>
          <w:szCs w:val="24"/>
          <w:lang w:val="en-US"/>
        </w:rPr>
        <w:t>Boxer, D. (2002). Applying sociolinguistics: Domains and face-to-face interaction. John Benjamins Publishing.</w:t>
      </w:r>
    </w:p>
    <w:p>
      <w:pPr>
        <w:keepNext w:val="0"/>
        <w:keepLines w:val="0"/>
        <w:pageBreakBefore w:val="0"/>
        <w:widowControl/>
        <w:kinsoku/>
        <w:wordWrap/>
        <w:overflowPunct/>
        <w:topLinePunct w:val="0"/>
        <w:autoSpaceDE/>
        <w:autoSpaceDN/>
        <w:bidi w:val="0"/>
        <w:adjustRightInd/>
        <w:snapToGrid/>
        <w:spacing w:line="480" w:lineRule="auto"/>
        <w:ind w:left="0" w:hanging="360" w:hangingChars="150"/>
        <w:jc w:val="left"/>
        <w:textAlignment w:val="auto"/>
        <w:rPr>
          <w:rFonts w:hint="default" w:ascii="Times New Roman" w:hAnsi="Times New Roman"/>
          <w:b w:val="0"/>
          <w:bCs w:val="0"/>
          <w:sz w:val="24"/>
          <w:szCs w:val="24"/>
          <w:lang w:val="en-US"/>
        </w:rPr>
      </w:pPr>
      <w:r>
        <w:rPr>
          <w:rFonts w:hint="default" w:ascii="Times New Roman" w:hAnsi="Times New Roman"/>
          <w:b w:val="0"/>
          <w:bCs w:val="0"/>
          <w:sz w:val="24"/>
          <w:szCs w:val="24"/>
          <w:lang w:val="en-US"/>
        </w:rPr>
        <w:t>Cooper, C. D., &amp; Wan, W. (2019). Examining the Role of Humor in the Workplace: A Review of the Literature. Journal of Management, 45(1), 158–188.</w:t>
      </w:r>
    </w:p>
    <w:p>
      <w:pPr>
        <w:keepNext w:val="0"/>
        <w:keepLines w:val="0"/>
        <w:pageBreakBefore w:val="0"/>
        <w:widowControl/>
        <w:kinsoku/>
        <w:wordWrap/>
        <w:overflowPunct/>
        <w:topLinePunct w:val="0"/>
        <w:autoSpaceDE/>
        <w:autoSpaceDN/>
        <w:bidi w:val="0"/>
        <w:adjustRightInd/>
        <w:snapToGrid/>
        <w:spacing w:line="480" w:lineRule="auto"/>
        <w:ind w:left="0" w:hanging="360" w:hangingChars="150"/>
        <w:jc w:val="left"/>
        <w:textAlignment w:val="auto"/>
        <w:rPr>
          <w:rFonts w:hint="default" w:ascii="Times New Roman" w:hAnsi="Times New Roman"/>
          <w:b w:val="0"/>
          <w:bCs w:val="0"/>
          <w:sz w:val="24"/>
          <w:szCs w:val="24"/>
          <w:lang w:val="en-US"/>
        </w:rPr>
      </w:pPr>
      <w:r>
        <w:rPr>
          <w:rFonts w:hint="default" w:ascii="Times New Roman" w:hAnsi="Times New Roman"/>
          <w:b w:val="0"/>
          <w:bCs w:val="0"/>
          <w:sz w:val="24"/>
          <w:szCs w:val="24"/>
          <w:lang w:val="en-US"/>
        </w:rPr>
        <w:t>Holmes, J., &amp; Marra, M. (2002). Humor as a Discursive Boundary Marker in Social Interaction. Humor: International Journal of Humor Research, 15(3), 283–303.</w:t>
      </w:r>
    </w:p>
    <w:p>
      <w:pPr>
        <w:keepNext w:val="0"/>
        <w:keepLines w:val="0"/>
        <w:pageBreakBefore w:val="0"/>
        <w:widowControl/>
        <w:kinsoku/>
        <w:wordWrap/>
        <w:overflowPunct/>
        <w:topLinePunct w:val="0"/>
        <w:autoSpaceDE/>
        <w:autoSpaceDN/>
        <w:bidi w:val="0"/>
        <w:adjustRightInd/>
        <w:snapToGrid/>
        <w:spacing w:line="480" w:lineRule="auto"/>
        <w:ind w:left="0" w:hanging="360" w:hangingChars="150"/>
        <w:jc w:val="left"/>
        <w:textAlignment w:val="auto"/>
        <w:rPr>
          <w:rFonts w:hint="default" w:ascii="Times New Roman" w:hAnsi="Times New Roman"/>
          <w:b w:val="0"/>
          <w:bCs w:val="0"/>
          <w:sz w:val="24"/>
          <w:szCs w:val="24"/>
          <w:lang w:val="en-US"/>
        </w:rPr>
      </w:pPr>
      <w:r>
        <w:rPr>
          <w:rFonts w:hint="default" w:ascii="Times New Roman" w:hAnsi="Times New Roman"/>
          <w:b w:val="0"/>
          <w:bCs w:val="0"/>
          <w:sz w:val="24"/>
          <w:szCs w:val="24"/>
          <w:lang w:val="en-US"/>
        </w:rPr>
        <w:t>Holmes, J. (2013). An Introduction to Sociolinguistics. Routledge.</w:t>
      </w:r>
    </w:p>
    <w:p>
      <w:pPr>
        <w:keepNext w:val="0"/>
        <w:keepLines w:val="0"/>
        <w:pageBreakBefore w:val="0"/>
        <w:widowControl/>
        <w:kinsoku/>
        <w:wordWrap/>
        <w:overflowPunct/>
        <w:topLinePunct w:val="0"/>
        <w:autoSpaceDE/>
        <w:autoSpaceDN/>
        <w:bidi w:val="0"/>
        <w:adjustRightInd/>
        <w:snapToGrid/>
        <w:spacing w:line="480" w:lineRule="auto"/>
        <w:ind w:left="0" w:hanging="360" w:hangingChars="150"/>
        <w:jc w:val="left"/>
        <w:textAlignment w:val="auto"/>
        <w:rPr>
          <w:rFonts w:hint="default" w:ascii="Times New Roman" w:hAnsi="Times New Roman"/>
          <w:b w:val="0"/>
          <w:bCs w:val="0"/>
          <w:sz w:val="24"/>
          <w:szCs w:val="24"/>
          <w:lang w:val="en-US"/>
        </w:rPr>
      </w:pPr>
      <w:r>
        <w:rPr>
          <w:rFonts w:hint="default" w:ascii="Times New Roman" w:hAnsi="Times New Roman"/>
          <w:b w:val="0"/>
          <w:bCs w:val="0"/>
          <w:sz w:val="24"/>
          <w:szCs w:val="24"/>
          <w:lang w:val="en-US"/>
        </w:rPr>
        <w:t>Martin, R. A., &amp; Ford, T. (2018). The Psychology of Humor: An Integrative Approach. Academic Press.</w:t>
      </w:r>
    </w:p>
    <w:p>
      <w:pPr>
        <w:keepNext w:val="0"/>
        <w:keepLines w:val="0"/>
        <w:pageBreakBefore w:val="0"/>
        <w:widowControl/>
        <w:kinsoku/>
        <w:wordWrap/>
        <w:overflowPunct/>
        <w:topLinePunct w:val="0"/>
        <w:autoSpaceDE/>
        <w:autoSpaceDN/>
        <w:bidi w:val="0"/>
        <w:adjustRightInd/>
        <w:snapToGrid/>
        <w:spacing w:line="480" w:lineRule="auto"/>
        <w:jc w:val="left"/>
        <w:textAlignment w:val="auto"/>
        <w:rPr>
          <w:rFonts w:hint="default" w:ascii="Times New Roman" w:hAnsi="Times New Roman"/>
          <w:b/>
          <w:bCs/>
          <w:sz w:val="24"/>
          <w:szCs w:val="24"/>
          <w:lang w:val="en-US"/>
        </w:rPr>
      </w:pPr>
    </w:p>
    <w:p>
      <w:pPr>
        <w:keepNext w:val="0"/>
        <w:keepLines w:val="0"/>
        <w:pageBreakBefore w:val="0"/>
        <w:widowControl/>
        <w:kinsoku/>
        <w:wordWrap/>
        <w:overflowPunct/>
        <w:topLinePunct w:val="0"/>
        <w:autoSpaceDE/>
        <w:autoSpaceDN/>
        <w:bidi w:val="0"/>
        <w:adjustRightInd/>
        <w:snapToGrid/>
        <w:spacing w:line="480" w:lineRule="auto"/>
        <w:ind w:firstLine="360" w:firstLineChars="150"/>
        <w:jc w:val="both"/>
        <w:textAlignment w:val="auto"/>
        <w:rPr>
          <w:rFonts w:hint="default" w:ascii="Times New Roman" w:hAnsi="Times New Roman"/>
          <w:b w:val="0"/>
          <w:bCs w:val="0"/>
          <w:sz w:val="24"/>
          <w:szCs w:val="24"/>
          <w:lang w:val="en-US"/>
        </w:rPr>
      </w:pPr>
    </w:p>
    <w:p>
      <w:pPr>
        <w:keepNext w:val="0"/>
        <w:keepLines w:val="0"/>
        <w:pageBreakBefore w:val="0"/>
        <w:widowControl/>
        <w:kinsoku/>
        <w:wordWrap/>
        <w:overflowPunct/>
        <w:topLinePunct w:val="0"/>
        <w:autoSpaceDE/>
        <w:autoSpaceDN/>
        <w:bidi w:val="0"/>
        <w:adjustRightInd/>
        <w:snapToGrid/>
        <w:spacing w:line="480" w:lineRule="auto"/>
        <w:ind w:firstLine="360" w:firstLineChars="150"/>
        <w:jc w:val="both"/>
        <w:textAlignment w:val="auto"/>
        <w:rPr>
          <w:rFonts w:hint="default" w:ascii="Times New Roman" w:hAnsi="Times New Roman"/>
          <w:b w:val="0"/>
          <w:bCs w:val="0"/>
          <w:sz w:val="24"/>
          <w:szCs w:val="24"/>
          <w:lang w:val="en-US"/>
        </w:rPr>
      </w:pP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b w:val="0"/>
          <w:bCs w:val="0"/>
          <w:sz w:val="24"/>
          <w:szCs w:val="24"/>
          <w:lang w:val="en-US"/>
        </w:rPr>
      </w:pPr>
    </w:p>
    <w:p>
      <w:pPr>
        <w:keepNext w:val="0"/>
        <w:keepLines w:val="0"/>
        <w:pageBreakBefore w:val="0"/>
        <w:widowControl/>
        <w:kinsoku/>
        <w:wordWrap/>
        <w:overflowPunct/>
        <w:topLinePunct w:val="0"/>
        <w:autoSpaceDE/>
        <w:autoSpaceDN/>
        <w:bidi w:val="0"/>
        <w:adjustRightInd/>
        <w:snapToGrid/>
        <w:spacing w:line="480" w:lineRule="auto"/>
        <w:ind w:firstLine="360" w:firstLineChars="150"/>
        <w:jc w:val="both"/>
        <w:textAlignment w:val="auto"/>
        <w:rPr>
          <w:rFonts w:hint="default" w:ascii="Times New Roman" w:hAnsi="Times New Roman"/>
          <w:b w:val="0"/>
          <w:bCs w:val="0"/>
          <w:sz w:val="24"/>
          <w:szCs w:val="24"/>
          <w:lang w:val="en-US"/>
        </w:rPr>
      </w:pPr>
    </w:p>
    <w:p>
      <w:pPr>
        <w:keepNext w:val="0"/>
        <w:keepLines w:val="0"/>
        <w:pageBreakBefore w:val="0"/>
        <w:widowControl/>
        <w:kinsoku/>
        <w:wordWrap/>
        <w:overflowPunct/>
        <w:topLinePunct w:val="0"/>
        <w:autoSpaceDE/>
        <w:autoSpaceDN/>
        <w:bidi w:val="0"/>
        <w:adjustRightInd/>
        <w:snapToGrid/>
        <w:spacing w:line="480" w:lineRule="auto"/>
        <w:ind w:firstLine="361" w:firstLineChars="150"/>
        <w:jc w:val="both"/>
        <w:textAlignment w:val="auto"/>
        <w:rPr>
          <w:rFonts w:hint="default" w:ascii="Times New Roman" w:hAnsi="Times New Roman"/>
          <w:b/>
          <w:bCs/>
          <w:sz w:val="24"/>
          <w:szCs w:val="24"/>
          <w:lang w:val="en-US"/>
        </w:rPr>
      </w:pPr>
    </w:p>
    <w:p>
      <w:pPr>
        <w:keepNext w:val="0"/>
        <w:keepLines w:val="0"/>
        <w:pageBreakBefore w:val="0"/>
        <w:widowControl/>
        <w:kinsoku/>
        <w:wordWrap/>
        <w:overflowPunct/>
        <w:topLinePunct w:val="0"/>
        <w:autoSpaceDE/>
        <w:autoSpaceDN/>
        <w:bidi w:val="0"/>
        <w:adjustRightInd/>
        <w:snapToGrid/>
        <w:spacing w:line="480" w:lineRule="auto"/>
        <w:ind w:firstLine="361" w:firstLineChars="150"/>
        <w:jc w:val="both"/>
        <w:textAlignment w:val="auto"/>
        <w:rPr>
          <w:rFonts w:hint="default" w:ascii="Times New Roman" w:hAnsi="Times New Roman"/>
          <w:b/>
          <w:bCs/>
          <w:sz w:val="24"/>
          <w:szCs w:val="24"/>
          <w:lang w:val="en-US"/>
        </w:rPr>
      </w:pPr>
    </w:p>
    <w:p>
      <w:pPr>
        <w:keepNext w:val="0"/>
        <w:keepLines w:val="0"/>
        <w:pageBreakBefore w:val="0"/>
        <w:widowControl/>
        <w:kinsoku/>
        <w:wordWrap/>
        <w:overflowPunct/>
        <w:topLinePunct w:val="0"/>
        <w:autoSpaceDE/>
        <w:autoSpaceDN/>
        <w:bidi w:val="0"/>
        <w:adjustRightInd/>
        <w:snapToGrid/>
        <w:spacing w:line="480" w:lineRule="auto"/>
        <w:ind w:firstLine="361" w:firstLineChars="150"/>
        <w:jc w:val="both"/>
        <w:textAlignment w:val="auto"/>
        <w:rPr>
          <w:rFonts w:hint="default" w:ascii="Times New Roman" w:hAnsi="Times New Roman"/>
          <w:b/>
          <w:bCs/>
          <w:sz w:val="24"/>
          <w:szCs w:val="24"/>
          <w:lang w:val="en-US"/>
        </w:rPr>
      </w:pPr>
    </w:p>
    <w:p>
      <w:pPr>
        <w:keepNext w:val="0"/>
        <w:keepLines w:val="0"/>
        <w:pageBreakBefore w:val="0"/>
        <w:widowControl/>
        <w:kinsoku/>
        <w:wordWrap/>
        <w:overflowPunct/>
        <w:topLinePunct w:val="0"/>
        <w:autoSpaceDE/>
        <w:autoSpaceDN/>
        <w:bidi w:val="0"/>
        <w:adjustRightInd/>
        <w:snapToGrid/>
        <w:spacing w:line="480" w:lineRule="auto"/>
        <w:ind w:firstLine="361" w:firstLineChars="150"/>
        <w:jc w:val="both"/>
        <w:textAlignment w:val="auto"/>
        <w:rPr>
          <w:rFonts w:hint="default" w:ascii="Times New Roman" w:hAnsi="Times New Roman"/>
          <w:b/>
          <w:bCs/>
          <w:sz w:val="24"/>
          <w:szCs w:val="24"/>
          <w:lang w:val="en-US"/>
        </w:rPr>
      </w:pPr>
    </w:p>
    <w:p>
      <w:pPr>
        <w:keepNext w:val="0"/>
        <w:keepLines w:val="0"/>
        <w:pageBreakBefore w:val="0"/>
        <w:widowControl/>
        <w:kinsoku/>
        <w:wordWrap/>
        <w:overflowPunct/>
        <w:topLinePunct w:val="0"/>
        <w:autoSpaceDE/>
        <w:autoSpaceDN/>
        <w:bidi w:val="0"/>
        <w:adjustRightInd/>
        <w:snapToGrid/>
        <w:spacing w:line="480" w:lineRule="auto"/>
        <w:ind w:firstLine="361" w:firstLineChars="150"/>
        <w:jc w:val="both"/>
        <w:textAlignment w:val="auto"/>
        <w:rPr>
          <w:rFonts w:hint="default" w:ascii="Times New Roman" w:hAnsi="Times New Roman"/>
          <w:b/>
          <w:bCs/>
          <w:sz w:val="24"/>
          <w:szCs w:val="24"/>
          <w:lang w:val="en-US"/>
        </w:rPr>
      </w:pPr>
    </w:p>
    <w:p>
      <w:pPr>
        <w:keepNext w:val="0"/>
        <w:keepLines w:val="0"/>
        <w:pageBreakBefore w:val="0"/>
        <w:widowControl/>
        <w:kinsoku/>
        <w:wordWrap/>
        <w:overflowPunct/>
        <w:topLinePunct w:val="0"/>
        <w:autoSpaceDE/>
        <w:autoSpaceDN/>
        <w:bidi w:val="0"/>
        <w:adjustRightInd/>
        <w:snapToGrid/>
        <w:spacing w:line="480" w:lineRule="auto"/>
        <w:ind w:firstLine="361" w:firstLineChars="150"/>
        <w:jc w:val="both"/>
        <w:textAlignment w:val="auto"/>
        <w:rPr>
          <w:rFonts w:hint="default" w:ascii="Times New Roman" w:hAnsi="Times New Roman"/>
          <w:b/>
          <w:bCs/>
          <w:sz w:val="24"/>
          <w:szCs w:val="24"/>
          <w:lang w:val="en-US"/>
        </w:rPr>
      </w:pPr>
    </w:p>
    <w:p>
      <w:pPr>
        <w:keepNext w:val="0"/>
        <w:keepLines w:val="0"/>
        <w:pageBreakBefore w:val="0"/>
        <w:widowControl/>
        <w:kinsoku/>
        <w:wordWrap/>
        <w:overflowPunct/>
        <w:topLinePunct w:val="0"/>
        <w:autoSpaceDE/>
        <w:autoSpaceDN/>
        <w:bidi w:val="0"/>
        <w:adjustRightInd/>
        <w:snapToGrid/>
        <w:spacing w:line="480" w:lineRule="auto"/>
        <w:ind w:firstLine="360" w:firstLineChars="150"/>
        <w:jc w:val="both"/>
        <w:textAlignment w:val="auto"/>
        <w:rPr>
          <w:rFonts w:hint="default" w:ascii="Times New Roman" w:hAnsi="Times New Roman"/>
          <w:b w:val="0"/>
          <w:bCs w:val="0"/>
          <w:sz w:val="24"/>
          <w:szCs w:val="24"/>
          <w:lang w:val="en-US"/>
        </w:rPr>
      </w:pPr>
    </w:p>
    <w:p>
      <w:pPr>
        <w:keepNext w:val="0"/>
        <w:keepLines w:val="0"/>
        <w:pageBreakBefore w:val="0"/>
        <w:widowControl/>
        <w:kinsoku/>
        <w:wordWrap/>
        <w:overflowPunct/>
        <w:topLinePunct w:val="0"/>
        <w:autoSpaceDE/>
        <w:autoSpaceDN/>
        <w:bidi w:val="0"/>
        <w:adjustRightInd/>
        <w:snapToGrid/>
        <w:spacing w:line="480" w:lineRule="auto"/>
        <w:ind w:firstLine="360" w:firstLineChars="150"/>
        <w:jc w:val="both"/>
        <w:textAlignment w:val="auto"/>
        <w:rPr>
          <w:rFonts w:hint="default" w:ascii="Times New Roman" w:hAnsi="Times New Roman"/>
          <w:b w:val="0"/>
          <w:bCs w:val="0"/>
          <w:sz w:val="24"/>
          <w:szCs w:val="24"/>
          <w:lang w:val="en-US"/>
        </w:rPr>
      </w:pPr>
    </w:p>
    <w:p>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hint="default" w:ascii="Times New Roman" w:hAnsi="Times New Roman" w:cs="Times New Roman"/>
          <w:b w:val="0"/>
          <w:bCs w:val="0"/>
          <w:sz w:val="24"/>
          <w:szCs w:val="24"/>
          <w:lang w:val="en-US"/>
        </w:rPr>
      </w:pPr>
    </w:p>
    <w:sectPr>
      <w:headerReference r:id="rId3" w:type="default"/>
      <w:pgSz w:w="11906" w:h="16838"/>
      <w:pgMar w:top="567" w:right="567" w:bottom="567" w:left="567"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1C3AE9"/>
    <w:rsid w:val="350B76C8"/>
    <w:rsid w:val="4C1C3AE9"/>
    <w:rsid w:val="7DC838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4">
    <w:name w:val="footer"/>
    <w:basedOn w:val="1"/>
    <w:uiPriority w:val="0"/>
    <w:pPr>
      <w:tabs>
        <w:tab w:val="center" w:pos="4153"/>
        <w:tab w:val="right" w:pos="8306"/>
      </w:tabs>
      <w:snapToGrid w:val="0"/>
      <w:jc w:val="left"/>
    </w:pPr>
    <w:rPr>
      <w:sz w:val="18"/>
      <w:szCs w:val="18"/>
    </w:rPr>
  </w:style>
  <w:style w:type="paragraph" w:styleId="5">
    <w:name w:val="header"/>
    <w:basedOn w:val="1"/>
    <w:uiPriority w:val="0"/>
    <w:pPr>
      <w:tabs>
        <w:tab w:val="center" w:pos="4153"/>
        <w:tab w:val="right" w:pos="8306"/>
      </w:tabs>
      <w:snapToGrid w:val="0"/>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443</TotalTime>
  <ScaleCrop>false</ScaleCrop>
  <LinksUpToDate>false</LinksUpToDate>
  <CharactersWithSpaces>0</CharactersWithSpaces>
  <Application>WPS Office_11.2.0.11219_F1E327BC-269C-435d-A152-05C5408002CA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2023-12-22T08:33:00Z</dcterms:created>
  <dc:creator>Spekky Jones</dc:creator>
  <cp:lastModifiedBy>Spekky Jones</cp:lastModifiedBy>
  <dcterms:modified xsi:type="dcterms:W3CDTF">2023-12-23T20:58:41Z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1033-11.2.0.11219</vt:lpwstr>
  </property>
  <property fmtid="{D5CDD505-2E9C-101B-9397-08002B2CF9AE}" pid="3" name="ICV">
    <vt:lpwstr>386B33464B2A46268E96C183F6A2E431</vt:lpwstr>
  </property>
</Properties>
</file>