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rPr>
      </w:pPr>
      <w:r w:rsidRPr="009138AE">
        <w:rPr>
          <w:rFonts w:ascii="Segoe UI" w:eastAsia="Times New Roman" w:hAnsi="Segoe UI" w:cs="Segoe UI"/>
          <w:color w:val="000000"/>
          <w:sz w:val="27"/>
          <w:szCs w:val="27"/>
        </w:rPr>
        <w:t>Forensic photography plays a crucial role in crime scene investigation, providing investigators with detailed visual documentation that can be used as evidence in legal proceedings. This comprehensive documentation aids in the reconstruction of events, preservation of evidence, and presentation of findings in court. In this comprehensive exploration, we will delve into the importance of forensic photography, its techniques, applications, challenges, and advancements in the field.</w:t>
      </w:r>
      <w:bookmarkStart w:id="0" w:name="_GoBack"/>
      <w:bookmarkEnd w:id="0"/>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color w:val="000000"/>
          <w:sz w:val="27"/>
          <w:szCs w:val="27"/>
        </w:rPr>
        <w:t>Forensic photography is the art and science of capturing images of a crime scene, physical evidence, injuries, and other pertinent details for investigative purposes. These photographs serve as a visual record of the scene, helping investigators analyze, interpret, and reconstruct events. From documenting the overall layout of the crime scene to capturing minute details such as bloodstains, footprints, and weapon placement, forensic photography provides a wealth of information essential to the investigation process.</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Importance of Forensic Photography in Crime Scene Investigation</w:t>
      </w:r>
    </w:p>
    <w:p w:rsidR="009138AE" w:rsidRPr="009138AE" w:rsidRDefault="009138AE" w:rsidP="009138A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Preservation of Evidence</w:t>
      </w:r>
      <w:r w:rsidRPr="009138AE">
        <w:rPr>
          <w:rFonts w:ascii="Segoe UI" w:eastAsia="Times New Roman" w:hAnsi="Segoe UI" w:cs="Segoe UI"/>
          <w:color w:val="000000"/>
          <w:sz w:val="27"/>
          <w:szCs w:val="27"/>
        </w:rPr>
        <w:t>: Forensic photographs serve as a permanent record of the crime scene, ensuring the preservation of evidence even after physical items may have been collected or altered. These images capture the scene in its original state, providing valuable context for forensic analysis and interpretation.</w:t>
      </w:r>
    </w:p>
    <w:p w:rsidR="009138AE" w:rsidRPr="009138AE" w:rsidRDefault="009138AE" w:rsidP="009138A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Documentation and Reconstruction</w:t>
      </w:r>
      <w:r w:rsidRPr="009138AE">
        <w:rPr>
          <w:rFonts w:ascii="Segoe UI" w:eastAsia="Times New Roman" w:hAnsi="Segoe UI" w:cs="Segoe UI"/>
          <w:color w:val="000000"/>
          <w:sz w:val="27"/>
          <w:szCs w:val="27"/>
        </w:rPr>
        <w:t>: By meticulously photographing every aspect of the crime scene, investigators can reconstruct the sequence of events leading up to and following the incident. From the positioning of objects to the trajectory of bullets, forensic photography helps piece together the narrative of what transpired, aiding in the investigation and prosecution of the case.</w:t>
      </w:r>
    </w:p>
    <w:p w:rsidR="009138AE" w:rsidRPr="009138AE" w:rsidRDefault="009138AE" w:rsidP="009138A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Corroboration and Correlation</w:t>
      </w:r>
      <w:r w:rsidRPr="009138AE">
        <w:rPr>
          <w:rFonts w:ascii="Segoe UI" w:eastAsia="Times New Roman" w:hAnsi="Segoe UI" w:cs="Segoe UI"/>
          <w:color w:val="000000"/>
          <w:sz w:val="27"/>
          <w:szCs w:val="27"/>
        </w:rPr>
        <w:t>: Forensic photographs corroborate witness statements, victim accounts, and other pieces of evidence collected at the scene. By comparing photographs with other forms of evidence, investigators can identify inconsistencies, discrepancies, or additional details that may further the investigation.</w:t>
      </w:r>
    </w:p>
    <w:p w:rsidR="009138AE" w:rsidRPr="009138AE" w:rsidRDefault="009138AE" w:rsidP="009138A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Presentation in Court</w:t>
      </w:r>
      <w:r w:rsidRPr="009138AE">
        <w:rPr>
          <w:rFonts w:ascii="Segoe UI" w:eastAsia="Times New Roman" w:hAnsi="Segoe UI" w:cs="Segoe UI"/>
          <w:color w:val="000000"/>
          <w:sz w:val="27"/>
          <w:szCs w:val="27"/>
        </w:rPr>
        <w:t xml:space="preserve">: Forensic photographs are admissible as evidence in court proceedings and play a critical role in presenting the </w:t>
      </w:r>
      <w:r w:rsidRPr="009138AE">
        <w:rPr>
          <w:rFonts w:ascii="Segoe UI" w:eastAsia="Times New Roman" w:hAnsi="Segoe UI" w:cs="Segoe UI"/>
          <w:color w:val="000000"/>
          <w:sz w:val="27"/>
          <w:szCs w:val="27"/>
        </w:rPr>
        <w:lastRenderedPageBreak/>
        <w:t>facts of the case to judges and juries. Clear, well-documented photographs help jurors visualize the crime scene and understand the circumstances surrounding the alleged offense, influencing their decision-making process.</w:t>
      </w:r>
    </w:p>
    <w:p w:rsidR="009138AE" w:rsidRPr="009138AE" w:rsidRDefault="009138AE" w:rsidP="009138A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Assisting Forensic Experts</w:t>
      </w:r>
      <w:r w:rsidRPr="009138AE">
        <w:rPr>
          <w:rFonts w:ascii="Segoe UI" w:eastAsia="Times New Roman" w:hAnsi="Segoe UI" w:cs="Segoe UI"/>
          <w:color w:val="000000"/>
          <w:sz w:val="27"/>
          <w:szCs w:val="27"/>
        </w:rPr>
        <w:t>: Forensic photographers work closely with other forensic specialists, including bloodstain pattern analysts, ballistics experts, and forensic pathologists, to provide visual documentation that supports their analyses and conclusions. Photographs can help experts identify patterns, trajectories, and other forensic indicators crucial to their respective fields.</w:t>
      </w:r>
    </w:p>
    <w:p w:rsidR="009138AE" w:rsidRPr="009138AE" w:rsidRDefault="009138AE" w:rsidP="009138A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Training and Education</w:t>
      </w:r>
      <w:r w:rsidRPr="009138AE">
        <w:rPr>
          <w:rFonts w:ascii="Segoe UI" w:eastAsia="Times New Roman" w:hAnsi="Segoe UI" w:cs="Segoe UI"/>
          <w:color w:val="000000"/>
          <w:sz w:val="27"/>
          <w:szCs w:val="27"/>
        </w:rPr>
        <w:t>: Forensic photography serves as a valuable training tool for aspiring investigators, forensic scientists, and law enforcement personnel. Studying real-life crime scene photographs helps students understand the principles of forensic analysis, evidence collection, and documentation techniques.</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Techniques and Best Practices in Forensic Photography</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color w:val="000000"/>
          <w:sz w:val="27"/>
          <w:szCs w:val="27"/>
        </w:rPr>
        <w:t>Forensic photography requires careful planning, attention to detail, and adherence to established protocols to ensure the integrity and reliability of the images captured. Here are some key techniques and best practices employed in forensic photography:</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Establishing the Chain of Custody</w:t>
      </w:r>
      <w:r w:rsidRPr="009138AE">
        <w:rPr>
          <w:rFonts w:ascii="Segoe UI" w:eastAsia="Times New Roman" w:hAnsi="Segoe UI" w:cs="Segoe UI"/>
          <w:color w:val="000000"/>
          <w:sz w:val="27"/>
          <w:szCs w:val="27"/>
        </w:rPr>
        <w:t>: Before commencing photography, forensic photographers must document the chain of custody for all photographic equipment, ensuring that no tampering or contamination occurs during the process.</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Comprehensive Documentation</w:t>
      </w:r>
      <w:r w:rsidRPr="009138AE">
        <w:rPr>
          <w:rFonts w:ascii="Segoe UI" w:eastAsia="Times New Roman" w:hAnsi="Segoe UI" w:cs="Segoe UI"/>
          <w:color w:val="000000"/>
          <w:sz w:val="27"/>
          <w:szCs w:val="27"/>
        </w:rPr>
        <w:t>: Forensic photographers systematically photograph the entire crime scene, capturing wide-angle shots to establish the context and orientation of objects, as well as close-up images to document individual pieces of evidence.</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Photographing Evidence Markers</w:t>
      </w:r>
      <w:r w:rsidRPr="009138AE">
        <w:rPr>
          <w:rFonts w:ascii="Segoe UI" w:eastAsia="Times New Roman" w:hAnsi="Segoe UI" w:cs="Segoe UI"/>
          <w:color w:val="000000"/>
          <w:sz w:val="27"/>
          <w:szCs w:val="27"/>
        </w:rPr>
        <w:t>: Placing numbered markers or scales next to items of evidence helps establish scale, context, and spatial relationships in the photographs. These markers facilitate accurate measurements and analysis during later stages of the investigation.</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lastRenderedPageBreak/>
        <w:t>Utilizing Proper Lighting</w:t>
      </w:r>
      <w:r w:rsidRPr="009138AE">
        <w:rPr>
          <w:rFonts w:ascii="Segoe UI" w:eastAsia="Times New Roman" w:hAnsi="Segoe UI" w:cs="Segoe UI"/>
          <w:color w:val="000000"/>
          <w:sz w:val="27"/>
          <w:szCs w:val="27"/>
        </w:rPr>
        <w:t>: Proper lighting is essential for capturing clear, detailed photographs without distorting colors or textures. Forensic photographers may use natural light, artificial lighting sources, or flash photography, depending on the conditions of the crime scene.</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Maintaining Consistency</w:t>
      </w:r>
      <w:r w:rsidRPr="009138AE">
        <w:rPr>
          <w:rFonts w:ascii="Segoe UI" w:eastAsia="Times New Roman" w:hAnsi="Segoe UI" w:cs="Segoe UI"/>
          <w:color w:val="000000"/>
          <w:sz w:val="27"/>
          <w:szCs w:val="27"/>
        </w:rPr>
        <w:t>: Consistency in framing, exposure settings, and camera angles ensures that all photographs accurately represent the scene and can be easily compared and analyzed by investigators and experts.</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Capturing Alternate Perspectives</w:t>
      </w:r>
      <w:r w:rsidRPr="009138AE">
        <w:rPr>
          <w:rFonts w:ascii="Segoe UI" w:eastAsia="Times New Roman" w:hAnsi="Segoe UI" w:cs="Segoe UI"/>
          <w:color w:val="000000"/>
          <w:sz w:val="27"/>
          <w:szCs w:val="27"/>
        </w:rPr>
        <w:t>: Forensic photographers capture photographs from multiple perspectives, including overhead shots, low-angle views, and oblique angles, to provide a comprehensive overview of the crime scene and capture details that may be obscured from other vantage points.</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Documenting Environmental Conditions</w:t>
      </w:r>
      <w:r w:rsidRPr="009138AE">
        <w:rPr>
          <w:rFonts w:ascii="Segoe UI" w:eastAsia="Times New Roman" w:hAnsi="Segoe UI" w:cs="Segoe UI"/>
          <w:color w:val="000000"/>
          <w:sz w:val="27"/>
          <w:szCs w:val="27"/>
        </w:rPr>
        <w:t>: Photographs should document environmental factors such as weather conditions, lighting conditions, and any relevant landmarks or geographical features that may impact the investigation.</w:t>
      </w:r>
    </w:p>
    <w:p w:rsidR="009138AE" w:rsidRPr="009138AE" w:rsidRDefault="009138AE" w:rsidP="009138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Avoiding Alteration or Manipulation</w:t>
      </w:r>
      <w:r w:rsidRPr="009138AE">
        <w:rPr>
          <w:rFonts w:ascii="Segoe UI" w:eastAsia="Times New Roman" w:hAnsi="Segoe UI" w:cs="Segoe UI"/>
          <w:color w:val="000000"/>
          <w:sz w:val="27"/>
          <w:szCs w:val="27"/>
        </w:rPr>
        <w:t>: Forensic photographs must accurately represent the scene as it was discovered, without any alterations, enhancements, or manipulations that could compromise the integrity of the evidence.</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Applications of Forensic Photography</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color w:val="000000"/>
          <w:sz w:val="27"/>
          <w:szCs w:val="27"/>
        </w:rPr>
        <w:t>Forensic photography finds applications in various aspects of crime scene investigation and forensic analysis. Some common applications include:</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Crime Scene Documentation</w:t>
      </w:r>
      <w:r w:rsidRPr="009138AE">
        <w:rPr>
          <w:rFonts w:ascii="Segoe UI" w:eastAsia="Times New Roman" w:hAnsi="Segoe UI" w:cs="Segoe UI"/>
          <w:color w:val="000000"/>
          <w:sz w:val="27"/>
          <w:szCs w:val="27"/>
        </w:rPr>
        <w:t>: Forensic photographers document a wide range of crime scenes, including homicides, assaults, burglaries, and traffic accidents, to preserve evidence and aid in the investigation process.</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Injury Documentation</w:t>
      </w:r>
      <w:r w:rsidRPr="009138AE">
        <w:rPr>
          <w:rFonts w:ascii="Segoe UI" w:eastAsia="Times New Roman" w:hAnsi="Segoe UI" w:cs="Segoe UI"/>
          <w:color w:val="000000"/>
          <w:sz w:val="27"/>
          <w:szCs w:val="27"/>
        </w:rPr>
        <w:t>: Forensic photographers capture detailed images of injuries sustained by victims or perpetrators, providing valuable evidence for medical examination, forensic pathology, and legal proceedings.</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lastRenderedPageBreak/>
        <w:t>Bloodstain Pattern Analysis</w:t>
      </w:r>
      <w:r w:rsidRPr="009138AE">
        <w:rPr>
          <w:rFonts w:ascii="Segoe UI" w:eastAsia="Times New Roman" w:hAnsi="Segoe UI" w:cs="Segoe UI"/>
          <w:color w:val="000000"/>
          <w:sz w:val="27"/>
          <w:szCs w:val="27"/>
        </w:rPr>
        <w:t>: Photographs of bloodstain patterns at the crime scene help bloodstain pattern analysts reconstruct the events leading to bloodshed, determine the direction and velocity of blood spatter, and establish the positions of individuals involved.</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Firearms and Ballistics Analysis</w:t>
      </w:r>
      <w:r w:rsidRPr="009138AE">
        <w:rPr>
          <w:rFonts w:ascii="Segoe UI" w:eastAsia="Times New Roman" w:hAnsi="Segoe UI" w:cs="Segoe UI"/>
          <w:color w:val="000000"/>
          <w:sz w:val="27"/>
          <w:szCs w:val="27"/>
        </w:rPr>
        <w:t>: Photographs of firearms, ammunition, shell casings, and bullet trajectories assist ballistics experts in identifying weapons, matching projectiles to firearms, and reconstructing shooting incidents.</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proofErr w:type="spellStart"/>
      <w:r w:rsidRPr="009138AE">
        <w:rPr>
          <w:rFonts w:ascii="Segoe UI" w:eastAsia="Times New Roman" w:hAnsi="Segoe UI" w:cs="Segoe UI"/>
          <w:b/>
          <w:bCs/>
          <w:color w:val="000000"/>
          <w:sz w:val="27"/>
          <w:szCs w:val="27"/>
          <w:bdr w:val="single" w:sz="2" w:space="0" w:color="E3E3E3" w:frame="1"/>
        </w:rPr>
        <w:t>Toolmark</w:t>
      </w:r>
      <w:proofErr w:type="spellEnd"/>
      <w:r w:rsidRPr="009138AE">
        <w:rPr>
          <w:rFonts w:ascii="Segoe UI" w:eastAsia="Times New Roman" w:hAnsi="Segoe UI" w:cs="Segoe UI"/>
          <w:b/>
          <w:bCs/>
          <w:color w:val="000000"/>
          <w:sz w:val="27"/>
          <w:szCs w:val="27"/>
          <w:bdr w:val="single" w:sz="2" w:space="0" w:color="E3E3E3" w:frame="1"/>
        </w:rPr>
        <w:t xml:space="preserve"> and Trace Evidence Analysis</w:t>
      </w:r>
      <w:r w:rsidRPr="009138AE">
        <w:rPr>
          <w:rFonts w:ascii="Segoe UI" w:eastAsia="Times New Roman" w:hAnsi="Segoe UI" w:cs="Segoe UI"/>
          <w:color w:val="000000"/>
          <w:sz w:val="27"/>
          <w:szCs w:val="27"/>
        </w:rPr>
        <w:t xml:space="preserve">: Forensic photographers capture images of </w:t>
      </w:r>
      <w:proofErr w:type="spellStart"/>
      <w:r w:rsidRPr="009138AE">
        <w:rPr>
          <w:rFonts w:ascii="Segoe UI" w:eastAsia="Times New Roman" w:hAnsi="Segoe UI" w:cs="Segoe UI"/>
          <w:color w:val="000000"/>
          <w:sz w:val="27"/>
          <w:szCs w:val="27"/>
        </w:rPr>
        <w:t>toolmarks</w:t>
      </w:r>
      <w:proofErr w:type="spellEnd"/>
      <w:r w:rsidRPr="009138AE">
        <w:rPr>
          <w:rFonts w:ascii="Segoe UI" w:eastAsia="Times New Roman" w:hAnsi="Segoe UI" w:cs="Segoe UI"/>
          <w:color w:val="000000"/>
          <w:sz w:val="27"/>
          <w:szCs w:val="27"/>
        </w:rPr>
        <w:t>, impressions, and trace evidence such as fibers, hairs, and paint chips, providing valuable visual records for comparison and analysis by forensic examiners.</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Surveillance and Undercover Operations</w:t>
      </w:r>
      <w:r w:rsidRPr="009138AE">
        <w:rPr>
          <w:rFonts w:ascii="Segoe UI" w:eastAsia="Times New Roman" w:hAnsi="Segoe UI" w:cs="Segoe UI"/>
          <w:color w:val="000000"/>
          <w:sz w:val="27"/>
          <w:szCs w:val="27"/>
        </w:rPr>
        <w:t>: Forensic photography is used in surveillance and undercover operations to gather evidence, monitor criminal activities, and identify suspects involved in illicit behavior.</w:t>
      </w:r>
    </w:p>
    <w:p w:rsidR="009138AE" w:rsidRPr="009138AE" w:rsidRDefault="009138AE" w:rsidP="009138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Mass Disasters and Mass Fatality Incidents</w:t>
      </w:r>
      <w:r w:rsidRPr="009138AE">
        <w:rPr>
          <w:rFonts w:ascii="Segoe UI" w:eastAsia="Times New Roman" w:hAnsi="Segoe UI" w:cs="Segoe UI"/>
          <w:color w:val="000000"/>
          <w:sz w:val="27"/>
          <w:szCs w:val="27"/>
        </w:rPr>
        <w:t>: In cases of mass disasters or mass fatality incidents, forensic photographers document the scene, record the location and condition of human remains, and assist in the identification and recovery process.</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Challenges and Limitations</w:t>
      </w:r>
    </w:p>
    <w:p w:rsidR="009138AE" w:rsidRPr="009138AE" w:rsidRDefault="009138AE" w:rsidP="009138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9138AE">
        <w:rPr>
          <w:rFonts w:ascii="Segoe UI" w:eastAsia="Times New Roman" w:hAnsi="Segoe UI" w:cs="Segoe UI"/>
          <w:color w:val="000000"/>
          <w:sz w:val="27"/>
          <w:szCs w:val="27"/>
        </w:rPr>
        <w:t>While forensic photography is a powerful tool in crime scene investigation, it also presents certain challenges and limitations that must be addressed:</w:t>
      </w:r>
    </w:p>
    <w:p w:rsidR="009138AE" w:rsidRPr="009138AE" w:rsidRDefault="009138AE" w:rsidP="009138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Environmental Factors</w:t>
      </w:r>
      <w:r w:rsidRPr="009138AE">
        <w:rPr>
          <w:rFonts w:ascii="Segoe UI" w:eastAsia="Times New Roman" w:hAnsi="Segoe UI" w:cs="Segoe UI"/>
          <w:color w:val="000000"/>
          <w:sz w:val="27"/>
          <w:szCs w:val="27"/>
        </w:rPr>
        <w:t>: Crime scenes may present challenging environmental conditions such as poor lighting, adverse weather, or limited space, which can affect the quality of photographs and require photographers to adapt their techniques accordingly.</w:t>
      </w:r>
    </w:p>
    <w:p w:rsidR="009138AE" w:rsidRPr="009138AE" w:rsidRDefault="009138AE" w:rsidP="009138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Emotional Impact</w:t>
      </w:r>
      <w:r w:rsidRPr="009138AE">
        <w:rPr>
          <w:rFonts w:ascii="Segoe UI" w:eastAsia="Times New Roman" w:hAnsi="Segoe UI" w:cs="Segoe UI"/>
          <w:color w:val="000000"/>
          <w:sz w:val="27"/>
          <w:szCs w:val="27"/>
        </w:rPr>
        <w:t>: Documenting crime scenes, particularly those involving violence or trauma, can have a profound emotional impact on forensic photographers, necessitating appropriate training, support, and coping mechanisms.</w:t>
      </w:r>
    </w:p>
    <w:p w:rsidR="009138AE" w:rsidRPr="009138AE" w:rsidRDefault="009138AE" w:rsidP="009138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Chain of Custody Concerns</w:t>
      </w:r>
      <w:r w:rsidRPr="009138AE">
        <w:rPr>
          <w:rFonts w:ascii="Segoe UI" w:eastAsia="Times New Roman" w:hAnsi="Segoe UI" w:cs="Segoe UI"/>
          <w:color w:val="000000"/>
          <w:sz w:val="27"/>
          <w:szCs w:val="27"/>
        </w:rPr>
        <w:t xml:space="preserve">: Maintaining the chain of custody for photographic evidence is essential to its admissibility in court. Any </w:t>
      </w:r>
      <w:r w:rsidRPr="009138AE">
        <w:rPr>
          <w:rFonts w:ascii="Segoe UI" w:eastAsia="Times New Roman" w:hAnsi="Segoe UI" w:cs="Segoe UI"/>
          <w:color w:val="000000"/>
          <w:sz w:val="27"/>
          <w:szCs w:val="27"/>
        </w:rPr>
        <w:lastRenderedPageBreak/>
        <w:t>breaches or discrepancies in the documentation process could raise questions about the integrity and reliability of the photographs.</w:t>
      </w:r>
    </w:p>
    <w:p w:rsidR="009138AE" w:rsidRPr="009138AE" w:rsidRDefault="009138AE" w:rsidP="009138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Subjectivity and Interpretation</w:t>
      </w:r>
      <w:r w:rsidRPr="009138AE">
        <w:rPr>
          <w:rFonts w:ascii="Segoe UI" w:eastAsia="Times New Roman" w:hAnsi="Segoe UI" w:cs="Segoe UI"/>
          <w:color w:val="000000"/>
          <w:sz w:val="27"/>
          <w:szCs w:val="27"/>
        </w:rPr>
        <w:t>: Interpretation of forensic photographs may be subjective, influenced by factors such as lighting conditions, camera angles, and the photographer's perspective. Standardized protocols and training help minimize potential biases and inconsistencies.</w:t>
      </w:r>
    </w:p>
    <w:p w:rsidR="009138AE" w:rsidRPr="009138AE" w:rsidRDefault="009138AE" w:rsidP="009138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00000"/>
          <w:sz w:val="27"/>
          <w:szCs w:val="27"/>
        </w:rPr>
      </w:pPr>
      <w:r w:rsidRPr="009138AE">
        <w:rPr>
          <w:rFonts w:ascii="Segoe UI" w:eastAsia="Times New Roman" w:hAnsi="Segoe UI" w:cs="Segoe UI"/>
          <w:b/>
          <w:bCs/>
          <w:color w:val="000000"/>
          <w:sz w:val="27"/>
          <w:szCs w:val="27"/>
          <w:bdr w:val="single" w:sz="2" w:space="0" w:color="E3E3E3" w:frame="1"/>
        </w:rPr>
        <w:t>Digital Manipulation</w:t>
      </w:r>
      <w:r w:rsidRPr="009138AE">
        <w:rPr>
          <w:rFonts w:ascii="Segoe UI" w:eastAsia="Times New Roman" w:hAnsi="Segoe UI" w:cs="Segoe UI"/>
          <w:color w:val="000000"/>
          <w:sz w:val="27"/>
          <w:szCs w:val="27"/>
        </w:rPr>
        <w:t>: With the advent of digital photography and image editing software, there is a risk of digital manipulation or enhancement of forensic photographs. Strict guidelines and validation procedures are necessary to ensure the authenticity and integrity of digital evidence.</w:t>
      </w:r>
    </w:p>
    <w:p w:rsidR="009138AE" w:rsidRPr="009138AE" w:rsidRDefault="009138AE" w:rsidP="009138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100" w:line="240" w:lineRule="auto"/>
        <w:rPr>
          <w:rFonts w:ascii="Segoe UI" w:eastAsia="Times New Roman" w:hAnsi="Segoe UI" w:cs="Segoe UI"/>
          <w:color w:val="000000"/>
          <w:sz w:val="27"/>
          <w:szCs w:val="27"/>
        </w:rPr>
      </w:pPr>
      <w:r w:rsidRPr="009138AE">
        <w:rPr>
          <w:rFonts w:ascii="Segoe UI" w:eastAsia="Times New Roman" w:hAnsi="Segoe UI" w:cs="Segoe UI"/>
          <w:color w:val="000000"/>
          <w:sz w:val="27"/>
          <w:szCs w:val="27"/>
        </w:rPr>
        <w:t>**Privacy and Eth</w:t>
      </w:r>
    </w:p>
    <w:p w:rsidR="009138AE" w:rsidRPr="009138AE" w:rsidRDefault="009138AE" w:rsidP="009138AE">
      <w:pPr>
        <w:pBdr>
          <w:bottom w:val="single" w:sz="6" w:space="1" w:color="auto"/>
        </w:pBdr>
        <w:spacing w:after="0" w:line="240" w:lineRule="auto"/>
        <w:jc w:val="center"/>
        <w:rPr>
          <w:rFonts w:ascii="Arial" w:eastAsia="Times New Roman" w:hAnsi="Arial" w:cs="Arial"/>
          <w:vanish/>
          <w:sz w:val="16"/>
          <w:szCs w:val="16"/>
        </w:rPr>
      </w:pPr>
      <w:r w:rsidRPr="009138AE">
        <w:rPr>
          <w:rFonts w:ascii="Arial" w:eastAsia="Times New Roman" w:hAnsi="Arial" w:cs="Arial"/>
          <w:vanish/>
          <w:sz w:val="16"/>
          <w:szCs w:val="16"/>
        </w:rPr>
        <w:t>Top of Form</w:t>
      </w:r>
    </w:p>
    <w:p w:rsidR="00BF0F1B" w:rsidRDefault="00BF0F1B"/>
    <w:sectPr w:rsidR="00BF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15DD"/>
    <w:multiLevelType w:val="multilevel"/>
    <w:tmpl w:val="C31C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D6B38"/>
    <w:multiLevelType w:val="multilevel"/>
    <w:tmpl w:val="1A60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75996"/>
    <w:multiLevelType w:val="multilevel"/>
    <w:tmpl w:val="36BC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0E14E6"/>
    <w:multiLevelType w:val="multilevel"/>
    <w:tmpl w:val="D35E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AE"/>
    <w:rsid w:val="009138AE"/>
    <w:rsid w:val="00BF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2683"/>
  <w15:chartTrackingRefBased/>
  <w15:docId w15:val="{48B5C039-B7CF-458C-B0CD-CC286215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6588">
      <w:bodyDiv w:val="1"/>
      <w:marLeft w:val="0"/>
      <w:marRight w:val="0"/>
      <w:marTop w:val="0"/>
      <w:marBottom w:val="0"/>
      <w:divBdr>
        <w:top w:val="none" w:sz="0" w:space="0" w:color="auto"/>
        <w:left w:val="none" w:sz="0" w:space="0" w:color="auto"/>
        <w:bottom w:val="none" w:sz="0" w:space="0" w:color="auto"/>
        <w:right w:val="none" w:sz="0" w:space="0" w:color="auto"/>
      </w:divBdr>
      <w:divsChild>
        <w:div w:id="1193419198">
          <w:marLeft w:val="0"/>
          <w:marRight w:val="0"/>
          <w:marTop w:val="0"/>
          <w:marBottom w:val="0"/>
          <w:divBdr>
            <w:top w:val="single" w:sz="2" w:space="0" w:color="E3E3E3"/>
            <w:left w:val="single" w:sz="2" w:space="0" w:color="E3E3E3"/>
            <w:bottom w:val="single" w:sz="2" w:space="0" w:color="E3E3E3"/>
            <w:right w:val="single" w:sz="2" w:space="0" w:color="E3E3E3"/>
          </w:divBdr>
          <w:divsChild>
            <w:div w:id="32535538">
              <w:marLeft w:val="0"/>
              <w:marRight w:val="0"/>
              <w:marTop w:val="0"/>
              <w:marBottom w:val="0"/>
              <w:divBdr>
                <w:top w:val="single" w:sz="2" w:space="0" w:color="E3E3E3"/>
                <w:left w:val="single" w:sz="2" w:space="0" w:color="E3E3E3"/>
                <w:bottom w:val="single" w:sz="2" w:space="0" w:color="E3E3E3"/>
                <w:right w:val="single" w:sz="2" w:space="0" w:color="E3E3E3"/>
              </w:divBdr>
              <w:divsChild>
                <w:div w:id="382754682">
                  <w:marLeft w:val="0"/>
                  <w:marRight w:val="0"/>
                  <w:marTop w:val="0"/>
                  <w:marBottom w:val="0"/>
                  <w:divBdr>
                    <w:top w:val="single" w:sz="2" w:space="0" w:color="E3E3E3"/>
                    <w:left w:val="single" w:sz="2" w:space="0" w:color="E3E3E3"/>
                    <w:bottom w:val="single" w:sz="2" w:space="0" w:color="E3E3E3"/>
                    <w:right w:val="single" w:sz="2" w:space="0" w:color="E3E3E3"/>
                  </w:divBdr>
                  <w:divsChild>
                    <w:div w:id="682754219">
                      <w:marLeft w:val="0"/>
                      <w:marRight w:val="0"/>
                      <w:marTop w:val="0"/>
                      <w:marBottom w:val="0"/>
                      <w:divBdr>
                        <w:top w:val="single" w:sz="2" w:space="0" w:color="E3E3E3"/>
                        <w:left w:val="single" w:sz="2" w:space="0" w:color="E3E3E3"/>
                        <w:bottom w:val="single" w:sz="2" w:space="0" w:color="E3E3E3"/>
                        <w:right w:val="single" w:sz="2" w:space="0" w:color="E3E3E3"/>
                      </w:divBdr>
                      <w:divsChild>
                        <w:div w:id="135686786">
                          <w:marLeft w:val="0"/>
                          <w:marRight w:val="0"/>
                          <w:marTop w:val="0"/>
                          <w:marBottom w:val="0"/>
                          <w:divBdr>
                            <w:top w:val="single" w:sz="2" w:space="0" w:color="E3E3E3"/>
                            <w:left w:val="single" w:sz="2" w:space="0" w:color="E3E3E3"/>
                            <w:bottom w:val="single" w:sz="2" w:space="0" w:color="E3E3E3"/>
                            <w:right w:val="single" w:sz="2" w:space="0" w:color="E3E3E3"/>
                          </w:divBdr>
                          <w:divsChild>
                            <w:div w:id="2012754340">
                              <w:marLeft w:val="0"/>
                              <w:marRight w:val="0"/>
                              <w:marTop w:val="100"/>
                              <w:marBottom w:val="100"/>
                              <w:divBdr>
                                <w:top w:val="single" w:sz="2" w:space="0" w:color="E3E3E3"/>
                                <w:left w:val="single" w:sz="2" w:space="0" w:color="E3E3E3"/>
                                <w:bottom w:val="single" w:sz="2" w:space="0" w:color="E3E3E3"/>
                                <w:right w:val="single" w:sz="2" w:space="0" w:color="E3E3E3"/>
                              </w:divBdr>
                              <w:divsChild>
                                <w:div w:id="864948505">
                                  <w:marLeft w:val="0"/>
                                  <w:marRight w:val="0"/>
                                  <w:marTop w:val="0"/>
                                  <w:marBottom w:val="0"/>
                                  <w:divBdr>
                                    <w:top w:val="single" w:sz="2" w:space="0" w:color="E3E3E3"/>
                                    <w:left w:val="single" w:sz="2" w:space="0" w:color="E3E3E3"/>
                                    <w:bottom w:val="single" w:sz="2" w:space="0" w:color="E3E3E3"/>
                                    <w:right w:val="single" w:sz="2" w:space="0" w:color="E3E3E3"/>
                                  </w:divBdr>
                                  <w:divsChild>
                                    <w:div w:id="1630823823">
                                      <w:marLeft w:val="0"/>
                                      <w:marRight w:val="0"/>
                                      <w:marTop w:val="0"/>
                                      <w:marBottom w:val="0"/>
                                      <w:divBdr>
                                        <w:top w:val="single" w:sz="2" w:space="0" w:color="E3E3E3"/>
                                        <w:left w:val="single" w:sz="2" w:space="0" w:color="E3E3E3"/>
                                        <w:bottom w:val="single" w:sz="2" w:space="0" w:color="E3E3E3"/>
                                        <w:right w:val="single" w:sz="2" w:space="0" w:color="E3E3E3"/>
                                      </w:divBdr>
                                      <w:divsChild>
                                        <w:div w:id="266083920">
                                          <w:marLeft w:val="0"/>
                                          <w:marRight w:val="0"/>
                                          <w:marTop w:val="0"/>
                                          <w:marBottom w:val="0"/>
                                          <w:divBdr>
                                            <w:top w:val="single" w:sz="2" w:space="0" w:color="E3E3E3"/>
                                            <w:left w:val="single" w:sz="2" w:space="0" w:color="E3E3E3"/>
                                            <w:bottom w:val="single" w:sz="2" w:space="0" w:color="E3E3E3"/>
                                            <w:right w:val="single" w:sz="2" w:space="0" w:color="E3E3E3"/>
                                          </w:divBdr>
                                          <w:divsChild>
                                            <w:div w:id="109669641">
                                              <w:marLeft w:val="0"/>
                                              <w:marRight w:val="0"/>
                                              <w:marTop w:val="0"/>
                                              <w:marBottom w:val="0"/>
                                              <w:divBdr>
                                                <w:top w:val="single" w:sz="2" w:space="0" w:color="E3E3E3"/>
                                                <w:left w:val="single" w:sz="2" w:space="0" w:color="E3E3E3"/>
                                                <w:bottom w:val="single" w:sz="2" w:space="0" w:color="E3E3E3"/>
                                                <w:right w:val="single" w:sz="2" w:space="0" w:color="E3E3E3"/>
                                              </w:divBdr>
                                              <w:divsChild>
                                                <w:div w:id="1699233603">
                                                  <w:marLeft w:val="0"/>
                                                  <w:marRight w:val="0"/>
                                                  <w:marTop w:val="0"/>
                                                  <w:marBottom w:val="0"/>
                                                  <w:divBdr>
                                                    <w:top w:val="single" w:sz="2" w:space="0" w:color="E3E3E3"/>
                                                    <w:left w:val="single" w:sz="2" w:space="0" w:color="E3E3E3"/>
                                                    <w:bottom w:val="single" w:sz="2" w:space="0" w:color="E3E3E3"/>
                                                    <w:right w:val="single" w:sz="2" w:space="0" w:color="E3E3E3"/>
                                                  </w:divBdr>
                                                  <w:divsChild>
                                                    <w:div w:id="9962242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489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2024-03-18T14:51:00Z</dcterms:created>
  <dcterms:modified xsi:type="dcterms:W3CDTF">2024-03-18T15:02:00Z</dcterms:modified>
</cp:coreProperties>
</file>