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D0B" w:rsidRDefault="001B4D0B" w:rsidP="001B4D0B">
      <w:pPr>
        <w:spacing w:after="0" w:line="480" w:lineRule="auto"/>
        <w:ind w:firstLine="720"/>
        <w:rPr>
          <w:rFonts w:ascii="Times New Roman" w:hAnsi="Times New Roman" w:cs="Times New Roman"/>
          <w:b/>
          <w:sz w:val="24"/>
          <w:szCs w:val="24"/>
        </w:rPr>
      </w:pPr>
    </w:p>
    <w:p w:rsidR="001B4D0B" w:rsidRDefault="001B4D0B" w:rsidP="001B4D0B">
      <w:pPr>
        <w:spacing w:after="0" w:line="480" w:lineRule="auto"/>
        <w:ind w:firstLine="720"/>
        <w:jc w:val="center"/>
        <w:rPr>
          <w:rFonts w:ascii="Times New Roman" w:hAnsi="Times New Roman" w:cs="Times New Roman"/>
          <w:b/>
          <w:sz w:val="24"/>
          <w:szCs w:val="24"/>
        </w:rPr>
      </w:pPr>
    </w:p>
    <w:p w:rsidR="001B4D0B" w:rsidRDefault="001B4D0B" w:rsidP="001B4D0B">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The Role and Impact of Healthcare Administrators in Facilitating Change Management Related to Technology</w:t>
      </w:r>
    </w:p>
    <w:p w:rsidR="001B4D0B" w:rsidRDefault="001B4D0B" w:rsidP="001B4D0B">
      <w:pPr>
        <w:spacing w:after="0" w:line="480" w:lineRule="auto"/>
        <w:ind w:firstLine="720"/>
        <w:rPr>
          <w:rFonts w:ascii="Times New Roman" w:hAnsi="Times New Roman" w:cs="Times New Roman"/>
          <w:sz w:val="24"/>
          <w:szCs w:val="24"/>
        </w:rPr>
      </w:pPr>
    </w:p>
    <w:p w:rsidR="001B4D0B" w:rsidRDefault="001B4D0B" w:rsidP="001B4D0B">
      <w:pPr>
        <w:spacing w:before="100" w:beforeAutospacing="1" w:after="0" w:line="480" w:lineRule="auto"/>
        <w:ind w:firstLine="720"/>
        <w:jc w:val="center"/>
        <w:rPr>
          <w:rFonts w:ascii="Times New Roman" w:eastAsia="Calibri" w:hAnsi="Times New Roman" w:cs="Times New Roman"/>
          <w:kern w:val="2"/>
          <w:sz w:val="24"/>
          <w:szCs w:val="24"/>
        </w:rPr>
      </w:pPr>
    </w:p>
    <w:p w:rsidR="001B4D0B" w:rsidRDefault="001B4D0B" w:rsidP="001B4D0B">
      <w:pPr>
        <w:spacing w:before="100" w:beforeAutospacing="1" w:after="0" w:line="480" w:lineRule="auto"/>
        <w:ind w:firstLine="720"/>
        <w:jc w:val="center"/>
        <w:rPr>
          <w:rFonts w:ascii="Times New Roman" w:eastAsia="Calibri" w:hAnsi="Times New Roman" w:cs="Times New Roman"/>
          <w:kern w:val="2"/>
          <w:sz w:val="24"/>
          <w:szCs w:val="24"/>
        </w:rPr>
      </w:pPr>
    </w:p>
    <w:p w:rsidR="001B4D0B" w:rsidRDefault="001B4D0B" w:rsidP="001B4D0B">
      <w:pPr>
        <w:spacing w:before="100" w:beforeAutospacing="1" w:after="0" w:line="480" w:lineRule="auto"/>
        <w:ind w:firstLine="720"/>
        <w:jc w:val="center"/>
        <w:rPr>
          <w:rFonts w:ascii="Times New Roman" w:eastAsia="Calibri" w:hAnsi="Times New Roman" w:cs="Times New Roman"/>
          <w:kern w:val="2"/>
          <w:sz w:val="24"/>
          <w:szCs w:val="24"/>
        </w:rPr>
      </w:pPr>
    </w:p>
    <w:p w:rsidR="001B4D0B" w:rsidRPr="00CA4566" w:rsidRDefault="001B4D0B" w:rsidP="001B4D0B">
      <w:pPr>
        <w:spacing w:before="100" w:beforeAutospacing="1" w:after="0" w:line="480" w:lineRule="auto"/>
        <w:ind w:firstLine="720"/>
        <w:jc w:val="center"/>
        <w:rPr>
          <w:rFonts w:ascii="Times New Roman" w:eastAsia="Calibri" w:hAnsi="Times New Roman" w:cs="Times New Roman"/>
          <w:kern w:val="2"/>
          <w:sz w:val="24"/>
          <w:szCs w:val="24"/>
        </w:rPr>
      </w:pPr>
      <w:r w:rsidRPr="00CA4566">
        <w:rPr>
          <w:rFonts w:ascii="Times New Roman" w:eastAsia="Calibri" w:hAnsi="Times New Roman" w:cs="Times New Roman"/>
          <w:kern w:val="2"/>
          <w:sz w:val="24"/>
          <w:szCs w:val="24"/>
        </w:rPr>
        <w:t>Student’s Name</w:t>
      </w:r>
    </w:p>
    <w:p w:rsidR="001B4D0B" w:rsidRPr="00CA4566" w:rsidRDefault="001B4D0B" w:rsidP="001B4D0B">
      <w:pPr>
        <w:spacing w:before="100" w:beforeAutospacing="1" w:after="0" w:line="480" w:lineRule="auto"/>
        <w:ind w:firstLine="720"/>
        <w:jc w:val="center"/>
        <w:rPr>
          <w:rFonts w:ascii="Times New Roman" w:eastAsia="Calibri" w:hAnsi="Times New Roman" w:cs="Times New Roman"/>
          <w:kern w:val="2"/>
          <w:sz w:val="24"/>
          <w:szCs w:val="24"/>
        </w:rPr>
      </w:pPr>
      <w:r w:rsidRPr="00CA4566">
        <w:rPr>
          <w:rFonts w:ascii="Times New Roman" w:eastAsia="Calibri" w:hAnsi="Times New Roman" w:cs="Times New Roman"/>
          <w:kern w:val="2"/>
          <w:sz w:val="24"/>
          <w:szCs w:val="24"/>
        </w:rPr>
        <w:t>Institutional Affiliation</w:t>
      </w:r>
    </w:p>
    <w:p w:rsidR="001B4D0B" w:rsidRPr="00CA4566" w:rsidRDefault="001B4D0B" w:rsidP="001B4D0B">
      <w:pPr>
        <w:spacing w:before="100" w:beforeAutospacing="1" w:after="0" w:line="480" w:lineRule="auto"/>
        <w:ind w:firstLine="720"/>
        <w:jc w:val="center"/>
        <w:rPr>
          <w:rFonts w:ascii="Times New Roman" w:eastAsia="Calibri" w:hAnsi="Times New Roman" w:cs="Times New Roman"/>
          <w:kern w:val="2"/>
          <w:sz w:val="24"/>
          <w:szCs w:val="24"/>
        </w:rPr>
      </w:pPr>
      <w:r w:rsidRPr="00CA4566">
        <w:rPr>
          <w:rFonts w:ascii="Times New Roman" w:eastAsia="Calibri" w:hAnsi="Times New Roman" w:cs="Times New Roman"/>
          <w:kern w:val="2"/>
          <w:sz w:val="24"/>
          <w:szCs w:val="24"/>
        </w:rPr>
        <w:t>Professor’s Name</w:t>
      </w:r>
    </w:p>
    <w:p w:rsidR="001B4D0B" w:rsidRPr="00CA4566" w:rsidRDefault="001B4D0B" w:rsidP="001B4D0B">
      <w:pPr>
        <w:spacing w:before="100" w:beforeAutospacing="1" w:after="0" w:line="480" w:lineRule="auto"/>
        <w:ind w:firstLine="720"/>
        <w:jc w:val="center"/>
        <w:rPr>
          <w:rFonts w:ascii="Times New Roman" w:eastAsia="Calibri" w:hAnsi="Times New Roman" w:cs="Times New Roman"/>
          <w:kern w:val="2"/>
          <w:sz w:val="24"/>
          <w:szCs w:val="24"/>
        </w:rPr>
      </w:pPr>
      <w:r w:rsidRPr="00CA4566">
        <w:rPr>
          <w:rFonts w:ascii="Times New Roman" w:eastAsia="Calibri" w:hAnsi="Times New Roman" w:cs="Times New Roman"/>
          <w:kern w:val="2"/>
          <w:sz w:val="24"/>
          <w:szCs w:val="24"/>
        </w:rPr>
        <w:t>Course Name</w:t>
      </w:r>
    </w:p>
    <w:p w:rsidR="001B4D0B" w:rsidRPr="00CA4566" w:rsidRDefault="001B4D0B" w:rsidP="001B4D0B">
      <w:pPr>
        <w:spacing w:before="100" w:beforeAutospacing="1" w:after="0" w:line="480" w:lineRule="auto"/>
        <w:ind w:firstLine="720"/>
        <w:jc w:val="center"/>
        <w:rPr>
          <w:rFonts w:ascii="Times New Roman" w:eastAsia="Calibri" w:hAnsi="Times New Roman" w:cs="Times New Roman"/>
          <w:kern w:val="2"/>
          <w:sz w:val="24"/>
          <w:szCs w:val="24"/>
        </w:rPr>
      </w:pPr>
      <w:r w:rsidRPr="00CA4566">
        <w:rPr>
          <w:rFonts w:ascii="Times New Roman" w:eastAsia="Calibri" w:hAnsi="Times New Roman" w:cs="Times New Roman"/>
          <w:kern w:val="2"/>
          <w:sz w:val="24"/>
          <w:szCs w:val="24"/>
        </w:rPr>
        <w:t>Date</w:t>
      </w:r>
    </w:p>
    <w:p w:rsidR="001B4D0B" w:rsidRDefault="001B4D0B" w:rsidP="001B4D0B">
      <w:pPr>
        <w:spacing w:after="0" w:line="480" w:lineRule="auto"/>
        <w:ind w:firstLine="720"/>
        <w:rPr>
          <w:rFonts w:ascii="Times New Roman" w:hAnsi="Times New Roman" w:cs="Times New Roman"/>
          <w:sz w:val="24"/>
          <w:szCs w:val="24"/>
        </w:rPr>
      </w:pPr>
    </w:p>
    <w:p w:rsidR="001B4D0B" w:rsidRPr="00051137" w:rsidRDefault="001B4D0B" w:rsidP="001B4D0B">
      <w:pPr>
        <w:spacing w:line="480" w:lineRule="auto"/>
        <w:ind w:firstLine="720"/>
        <w:rPr>
          <w:rFonts w:ascii="Times New Roman" w:hAnsi="Times New Roman" w:cs="Times New Roman"/>
          <w:sz w:val="24"/>
          <w:szCs w:val="24"/>
        </w:rPr>
      </w:pPr>
      <w:r>
        <w:rPr>
          <w:rFonts w:ascii="Times New Roman" w:hAnsi="Times New Roman" w:cs="Times New Roman"/>
          <w:sz w:val="24"/>
          <w:szCs w:val="24"/>
        </w:rPr>
        <w:br w:type="page"/>
      </w:r>
    </w:p>
    <w:p w:rsidR="00051137" w:rsidRDefault="00051137" w:rsidP="001B4D0B">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926592" w:rsidRDefault="00926592" w:rsidP="001B4D0B">
      <w:pPr>
        <w:spacing w:after="0" w:line="480" w:lineRule="auto"/>
        <w:ind w:firstLine="720"/>
        <w:rPr>
          <w:rFonts w:ascii="Times New Roman" w:hAnsi="Times New Roman" w:cs="Times New Roman"/>
          <w:sz w:val="24"/>
          <w:szCs w:val="24"/>
        </w:rPr>
      </w:pPr>
      <w:r w:rsidRPr="00051137">
        <w:rPr>
          <w:rFonts w:ascii="Times New Roman" w:hAnsi="Times New Roman" w:cs="Times New Roman"/>
          <w:sz w:val="24"/>
          <w:szCs w:val="24"/>
        </w:rPr>
        <w:t xml:space="preserve">The healthcare facilities have been greatly impacted by the digital and information </w:t>
      </w:r>
      <w:r w:rsidR="00AC4D9E" w:rsidRPr="00051137">
        <w:rPr>
          <w:rFonts w:ascii="Times New Roman" w:hAnsi="Times New Roman" w:cs="Times New Roman"/>
          <w:sz w:val="24"/>
          <w:szCs w:val="24"/>
        </w:rPr>
        <w:t>technologies that include</w:t>
      </w:r>
      <w:r w:rsidR="00DE5FC9" w:rsidRPr="00051137">
        <w:rPr>
          <w:rFonts w:ascii="Times New Roman" w:hAnsi="Times New Roman" w:cs="Times New Roman"/>
          <w:sz w:val="24"/>
          <w:szCs w:val="24"/>
        </w:rPr>
        <w:t xml:space="preserve"> the telemedicine, electronic health </w:t>
      </w:r>
      <w:r w:rsidR="00AC4D9E" w:rsidRPr="00051137">
        <w:rPr>
          <w:rFonts w:ascii="Times New Roman" w:hAnsi="Times New Roman" w:cs="Times New Roman"/>
          <w:sz w:val="24"/>
          <w:szCs w:val="24"/>
        </w:rPr>
        <w:t>records</w:t>
      </w:r>
      <w:r w:rsidR="00DE5FC9" w:rsidRPr="00051137">
        <w:rPr>
          <w:rFonts w:ascii="Times New Roman" w:hAnsi="Times New Roman" w:cs="Times New Roman"/>
          <w:sz w:val="24"/>
          <w:szCs w:val="24"/>
        </w:rPr>
        <w:t xml:space="preserve">, analytics, </w:t>
      </w:r>
      <w:r w:rsidR="00AC4D9E" w:rsidRPr="00051137">
        <w:rPr>
          <w:rFonts w:ascii="Times New Roman" w:hAnsi="Times New Roman" w:cs="Times New Roman"/>
          <w:sz w:val="24"/>
          <w:szCs w:val="24"/>
        </w:rPr>
        <w:t>and data</w:t>
      </w:r>
      <w:r w:rsidR="00DE5FC9" w:rsidRPr="00051137">
        <w:rPr>
          <w:rFonts w:ascii="Times New Roman" w:hAnsi="Times New Roman" w:cs="Times New Roman"/>
          <w:sz w:val="24"/>
          <w:szCs w:val="24"/>
        </w:rPr>
        <w:t xml:space="preserve"> security among others</w:t>
      </w:r>
      <w:r w:rsidRPr="00051137">
        <w:rPr>
          <w:rFonts w:ascii="Times New Roman" w:hAnsi="Times New Roman" w:cs="Times New Roman"/>
          <w:sz w:val="24"/>
          <w:szCs w:val="24"/>
        </w:rPr>
        <w:t xml:space="preserve">. </w:t>
      </w:r>
      <w:r w:rsidR="00AC4D9E" w:rsidRPr="00051137">
        <w:rPr>
          <w:rFonts w:ascii="Times New Roman" w:hAnsi="Times New Roman" w:cs="Times New Roman"/>
          <w:sz w:val="24"/>
          <w:szCs w:val="24"/>
        </w:rPr>
        <w:t>Most scholars suggest a multi-stakeholder perspective as the best approach in understanding how the multiple players such as the hospital, its staff, pharmacies, government, regulatory bodies and patients can create an ecosystem that facilitates implementation of a new technology (</w:t>
      </w:r>
      <w:r w:rsidR="0088366F" w:rsidRPr="00051137">
        <w:rPr>
          <w:rFonts w:ascii="Times New Roman" w:hAnsi="Times New Roman" w:cs="Times New Roman"/>
          <w:sz w:val="24"/>
          <w:szCs w:val="24"/>
        </w:rPr>
        <w:t>Kraus et al., 2021)</w:t>
      </w:r>
      <w:r w:rsidR="00AC4D9E" w:rsidRPr="00051137">
        <w:rPr>
          <w:rFonts w:ascii="Times New Roman" w:hAnsi="Times New Roman" w:cs="Times New Roman"/>
          <w:sz w:val="24"/>
          <w:szCs w:val="24"/>
        </w:rPr>
        <w:t xml:space="preserve">. </w:t>
      </w:r>
      <w:r w:rsidR="00FF42FB" w:rsidRPr="00051137">
        <w:rPr>
          <w:rFonts w:ascii="Times New Roman" w:hAnsi="Times New Roman" w:cs="Times New Roman"/>
          <w:sz w:val="24"/>
          <w:szCs w:val="24"/>
        </w:rPr>
        <w:t xml:space="preserve">The health care organization leaders are required to be on the </w:t>
      </w:r>
      <w:r w:rsidR="00AC4D9E" w:rsidRPr="00051137">
        <w:rPr>
          <w:rFonts w:ascii="Times New Roman" w:hAnsi="Times New Roman" w:cs="Times New Roman"/>
          <w:sz w:val="24"/>
          <w:szCs w:val="24"/>
        </w:rPr>
        <w:t>forefront</w:t>
      </w:r>
      <w:r w:rsidR="00FF42FB" w:rsidRPr="00051137">
        <w:rPr>
          <w:rFonts w:ascii="Times New Roman" w:hAnsi="Times New Roman" w:cs="Times New Roman"/>
          <w:sz w:val="24"/>
          <w:szCs w:val="24"/>
        </w:rPr>
        <w:t xml:space="preserve"> to </w:t>
      </w:r>
      <w:r w:rsidR="00AC4D9E" w:rsidRPr="00051137">
        <w:rPr>
          <w:rFonts w:ascii="Times New Roman" w:hAnsi="Times New Roman" w:cs="Times New Roman"/>
          <w:sz w:val="24"/>
          <w:szCs w:val="24"/>
        </w:rPr>
        <w:t>effectively</w:t>
      </w:r>
      <w:r w:rsidR="00FF42FB" w:rsidRPr="00051137">
        <w:rPr>
          <w:rFonts w:ascii="Times New Roman" w:hAnsi="Times New Roman" w:cs="Times New Roman"/>
          <w:sz w:val="24"/>
          <w:szCs w:val="24"/>
        </w:rPr>
        <w:t xml:space="preserve"> address the change by implementing the different Information </w:t>
      </w:r>
      <w:r w:rsidR="00AC4D9E" w:rsidRPr="00051137">
        <w:rPr>
          <w:rFonts w:ascii="Times New Roman" w:hAnsi="Times New Roman" w:cs="Times New Roman"/>
          <w:sz w:val="24"/>
          <w:szCs w:val="24"/>
        </w:rPr>
        <w:t>Technologies</w:t>
      </w:r>
      <w:r w:rsidR="00FF42FB" w:rsidRPr="00051137">
        <w:rPr>
          <w:rFonts w:ascii="Times New Roman" w:hAnsi="Times New Roman" w:cs="Times New Roman"/>
          <w:sz w:val="24"/>
          <w:szCs w:val="24"/>
        </w:rPr>
        <w:t xml:space="preserve"> (IT) that can help them reduce waste and increase their profits. The hospital </w:t>
      </w:r>
      <w:r w:rsidR="00AC4D9E" w:rsidRPr="00051137">
        <w:rPr>
          <w:rFonts w:ascii="Times New Roman" w:hAnsi="Times New Roman" w:cs="Times New Roman"/>
          <w:sz w:val="24"/>
          <w:szCs w:val="24"/>
        </w:rPr>
        <w:t>administrators</w:t>
      </w:r>
      <w:r w:rsidR="00FF42FB" w:rsidRPr="00051137">
        <w:rPr>
          <w:rFonts w:ascii="Times New Roman" w:hAnsi="Times New Roman" w:cs="Times New Roman"/>
          <w:sz w:val="24"/>
          <w:szCs w:val="24"/>
        </w:rPr>
        <w:t xml:space="preserve"> can no longer rely on their traditional role </w:t>
      </w:r>
      <w:r w:rsidR="001B4D0B" w:rsidRPr="00051137">
        <w:rPr>
          <w:rFonts w:ascii="Times New Roman" w:hAnsi="Times New Roman" w:cs="Times New Roman"/>
          <w:sz w:val="24"/>
          <w:szCs w:val="24"/>
        </w:rPr>
        <w:t xml:space="preserve">of </w:t>
      </w:r>
      <w:r w:rsidR="001B4D0B">
        <w:rPr>
          <w:rFonts w:ascii="Times New Roman" w:hAnsi="Times New Roman" w:cs="Times New Roman"/>
          <w:sz w:val="24"/>
          <w:szCs w:val="24"/>
        </w:rPr>
        <w:t xml:space="preserve">administration </w:t>
      </w:r>
      <w:r w:rsidR="00FF42FB" w:rsidRPr="00051137">
        <w:rPr>
          <w:rFonts w:ascii="Times New Roman" w:hAnsi="Times New Roman" w:cs="Times New Roman"/>
          <w:sz w:val="24"/>
          <w:szCs w:val="24"/>
        </w:rPr>
        <w:t xml:space="preserve">only. They have to adopt the change management strategies that </w:t>
      </w:r>
      <w:r w:rsidR="00DE5FC9" w:rsidRPr="00051137">
        <w:rPr>
          <w:rFonts w:ascii="Times New Roman" w:hAnsi="Times New Roman" w:cs="Times New Roman"/>
          <w:sz w:val="24"/>
          <w:szCs w:val="24"/>
        </w:rPr>
        <w:t xml:space="preserve">can direct the organization towards IT </w:t>
      </w:r>
      <w:r w:rsidR="00AC4D9E" w:rsidRPr="00051137">
        <w:rPr>
          <w:rFonts w:ascii="Times New Roman" w:hAnsi="Times New Roman" w:cs="Times New Roman"/>
          <w:sz w:val="24"/>
          <w:szCs w:val="24"/>
        </w:rPr>
        <w:t>related</w:t>
      </w:r>
      <w:r w:rsidR="00DE5FC9" w:rsidRPr="00051137">
        <w:rPr>
          <w:rFonts w:ascii="Times New Roman" w:hAnsi="Times New Roman" w:cs="Times New Roman"/>
          <w:sz w:val="24"/>
          <w:szCs w:val="24"/>
        </w:rPr>
        <w:t xml:space="preserve"> changes that can contribute towards </w:t>
      </w:r>
      <w:r w:rsidR="00AC4D9E" w:rsidRPr="00051137">
        <w:rPr>
          <w:rFonts w:ascii="Times New Roman" w:hAnsi="Times New Roman" w:cs="Times New Roman"/>
          <w:sz w:val="24"/>
          <w:szCs w:val="24"/>
        </w:rPr>
        <w:t>attainment</w:t>
      </w:r>
      <w:r w:rsidR="00DE5FC9" w:rsidRPr="00051137">
        <w:rPr>
          <w:rFonts w:ascii="Times New Roman" w:hAnsi="Times New Roman" w:cs="Times New Roman"/>
          <w:sz w:val="24"/>
          <w:szCs w:val="24"/>
        </w:rPr>
        <w:t xml:space="preserve"> of the quality </w:t>
      </w:r>
      <w:r w:rsidR="0088366F" w:rsidRPr="00051137">
        <w:rPr>
          <w:rFonts w:ascii="Times New Roman" w:hAnsi="Times New Roman" w:cs="Times New Roman"/>
          <w:sz w:val="24"/>
          <w:szCs w:val="24"/>
        </w:rPr>
        <w:t xml:space="preserve">patient care </w:t>
      </w:r>
      <w:r w:rsidR="0088366F" w:rsidRPr="00051137">
        <w:rPr>
          <w:rFonts w:ascii="Times New Roman" w:hAnsi="Times New Roman" w:cs="Times New Roman"/>
          <w:color w:val="000000"/>
          <w:sz w:val="24"/>
          <w:szCs w:val="24"/>
          <w:shd w:val="clear" w:color="auto" w:fill="FFFFFF"/>
        </w:rPr>
        <w:t>(Lewis et al., 2016</w:t>
      </w:r>
      <w:r w:rsidR="00DE5FC9" w:rsidRPr="00051137">
        <w:rPr>
          <w:rFonts w:ascii="Times New Roman" w:hAnsi="Times New Roman" w:cs="Times New Roman"/>
          <w:sz w:val="24"/>
          <w:szCs w:val="24"/>
        </w:rPr>
        <w:t xml:space="preserve">). </w:t>
      </w:r>
      <w:r w:rsidR="00DE5FC9" w:rsidRPr="00051137">
        <w:rPr>
          <w:rFonts w:ascii="Times New Roman" w:hAnsi="Times New Roman" w:cs="Times New Roman"/>
          <w:sz w:val="24"/>
          <w:szCs w:val="24"/>
        </w:rPr>
        <w:t xml:space="preserve">The paper therefore discusses the role and impacts that the healthcare administrators </w:t>
      </w:r>
      <w:r w:rsidR="00051137">
        <w:rPr>
          <w:rFonts w:ascii="Times New Roman" w:hAnsi="Times New Roman" w:cs="Times New Roman"/>
          <w:sz w:val="24"/>
          <w:szCs w:val="24"/>
        </w:rPr>
        <w:t xml:space="preserve">can </w:t>
      </w:r>
      <w:r w:rsidR="00DE5FC9" w:rsidRPr="00051137">
        <w:rPr>
          <w:rFonts w:ascii="Times New Roman" w:hAnsi="Times New Roman" w:cs="Times New Roman"/>
          <w:sz w:val="24"/>
          <w:szCs w:val="24"/>
        </w:rPr>
        <w:t xml:space="preserve">play </w:t>
      </w:r>
      <w:r w:rsidR="00051137">
        <w:rPr>
          <w:rFonts w:ascii="Times New Roman" w:hAnsi="Times New Roman" w:cs="Times New Roman"/>
          <w:sz w:val="24"/>
          <w:szCs w:val="24"/>
        </w:rPr>
        <w:t>for effective change management in the context of technological change.</w:t>
      </w:r>
    </w:p>
    <w:p w:rsidR="00051137" w:rsidRPr="00051137" w:rsidRDefault="00051137" w:rsidP="001B4D0B">
      <w:pPr>
        <w:spacing w:after="0" w:line="480" w:lineRule="auto"/>
        <w:ind w:firstLine="720"/>
        <w:rPr>
          <w:rFonts w:ascii="Times New Roman" w:hAnsi="Times New Roman" w:cs="Times New Roman"/>
          <w:b/>
          <w:sz w:val="24"/>
          <w:szCs w:val="24"/>
        </w:rPr>
      </w:pPr>
      <w:r w:rsidRPr="00051137">
        <w:rPr>
          <w:rFonts w:ascii="Times New Roman" w:hAnsi="Times New Roman" w:cs="Times New Roman"/>
          <w:b/>
          <w:sz w:val="24"/>
          <w:szCs w:val="24"/>
        </w:rPr>
        <w:t xml:space="preserve">Healthcare Administrators as Change </w:t>
      </w:r>
      <w:r>
        <w:rPr>
          <w:rFonts w:ascii="Times New Roman" w:hAnsi="Times New Roman" w:cs="Times New Roman"/>
          <w:b/>
          <w:sz w:val="24"/>
          <w:szCs w:val="24"/>
        </w:rPr>
        <w:t>Champions</w:t>
      </w:r>
    </w:p>
    <w:p w:rsidR="00051137" w:rsidRPr="00051137" w:rsidRDefault="00051137" w:rsidP="001B4D0B">
      <w:pPr>
        <w:spacing w:after="0" w:line="480" w:lineRule="auto"/>
        <w:ind w:firstLine="720"/>
        <w:rPr>
          <w:rFonts w:ascii="Times New Roman" w:hAnsi="Times New Roman" w:cs="Times New Roman"/>
          <w:sz w:val="24"/>
          <w:szCs w:val="24"/>
        </w:rPr>
      </w:pPr>
      <w:r w:rsidRPr="00051137">
        <w:rPr>
          <w:rFonts w:ascii="Times New Roman" w:hAnsi="Times New Roman" w:cs="Times New Roman"/>
          <w:sz w:val="24"/>
          <w:szCs w:val="24"/>
        </w:rPr>
        <w:t xml:space="preserve">The literature highlights the utilization of the clinical champions who can be any employees in in health care as facilitators of change and in helping overcome the organizational barriers. The frontline clinicians are presented as the best employees in health facilities in advocating, influencing and implementing change (Wood et al., 2020). This paper however argues that the healthcare administrators can be the best clinical champions that can help a health facility attain its objective of implementing new technologies. This is based on the definition of the clinical champions as any individual in an organization who has the responsibility to advocate for change, act as a motivator, and use their expertise and position in facilitating the </w:t>
      </w:r>
      <w:r w:rsidRPr="00051137">
        <w:rPr>
          <w:rFonts w:ascii="Times New Roman" w:hAnsi="Times New Roman" w:cs="Times New Roman"/>
          <w:sz w:val="24"/>
          <w:szCs w:val="24"/>
        </w:rPr>
        <w:lastRenderedPageBreak/>
        <w:t xml:space="preserve">new changes (Cranley et al., 2017). It is therefore noticeable that the role that healthcare administrators play especially as being in charge of operations and management makes them champions of change especially when it comes to technological adoptions. For example, the healthcare administrator could play the role of creating awareness through education of other employees, legitimize a particular technology or even help build relationships with the stakeholders. The role of the change champion is to influence others and enable buy-in from other stakeholders and such role is best suited for the health care administrator. </w:t>
      </w:r>
    </w:p>
    <w:p w:rsidR="00051137" w:rsidRPr="00051137" w:rsidRDefault="00051137" w:rsidP="001B4D0B">
      <w:pPr>
        <w:spacing w:after="0" w:line="480" w:lineRule="auto"/>
        <w:ind w:firstLine="720"/>
        <w:rPr>
          <w:rFonts w:ascii="Times New Roman" w:hAnsi="Times New Roman" w:cs="Times New Roman"/>
          <w:sz w:val="24"/>
          <w:szCs w:val="24"/>
        </w:rPr>
      </w:pPr>
      <w:r w:rsidRPr="00051137">
        <w:rPr>
          <w:rFonts w:ascii="Times New Roman" w:hAnsi="Times New Roman" w:cs="Times New Roman"/>
          <w:sz w:val="24"/>
          <w:szCs w:val="24"/>
        </w:rPr>
        <w:t>Effective change management entails the act of unfreezing the old behaviors, introducing new behaviors and re-freezing them</w:t>
      </w:r>
      <w:r>
        <w:rPr>
          <w:rFonts w:ascii="Times New Roman" w:hAnsi="Times New Roman" w:cs="Times New Roman"/>
          <w:sz w:val="24"/>
          <w:szCs w:val="24"/>
        </w:rPr>
        <w:t xml:space="preserve"> (Suchman et al., 2011)</w:t>
      </w:r>
      <w:r w:rsidRPr="00051137">
        <w:rPr>
          <w:rFonts w:ascii="Times New Roman" w:hAnsi="Times New Roman" w:cs="Times New Roman"/>
          <w:sz w:val="24"/>
          <w:szCs w:val="24"/>
        </w:rPr>
        <w:t>. In the current healthcare work set-up, change is unpredictable as the organization works to meet the rapidly changing environment. The health administrators working as change champions must realize that change is demanding and overwhelming and they have to be ready to challenge the precedent and per</w:t>
      </w:r>
      <w:r w:rsidR="00202515">
        <w:rPr>
          <w:rFonts w:ascii="Times New Roman" w:hAnsi="Times New Roman" w:cs="Times New Roman"/>
          <w:sz w:val="24"/>
          <w:szCs w:val="24"/>
        </w:rPr>
        <w:t>severe</w:t>
      </w:r>
      <w:r w:rsidRPr="00051137">
        <w:rPr>
          <w:rFonts w:ascii="Times New Roman" w:hAnsi="Times New Roman" w:cs="Times New Roman"/>
          <w:sz w:val="24"/>
          <w:szCs w:val="24"/>
        </w:rPr>
        <w:t xml:space="preserve"> against the well-established norms, habits and behaviors </w:t>
      </w:r>
      <w:r w:rsidR="00202515" w:rsidRPr="00202515">
        <w:rPr>
          <w:rFonts w:ascii="Times New Roman" w:hAnsi="Times New Roman" w:cs="Times New Roman"/>
          <w:sz w:val="24"/>
          <w:szCs w:val="24"/>
        </w:rPr>
        <w:t>(Steele Gray et al., 2015)</w:t>
      </w:r>
      <w:r w:rsidRPr="00051137">
        <w:rPr>
          <w:rFonts w:ascii="Times New Roman" w:hAnsi="Times New Roman" w:cs="Times New Roman"/>
          <w:sz w:val="24"/>
          <w:szCs w:val="24"/>
        </w:rPr>
        <w:t xml:space="preserve">.  A change champions therefore must take a stance, be clear about what is important, know the values that matters, be pro-active in advancing the plans, and not react to every invitation for change. </w:t>
      </w:r>
      <w:r w:rsidR="00202515">
        <w:rPr>
          <w:rFonts w:ascii="Times New Roman" w:hAnsi="Times New Roman" w:cs="Times New Roman"/>
          <w:sz w:val="24"/>
          <w:szCs w:val="24"/>
        </w:rPr>
        <w:t>Leadership skills are</w:t>
      </w:r>
      <w:r w:rsidRPr="00051137">
        <w:rPr>
          <w:rFonts w:ascii="Times New Roman" w:hAnsi="Times New Roman" w:cs="Times New Roman"/>
          <w:sz w:val="24"/>
          <w:szCs w:val="24"/>
        </w:rPr>
        <w:t xml:space="preserve"> essential for the healthcare </w:t>
      </w:r>
      <w:r w:rsidR="00202515">
        <w:rPr>
          <w:rFonts w:ascii="Times New Roman" w:hAnsi="Times New Roman" w:cs="Times New Roman"/>
          <w:sz w:val="24"/>
          <w:szCs w:val="24"/>
        </w:rPr>
        <w:t xml:space="preserve">administrator </w:t>
      </w:r>
      <w:r w:rsidRPr="00051137">
        <w:rPr>
          <w:rFonts w:ascii="Times New Roman" w:hAnsi="Times New Roman" w:cs="Times New Roman"/>
          <w:sz w:val="24"/>
          <w:szCs w:val="24"/>
        </w:rPr>
        <w:t xml:space="preserve">acting as a change champion, and he/she has to build effective teams, develop new organizational structures and have a shared vision that would require employees and other professionals to authentically make their input.  </w:t>
      </w:r>
      <w:r w:rsidR="00202515" w:rsidRPr="00202515">
        <w:rPr>
          <w:rFonts w:ascii="Times New Roman" w:hAnsi="Times New Roman" w:cs="Times New Roman"/>
          <w:sz w:val="24"/>
          <w:szCs w:val="24"/>
        </w:rPr>
        <w:t>The healthcare administrators as change champions must realize that changes gradually happens and during that time</w:t>
      </w:r>
      <w:r w:rsidR="00202515">
        <w:rPr>
          <w:rFonts w:ascii="Times New Roman" w:hAnsi="Times New Roman" w:cs="Times New Roman"/>
          <w:sz w:val="24"/>
          <w:szCs w:val="24"/>
        </w:rPr>
        <w:t>,</w:t>
      </w:r>
      <w:r w:rsidR="00202515" w:rsidRPr="00202515">
        <w:rPr>
          <w:rFonts w:ascii="Times New Roman" w:hAnsi="Times New Roman" w:cs="Times New Roman"/>
          <w:sz w:val="24"/>
          <w:szCs w:val="24"/>
        </w:rPr>
        <w:t xml:space="preserve"> anxiety and fear are likely to take over both the implementers and the employees. Burnes (2017) accepts trial and error strategy as useful in adopting new technology in the medical set up as it plays a role in lessening the anxieties and the gradual introduction helps other employees to slowly adopt the new changes.</w:t>
      </w:r>
      <w:r w:rsidRPr="00051137">
        <w:rPr>
          <w:rFonts w:ascii="Times New Roman" w:hAnsi="Times New Roman" w:cs="Times New Roman"/>
          <w:sz w:val="24"/>
          <w:szCs w:val="24"/>
        </w:rPr>
        <w:t xml:space="preserve">A change champion that has clear vision and who monitors the </w:t>
      </w:r>
      <w:r w:rsidRPr="00051137">
        <w:rPr>
          <w:rFonts w:ascii="Times New Roman" w:hAnsi="Times New Roman" w:cs="Times New Roman"/>
          <w:sz w:val="24"/>
          <w:szCs w:val="24"/>
        </w:rPr>
        <w:lastRenderedPageBreak/>
        <w:t xml:space="preserve">direction of the change will be in the best position to measure the outcomes of the change, modify the change when necessary and keep solving the emerging issues that develops as a result of change. </w:t>
      </w:r>
    </w:p>
    <w:p w:rsidR="000E40DC" w:rsidRDefault="000E40DC" w:rsidP="001B4D0B">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Healthcare Administrators as shapers of Collaborative Culture</w:t>
      </w:r>
    </w:p>
    <w:p w:rsidR="000E40DC" w:rsidRDefault="00051137" w:rsidP="001B4D0B">
      <w:pPr>
        <w:spacing w:after="0" w:line="480" w:lineRule="auto"/>
        <w:ind w:firstLine="720"/>
        <w:rPr>
          <w:rFonts w:ascii="Times New Roman" w:hAnsi="Times New Roman" w:cs="Times New Roman"/>
          <w:sz w:val="24"/>
          <w:szCs w:val="24"/>
        </w:rPr>
      </w:pPr>
      <w:r w:rsidRPr="00051137">
        <w:rPr>
          <w:rFonts w:ascii="Times New Roman" w:hAnsi="Times New Roman" w:cs="Times New Roman"/>
          <w:sz w:val="24"/>
          <w:szCs w:val="24"/>
        </w:rPr>
        <w:t xml:space="preserve">Although compassion and collaboration are always emphasized as the key factors to clinical or medical success, most health facilities do not succeed in those dimensions. According to </w:t>
      </w:r>
      <w:r w:rsidR="001B4D0B">
        <w:rPr>
          <w:rFonts w:ascii="Times New Roman" w:hAnsi="Times New Roman" w:cs="Times New Roman"/>
          <w:sz w:val="24"/>
          <w:szCs w:val="24"/>
        </w:rPr>
        <w:t xml:space="preserve">Suchman et al. </w:t>
      </w:r>
      <w:r w:rsidRPr="00051137">
        <w:rPr>
          <w:rFonts w:ascii="Times New Roman" w:hAnsi="Times New Roman" w:cs="Times New Roman"/>
          <w:sz w:val="24"/>
          <w:szCs w:val="24"/>
        </w:rPr>
        <w:t>(2011) a health care facility should be guided by relationship-centered administration whereby the workplace environment creates a room for engagement with and among staff, patients and family. The level of relationship between the health facility workers determines different elements of the organizational performance, quality and safety.  The administrators should therefore strive to create a collaborative workplace culture that takes care needs of the employees and patients. Suchman et al. (2011) even affirms that the capacity of the employees to master new technologies depends on the team relationships that have been created. The behind the scene work such as the resource allocation, strategic planning, performance measurements, staff recruitment and development ought to be conducted in a relational way and in a manner that is engaging. Developing a relationship center administration requires great skills in self-awareness, great reflection skills and better listening and communication skills.  Creating an organizational culture that fosters respect, accountability and collaboration should be a key role of every administrator as it lays down the foundation for the key changes to happen.</w:t>
      </w:r>
    </w:p>
    <w:p w:rsidR="000E40DC" w:rsidRPr="000E40DC" w:rsidRDefault="000E40DC" w:rsidP="001B4D0B">
      <w:pPr>
        <w:spacing w:after="0" w:line="480" w:lineRule="auto"/>
        <w:ind w:firstLine="720"/>
        <w:rPr>
          <w:rFonts w:ascii="Times New Roman" w:hAnsi="Times New Roman" w:cs="Times New Roman"/>
          <w:b/>
          <w:sz w:val="24"/>
          <w:szCs w:val="24"/>
        </w:rPr>
      </w:pPr>
      <w:r w:rsidRPr="000E40DC">
        <w:rPr>
          <w:rFonts w:ascii="Times New Roman" w:hAnsi="Times New Roman" w:cs="Times New Roman"/>
          <w:b/>
          <w:sz w:val="24"/>
          <w:szCs w:val="24"/>
        </w:rPr>
        <w:t xml:space="preserve">Healthcare Administrators as </w:t>
      </w:r>
      <w:r>
        <w:rPr>
          <w:rFonts w:ascii="Times New Roman" w:hAnsi="Times New Roman" w:cs="Times New Roman"/>
          <w:b/>
          <w:sz w:val="24"/>
          <w:szCs w:val="24"/>
        </w:rPr>
        <w:t xml:space="preserve">a Support System </w:t>
      </w:r>
    </w:p>
    <w:p w:rsidR="00051137" w:rsidRPr="00051137" w:rsidRDefault="000E40DC" w:rsidP="001B4D0B">
      <w:pPr>
        <w:spacing w:after="0" w:line="480" w:lineRule="auto"/>
        <w:ind w:firstLine="720"/>
        <w:rPr>
          <w:rFonts w:ascii="Times New Roman" w:hAnsi="Times New Roman" w:cs="Times New Roman"/>
          <w:sz w:val="24"/>
          <w:szCs w:val="24"/>
        </w:rPr>
      </w:pPr>
      <w:r w:rsidRPr="00051137">
        <w:rPr>
          <w:rFonts w:ascii="Times New Roman" w:hAnsi="Times New Roman" w:cs="Times New Roman"/>
          <w:sz w:val="24"/>
          <w:szCs w:val="24"/>
        </w:rPr>
        <w:t xml:space="preserve">The medical professionals are presented as the best team that comes with the most ideal solutions for the patient care but they are the poorest when it comes to implementing such solutions (Igoe, 2023). The medical professionals may lack the necessary skills and time to </w:t>
      </w:r>
      <w:r w:rsidRPr="00051137">
        <w:rPr>
          <w:rFonts w:ascii="Times New Roman" w:hAnsi="Times New Roman" w:cs="Times New Roman"/>
          <w:sz w:val="24"/>
          <w:szCs w:val="24"/>
        </w:rPr>
        <w:lastRenderedPageBreak/>
        <w:t>implement the solutions. The health administrators need to step in and support the professionals such as organizing an ongoing training.  Ball et al. (2016) acknowledges that the healthcare technology is changing at a rapid pace thus redefining how patients interact with the physicians. The ever changing technologies</w:t>
      </w:r>
      <w:r>
        <w:rPr>
          <w:rFonts w:ascii="Times New Roman" w:hAnsi="Times New Roman" w:cs="Times New Roman"/>
          <w:sz w:val="24"/>
          <w:szCs w:val="24"/>
        </w:rPr>
        <w:t xml:space="preserve"> and new developments demand </w:t>
      </w:r>
      <w:r w:rsidRPr="00051137">
        <w:rPr>
          <w:rFonts w:ascii="Times New Roman" w:hAnsi="Times New Roman" w:cs="Times New Roman"/>
          <w:sz w:val="24"/>
          <w:szCs w:val="24"/>
        </w:rPr>
        <w:t>that the employees including the doctors</w:t>
      </w:r>
      <w:r>
        <w:rPr>
          <w:rFonts w:ascii="Times New Roman" w:hAnsi="Times New Roman" w:cs="Times New Roman"/>
          <w:sz w:val="24"/>
          <w:szCs w:val="24"/>
        </w:rPr>
        <w:t xml:space="preserve"> to be well-informed of </w:t>
      </w:r>
      <w:r w:rsidRPr="00051137">
        <w:rPr>
          <w:rFonts w:ascii="Times New Roman" w:hAnsi="Times New Roman" w:cs="Times New Roman"/>
          <w:sz w:val="24"/>
          <w:szCs w:val="24"/>
        </w:rPr>
        <w:t xml:space="preserve">the new changes and even be trained on how to best implement the changes that they find necessary for the health facilities. The ongoing training also helps shape the work environment and employees feel ready to accept the new changes. </w:t>
      </w:r>
      <w:r w:rsidR="008560FC">
        <w:rPr>
          <w:rFonts w:ascii="Times New Roman" w:hAnsi="Times New Roman" w:cs="Times New Roman"/>
          <w:sz w:val="24"/>
          <w:szCs w:val="24"/>
        </w:rPr>
        <w:t xml:space="preserve"> The </w:t>
      </w:r>
      <w:r w:rsidRPr="00051137">
        <w:rPr>
          <w:rFonts w:ascii="Times New Roman" w:hAnsi="Times New Roman" w:cs="Times New Roman"/>
          <w:sz w:val="24"/>
          <w:szCs w:val="24"/>
        </w:rPr>
        <w:t>Kotters eight step process of leading change</w:t>
      </w:r>
      <w:r>
        <w:rPr>
          <w:rFonts w:ascii="Times New Roman" w:hAnsi="Times New Roman" w:cs="Times New Roman"/>
          <w:sz w:val="24"/>
          <w:szCs w:val="24"/>
        </w:rPr>
        <w:t xml:space="preserve"> is a key strategy of implementing change and should form part of the training manual for the healthcare administrators</w:t>
      </w:r>
      <w:r w:rsidR="008560FC">
        <w:rPr>
          <w:rFonts w:ascii="Times New Roman" w:hAnsi="Times New Roman" w:cs="Times New Roman"/>
          <w:sz w:val="24"/>
          <w:szCs w:val="24"/>
        </w:rPr>
        <w:t xml:space="preserve"> (Pollack &amp; Pollack, 2014</w:t>
      </w:r>
      <w:r w:rsidRPr="00051137">
        <w:rPr>
          <w:rFonts w:ascii="Times New Roman" w:hAnsi="Times New Roman" w:cs="Times New Roman"/>
          <w:sz w:val="24"/>
          <w:szCs w:val="24"/>
        </w:rPr>
        <w:t xml:space="preserve">). The eight steps towards an effective change management involves creating a sense of urgency, forming a guiding coalition, creating vision, rallying and effective communication, removing barriers and empowering others, executing and celebrating short terms wins, don’t letting up and implementing a further cultural and institutional change. </w:t>
      </w:r>
      <w:r w:rsidR="008560FC">
        <w:rPr>
          <w:rFonts w:ascii="Times New Roman" w:hAnsi="Times New Roman" w:cs="Times New Roman"/>
          <w:sz w:val="24"/>
          <w:szCs w:val="24"/>
        </w:rPr>
        <w:t xml:space="preserve">The person in charge of training </w:t>
      </w:r>
      <w:r w:rsidRPr="00051137">
        <w:rPr>
          <w:rFonts w:ascii="Times New Roman" w:hAnsi="Times New Roman" w:cs="Times New Roman"/>
          <w:sz w:val="24"/>
          <w:szCs w:val="24"/>
        </w:rPr>
        <w:t>should be keen on the processes and relationships and ensure that the team member</w:t>
      </w:r>
      <w:r w:rsidR="008560FC">
        <w:rPr>
          <w:rFonts w:ascii="Times New Roman" w:hAnsi="Times New Roman" w:cs="Times New Roman"/>
          <w:sz w:val="24"/>
          <w:szCs w:val="24"/>
        </w:rPr>
        <w:t>s work together as a unit even after training.</w:t>
      </w:r>
      <w:r w:rsidRPr="00051137">
        <w:rPr>
          <w:rFonts w:ascii="Times New Roman" w:hAnsi="Times New Roman" w:cs="Times New Roman"/>
          <w:sz w:val="24"/>
          <w:szCs w:val="24"/>
        </w:rPr>
        <w:t xml:space="preserve"> </w:t>
      </w:r>
    </w:p>
    <w:p w:rsidR="0046715F" w:rsidRDefault="0046715F" w:rsidP="001B4D0B">
      <w:pPr>
        <w:spacing w:after="0" w:line="480" w:lineRule="auto"/>
        <w:ind w:firstLine="720"/>
        <w:jc w:val="center"/>
        <w:rPr>
          <w:rFonts w:ascii="Times New Roman" w:hAnsi="Times New Roman" w:cs="Times New Roman"/>
          <w:b/>
          <w:sz w:val="24"/>
          <w:szCs w:val="24"/>
        </w:rPr>
      </w:pPr>
      <w:r w:rsidRPr="00051137">
        <w:rPr>
          <w:rFonts w:ascii="Times New Roman" w:hAnsi="Times New Roman" w:cs="Times New Roman"/>
          <w:b/>
          <w:sz w:val="24"/>
          <w:szCs w:val="24"/>
        </w:rPr>
        <w:t>Chall</w:t>
      </w:r>
      <w:r w:rsidR="001B4D0B">
        <w:rPr>
          <w:rFonts w:ascii="Times New Roman" w:hAnsi="Times New Roman" w:cs="Times New Roman"/>
          <w:b/>
          <w:sz w:val="24"/>
          <w:szCs w:val="24"/>
        </w:rPr>
        <w:t>enges of implementing H</w:t>
      </w:r>
      <w:r w:rsidR="00BE01EA">
        <w:rPr>
          <w:rFonts w:ascii="Times New Roman" w:hAnsi="Times New Roman" w:cs="Times New Roman"/>
          <w:b/>
          <w:sz w:val="24"/>
          <w:szCs w:val="24"/>
        </w:rPr>
        <w:t>ealthcare T</w:t>
      </w:r>
      <w:r w:rsidRPr="00051137">
        <w:rPr>
          <w:rFonts w:ascii="Times New Roman" w:hAnsi="Times New Roman" w:cs="Times New Roman"/>
          <w:b/>
          <w:sz w:val="24"/>
          <w:szCs w:val="24"/>
        </w:rPr>
        <w:t>echnology</w:t>
      </w:r>
    </w:p>
    <w:p w:rsidR="00BE01EA" w:rsidRPr="00051137" w:rsidRDefault="00BE01EA" w:rsidP="001B4D0B">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 xml:space="preserve">Limited Roles of Healthcare Administrators </w:t>
      </w:r>
      <w:bookmarkStart w:id="0" w:name="_GoBack"/>
      <w:bookmarkEnd w:id="0"/>
    </w:p>
    <w:p w:rsidR="00202515" w:rsidRDefault="00662808" w:rsidP="001B4D0B">
      <w:pPr>
        <w:spacing w:after="0" w:line="480" w:lineRule="auto"/>
        <w:ind w:firstLine="720"/>
        <w:rPr>
          <w:rFonts w:ascii="Times New Roman" w:hAnsi="Times New Roman" w:cs="Times New Roman"/>
          <w:sz w:val="24"/>
          <w:szCs w:val="24"/>
        </w:rPr>
      </w:pPr>
      <w:r w:rsidRPr="00051137">
        <w:rPr>
          <w:rFonts w:ascii="Times New Roman" w:hAnsi="Times New Roman" w:cs="Times New Roman"/>
          <w:sz w:val="24"/>
          <w:szCs w:val="24"/>
        </w:rPr>
        <w:t>Implementation of</w:t>
      </w:r>
      <w:r w:rsidR="0046715F" w:rsidRPr="00051137">
        <w:rPr>
          <w:rFonts w:ascii="Times New Roman" w:hAnsi="Times New Roman" w:cs="Times New Roman"/>
          <w:sz w:val="24"/>
          <w:szCs w:val="24"/>
        </w:rPr>
        <w:t xml:space="preserve"> a comprehensive technology is one of the biggest </w:t>
      </w:r>
      <w:r w:rsidR="0088059A" w:rsidRPr="00051137">
        <w:rPr>
          <w:rFonts w:ascii="Times New Roman" w:hAnsi="Times New Roman" w:cs="Times New Roman"/>
          <w:sz w:val="24"/>
          <w:szCs w:val="24"/>
        </w:rPr>
        <w:t>challenging</w:t>
      </w:r>
      <w:r w:rsidR="0046715F" w:rsidRPr="00051137">
        <w:rPr>
          <w:rFonts w:ascii="Times New Roman" w:hAnsi="Times New Roman" w:cs="Times New Roman"/>
          <w:sz w:val="24"/>
          <w:szCs w:val="24"/>
        </w:rPr>
        <w:t xml:space="preserve"> that health care facility </w:t>
      </w:r>
      <w:r w:rsidRPr="00051137">
        <w:rPr>
          <w:rFonts w:ascii="Times New Roman" w:hAnsi="Times New Roman" w:cs="Times New Roman"/>
          <w:sz w:val="24"/>
          <w:szCs w:val="24"/>
        </w:rPr>
        <w:t xml:space="preserve">face </w:t>
      </w:r>
      <w:r w:rsidR="0046715F" w:rsidRPr="00051137">
        <w:rPr>
          <w:rFonts w:ascii="Times New Roman" w:hAnsi="Times New Roman" w:cs="Times New Roman"/>
          <w:sz w:val="24"/>
          <w:szCs w:val="24"/>
        </w:rPr>
        <w:t xml:space="preserve">due to several risks and barriers that impede the </w:t>
      </w:r>
      <w:r w:rsidRPr="00051137">
        <w:rPr>
          <w:rFonts w:ascii="Times New Roman" w:hAnsi="Times New Roman" w:cs="Times New Roman"/>
          <w:sz w:val="24"/>
          <w:szCs w:val="24"/>
        </w:rPr>
        <w:t>process. Change in the context of the information technologies remains to be a necessity due to its several benefits that includes reducing organizational costs, improve quality, increased efficiency and effectiveness and increased patient satisfaction (</w:t>
      </w:r>
      <w:r w:rsidR="0088366F" w:rsidRPr="00051137">
        <w:rPr>
          <w:rFonts w:ascii="Times New Roman" w:hAnsi="Times New Roman" w:cs="Times New Roman"/>
          <w:sz w:val="24"/>
          <w:szCs w:val="24"/>
        </w:rPr>
        <w:t>Kho et al., 2020</w:t>
      </w:r>
      <w:r w:rsidRPr="00051137">
        <w:rPr>
          <w:rFonts w:ascii="Times New Roman" w:hAnsi="Times New Roman" w:cs="Times New Roman"/>
          <w:sz w:val="24"/>
          <w:szCs w:val="24"/>
        </w:rPr>
        <w:t xml:space="preserve">). </w:t>
      </w:r>
      <w:r w:rsidR="0046715F" w:rsidRPr="00051137">
        <w:rPr>
          <w:rFonts w:ascii="Times New Roman" w:hAnsi="Times New Roman" w:cs="Times New Roman"/>
          <w:sz w:val="24"/>
          <w:szCs w:val="24"/>
        </w:rPr>
        <w:t xml:space="preserve"> Few </w:t>
      </w:r>
      <w:r w:rsidR="00D20BD6" w:rsidRPr="00051137">
        <w:rPr>
          <w:rFonts w:ascii="Times New Roman" w:hAnsi="Times New Roman" w:cs="Times New Roman"/>
          <w:sz w:val="24"/>
          <w:szCs w:val="24"/>
        </w:rPr>
        <w:t>organizations</w:t>
      </w:r>
      <w:r w:rsidR="0046715F" w:rsidRPr="00051137">
        <w:rPr>
          <w:rFonts w:ascii="Times New Roman" w:hAnsi="Times New Roman" w:cs="Times New Roman"/>
          <w:sz w:val="24"/>
          <w:szCs w:val="24"/>
        </w:rPr>
        <w:t xml:space="preserve"> have managed to </w:t>
      </w:r>
      <w:r w:rsidR="00D20BD6" w:rsidRPr="00051137">
        <w:rPr>
          <w:rFonts w:ascii="Times New Roman" w:hAnsi="Times New Roman" w:cs="Times New Roman"/>
          <w:sz w:val="24"/>
          <w:szCs w:val="24"/>
        </w:rPr>
        <w:t>successfully</w:t>
      </w:r>
      <w:r w:rsidR="0046715F" w:rsidRPr="00051137">
        <w:rPr>
          <w:rFonts w:ascii="Times New Roman" w:hAnsi="Times New Roman" w:cs="Times New Roman"/>
          <w:sz w:val="24"/>
          <w:szCs w:val="24"/>
        </w:rPr>
        <w:t xml:space="preserve"> implement a technology and there are more failure stories than success stories</w:t>
      </w:r>
      <w:r w:rsidR="00D20BD6" w:rsidRPr="00051137">
        <w:rPr>
          <w:rFonts w:ascii="Times New Roman" w:hAnsi="Times New Roman" w:cs="Times New Roman"/>
          <w:sz w:val="24"/>
          <w:szCs w:val="24"/>
        </w:rPr>
        <w:t xml:space="preserve">. </w:t>
      </w:r>
      <w:r w:rsidR="00D20BD6" w:rsidRPr="00051137">
        <w:rPr>
          <w:rFonts w:ascii="Times New Roman" w:hAnsi="Times New Roman" w:cs="Times New Roman"/>
          <w:sz w:val="24"/>
          <w:szCs w:val="24"/>
        </w:rPr>
        <w:lastRenderedPageBreak/>
        <w:t>According to</w:t>
      </w:r>
      <w:r w:rsidR="0088366F" w:rsidRPr="00051137">
        <w:rPr>
          <w:rFonts w:ascii="Times New Roman" w:hAnsi="Times New Roman" w:cs="Times New Roman"/>
          <w:sz w:val="24"/>
          <w:szCs w:val="24"/>
        </w:rPr>
        <w:t xml:space="preserve"> Berg (2001)</w:t>
      </w:r>
      <w:r w:rsidR="00D20BD6" w:rsidRPr="00051137">
        <w:rPr>
          <w:rFonts w:ascii="Times New Roman" w:hAnsi="Times New Roman" w:cs="Times New Roman"/>
          <w:sz w:val="24"/>
          <w:szCs w:val="24"/>
        </w:rPr>
        <w:t xml:space="preserve">, most of the failures of the technology implementation </w:t>
      </w:r>
      <w:r w:rsidR="0088366F" w:rsidRPr="00051137">
        <w:rPr>
          <w:rFonts w:ascii="Times New Roman" w:hAnsi="Times New Roman" w:cs="Times New Roman"/>
          <w:sz w:val="24"/>
          <w:szCs w:val="24"/>
        </w:rPr>
        <w:t>are</w:t>
      </w:r>
      <w:r w:rsidR="00202515">
        <w:rPr>
          <w:rFonts w:ascii="Times New Roman" w:hAnsi="Times New Roman" w:cs="Times New Roman"/>
          <w:sz w:val="24"/>
          <w:szCs w:val="24"/>
        </w:rPr>
        <w:t xml:space="preserve"> as a result of</w:t>
      </w:r>
      <w:r w:rsidR="00D20BD6" w:rsidRPr="00051137">
        <w:rPr>
          <w:rFonts w:ascii="Times New Roman" w:hAnsi="Times New Roman" w:cs="Times New Roman"/>
          <w:sz w:val="24"/>
          <w:szCs w:val="24"/>
        </w:rPr>
        <w:t xml:space="preserve"> the myth that technology is best implemented by the Information technology (IT) team. The implementation of the technology </w:t>
      </w:r>
      <w:r w:rsidRPr="00051137">
        <w:rPr>
          <w:rFonts w:ascii="Times New Roman" w:hAnsi="Times New Roman" w:cs="Times New Roman"/>
          <w:sz w:val="24"/>
          <w:szCs w:val="24"/>
        </w:rPr>
        <w:t>such</w:t>
      </w:r>
      <w:r w:rsidR="00D20BD6" w:rsidRPr="00051137">
        <w:rPr>
          <w:rFonts w:ascii="Times New Roman" w:hAnsi="Times New Roman" w:cs="Times New Roman"/>
          <w:sz w:val="24"/>
          <w:szCs w:val="24"/>
        </w:rPr>
        <w:t xml:space="preserve"> as the information system is a sociotechnical change meaning that is a process of organization development thus the health care administrators should play a crucial role. The healthcare administrators have to be part of the project group that may entail other stakeholders such as the IT department, representatives from the future users, medical </w:t>
      </w:r>
      <w:r w:rsidR="00AC4D9E" w:rsidRPr="00051137">
        <w:rPr>
          <w:rFonts w:ascii="Times New Roman" w:hAnsi="Times New Roman" w:cs="Times New Roman"/>
          <w:sz w:val="24"/>
          <w:szCs w:val="24"/>
        </w:rPr>
        <w:t>practi</w:t>
      </w:r>
      <w:r w:rsidR="0088366F" w:rsidRPr="00051137">
        <w:rPr>
          <w:rFonts w:ascii="Times New Roman" w:hAnsi="Times New Roman" w:cs="Times New Roman"/>
          <w:sz w:val="24"/>
          <w:szCs w:val="24"/>
        </w:rPr>
        <w:t>ti</w:t>
      </w:r>
      <w:r w:rsidR="00AC4D9E" w:rsidRPr="00051137">
        <w:rPr>
          <w:rFonts w:ascii="Times New Roman" w:hAnsi="Times New Roman" w:cs="Times New Roman"/>
          <w:sz w:val="24"/>
          <w:szCs w:val="24"/>
        </w:rPr>
        <w:t>oners</w:t>
      </w:r>
      <w:r w:rsidR="00D20BD6" w:rsidRPr="00051137">
        <w:rPr>
          <w:rFonts w:ascii="Times New Roman" w:hAnsi="Times New Roman" w:cs="Times New Roman"/>
          <w:sz w:val="24"/>
          <w:szCs w:val="24"/>
        </w:rPr>
        <w:t xml:space="preserve"> and the healthcare top level management. For example, if a healthcare facility is planning to implement an electronic patient record system, the healthcare administrators as organization developers should identify the key stakeholders that </w:t>
      </w:r>
      <w:r w:rsidR="008E7678" w:rsidRPr="00051137">
        <w:rPr>
          <w:rFonts w:ascii="Times New Roman" w:hAnsi="Times New Roman" w:cs="Times New Roman"/>
          <w:sz w:val="24"/>
          <w:szCs w:val="24"/>
        </w:rPr>
        <w:t xml:space="preserve">will form part of the project group. </w:t>
      </w:r>
    </w:p>
    <w:p w:rsidR="00202515" w:rsidRDefault="00202515" w:rsidP="001B4D0B">
      <w:pPr>
        <w:spacing w:after="0" w:line="480" w:lineRule="auto"/>
        <w:rPr>
          <w:rFonts w:ascii="Times New Roman" w:hAnsi="Times New Roman" w:cs="Times New Roman"/>
          <w:sz w:val="24"/>
          <w:szCs w:val="24"/>
        </w:rPr>
      </w:pPr>
    </w:p>
    <w:p w:rsidR="0046715F" w:rsidRDefault="0088366F" w:rsidP="001B4D0B">
      <w:pPr>
        <w:spacing w:after="0" w:line="480" w:lineRule="auto"/>
        <w:ind w:firstLine="720"/>
        <w:rPr>
          <w:rFonts w:ascii="Times New Roman" w:hAnsi="Times New Roman" w:cs="Times New Roman"/>
          <w:sz w:val="24"/>
          <w:szCs w:val="24"/>
        </w:rPr>
      </w:pPr>
      <w:r w:rsidRPr="00051137">
        <w:rPr>
          <w:rFonts w:ascii="Times New Roman" w:hAnsi="Times New Roman" w:cs="Times New Roman"/>
          <w:sz w:val="24"/>
          <w:szCs w:val="24"/>
        </w:rPr>
        <w:t xml:space="preserve">Even as the administrators leads the change process, they need to work closely with the IT professionals, demonstrate better communication and acknowledge the essence of power structures that may inhibit interpersonal relationships (Kanter, 2008). </w:t>
      </w:r>
      <w:r w:rsidR="00711F07" w:rsidRPr="00051137">
        <w:rPr>
          <w:rFonts w:ascii="Times New Roman" w:hAnsi="Times New Roman" w:cs="Times New Roman"/>
          <w:sz w:val="24"/>
          <w:szCs w:val="24"/>
        </w:rPr>
        <w:t xml:space="preserve">Empowering both the health administrators and IT professional can create a collaborative work environment </w:t>
      </w:r>
      <w:r w:rsidRPr="00051137">
        <w:rPr>
          <w:rFonts w:ascii="Times New Roman" w:hAnsi="Times New Roman" w:cs="Times New Roman"/>
          <w:sz w:val="24"/>
          <w:szCs w:val="24"/>
        </w:rPr>
        <w:t>whereby</w:t>
      </w:r>
      <w:r w:rsidR="00711F07" w:rsidRPr="00051137">
        <w:rPr>
          <w:rFonts w:ascii="Times New Roman" w:hAnsi="Times New Roman" w:cs="Times New Roman"/>
          <w:sz w:val="24"/>
          <w:szCs w:val="24"/>
        </w:rPr>
        <w:t xml:space="preserve"> each party plays their role with minimal </w:t>
      </w:r>
      <w:r w:rsidRPr="00051137">
        <w:rPr>
          <w:rFonts w:ascii="Times New Roman" w:hAnsi="Times New Roman" w:cs="Times New Roman"/>
          <w:sz w:val="24"/>
          <w:szCs w:val="24"/>
        </w:rPr>
        <w:t>conflicts</w:t>
      </w:r>
      <w:r w:rsidR="00711F07" w:rsidRPr="00051137">
        <w:rPr>
          <w:rFonts w:ascii="Times New Roman" w:hAnsi="Times New Roman" w:cs="Times New Roman"/>
          <w:sz w:val="24"/>
          <w:szCs w:val="24"/>
        </w:rPr>
        <w:t>.</w:t>
      </w:r>
      <w:r w:rsidR="00202515">
        <w:rPr>
          <w:rFonts w:ascii="Times New Roman" w:hAnsi="Times New Roman" w:cs="Times New Roman"/>
          <w:sz w:val="24"/>
          <w:szCs w:val="24"/>
        </w:rPr>
        <w:t xml:space="preserve"> </w:t>
      </w:r>
      <w:r w:rsidR="008E7678" w:rsidRPr="00051137">
        <w:rPr>
          <w:rFonts w:ascii="Times New Roman" w:hAnsi="Times New Roman" w:cs="Times New Roman"/>
          <w:sz w:val="24"/>
          <w:szCs w:val="24"/>
        </w:rPr>
        <w:t xml:space="preserve">The whole process should be negotiated; therefore a systematic planning should be in place to ensure that the technology works best in reality and that all needs of the potential users are taken into consideration. It is therefore important for the healthcare administrators to acquire data collection skills such as interviewing or observation to ensure that interdependences are recognized and that the project is fine-tuned to match the context of the organization. Although the literature identifies the importance of involving users in the implementation </w:t>
      </w:r>
      <w:r w:rsidRPr="00051137">
        <w:rPr>
          <w:rFonts w:ascii="Times New Roman" w:hAnsi="Times New Roman" w:cs="Times New Roman"/>
          <w:sz w:val="24"/>
          <w:szCs w:val="24"/>
        </w:rPr>
        <w:t>process to</w:t>
      </w:r>
      <w:r w:rsidR="008E7678" w:rsidRPr="00051137">
        <w:rPr>
          <w:rFonts w:ascii="Times New Roman" w:hAnsi="Times New Roman" w:cs="Times New Roman"/>
          <w:sz w:val="24"/>
          <w:szCs w:val="24"/>
        </w:rPr>
        <w:t xml:space="preserve"> avoid resistance of </w:t>
      </w:r>
      <w:r w:rsidRPr="00051137">
        <w:rPr>
          <w:rFonts w:ascii="Times New Roman" w:hAnsi="Times New Roman" w:cs="Times New Roman"/>
          <w:sz w:val="24"/>
          <w:szCs w:val="24"/>
        </w:rPr>
        <w:t>technology</w:t>
      </w:r>
      <w:r w:rsidR="00BE01EA">
        <w:rPr>
          <w:rFonts w:ascii="Times New Roman" w:hAnsi="Times New Roman" w:cs="Times New Roman"/>
          <w:sz w:val="24"/>
          <w:szCs w:val="24"/>
        </w:rPr>
        <w:t>,</w:t>
      </w:r>
      <w:r w:rsidRPr="00051137">
        <w:rPr>
          <w:rFonts w:ascii="Times New Roman" w:hAnsi="Times New Roman" w:cs="Times New Roman"/>
          <w:sz w:val="24"/>
          <w:szCs w:val="24"/>
        </w:rPr>
        <w:t xml:space="preserve"> Berg (2001) warns</w:t>
      </w:r>
      <w:r w:rsidR="008E7678" w:rsidRPr="00051137">
        <w:rPr>
          <w:rFonts w:ascii="Times New Roman" w:hAnsi="Times New Roman" w:cs="Times New Roman"/>
          <w:sz w:val="24"/>
          <w:szCs w:val="24"/>
        </w:rPr>
        <w:t xml:space="preserve"> that they should not be too many. </w:t>
      </w:r>
      <w:r w:rsidR="00B861C7" w:rsidRPr="00051137">
        <w:rPr>
          <w:rFonts w:ascii="Times New Roman" w:hAnsi="Times New Roman" w:cs="Times New Roman"/>
          <w:sz w:val="24"/>
          <w:szCs w:val="24"/>
        </w:rPr>
        <w:t>Including</w:t>
      </w:r>
      <w:r w:rsidR="008E7678" w:rsidRPr="00051137">
        <w:rPr>
          <w:rFonts w:ascii="Times New Roman" w:hAnsi="Times New Roman" w:cs="Times New Roman"/>
          <w:sz w:val="24"/>
          <w:szCs w:val="24"/>
        </w:rPr>
        <w:t xml:space="preserve"> the voices of many users may make the </w:t>
      </w:r>
      <w:r w:rsidR="008E7678" w:rsidRPr="00051137">
        <w:rPr>
          <w:rFonts w:ascii="Times New Roman" w:hAnsi="Times New Roman" w:cs="Times New Roman"/>
          <w:sz w:val="24"/>
          <w:szCs w:val="24"/>
        </w:rPr>
        <w:lastRenderedPageBreak/>
        <w:t xml:space="preserve">project to loose direction </w:t>
      </w:r>
      <w:r w:rsidR="00A400F8" w:rsidRPr="00051137">
        <w:rPr>
          <w:rFonts w:ascii="Times New Roman" w:hAnsi="Times New Roman" w:cs="Times New Roman"/>
          <w:sz w:val="24"/>
          <w:szCs w:val="24"/>
        </w:rPr>
        <w:t xml:space="preserve">as each team may desire that their needs be put into </w:t>
      </w:r>
      <w:r w:rsidR="00B861C7" w:rsidRPr="00051137">
        <w:rPr>
          <w:rFonts w:ascii="Times New Roman" w:hAnsi="Times New Roman" w:cs="Times New Roman"/>
          <w:sz w:val="24"/>
          <w:szCs w:val="24"/>
        </w:rPr>
        <w:t>consideration</w:t>
      </w:r>
      <w:r w:rsidR="00A400F8" w:rsidRPr="00051137">
        <w:rPr>
          <w:rFonts w:ascii="Times New Roman" w:hAnsi="Times New Roman" w:cs="Times New Roman"/>
          <w:sz w:val="24"/>
          <w:szCs w:val="24"/>
        </w:rPr>
        <w:t xml:space="preserve"> into the new system. A balanced act whereby each department is well represented can avoid the issue of the too many voices and ensure that the technology is robust enough to meet the need of each stakeholder. </w:t>
      </w:r>
    </w:p>
    <w:p w:rsidR="00BE01EA" w:rsidRPr="00051137" w:rsidRDefault="00BE01EA" w:rsidP="001B4D0B">
      <w:pPr>
        <w:spacing w:after="0" w:line="480" w:lineRule="auto"/>
        <w:ind w:firstLine="720"/>
        <w:rPr>
          <w:rFonts w:ascii="Times New Roman" w:hAnsi="Times New Roman" w:cs="Times New Roman"/>
          <w:sz w:val="24"/>
          <w:szCs w:val="24"/>
        </w:rPr>
      </w:pPr>
    </w:p>
    <w:p w:rsidR="00094D39" w:rsidRPr="00051137" w:rsidRDefault="00094D39" w:rsidP="001B4D0B">
      <w:pPr>
        <w:spacing w:after="0" w:line="480" w:lineRule="auto"/>
        <w:ind w:firstLine="720"/>
        <w:rPr>
          <w:rFonts w:ascii="Times New Roman" w:hAnsi="Times New Roman" w:cs="Times New Roman"/>
          <w:b/>
          <w:sz w:val="24"/>
          <w:szCs w:val="24"/>
        </w:rPr>
      </w:pPr>
      <w:r w:rsidRPr="00051137">
        <w:rPr>
          <w:rFonts w:ascii="Times New Roman" w:hAnsi="Times New Roman" w:cs="Times New Roman"/>
          <w:b/>
          <w:sz w:val="24"/>
          <w:szCs w:val="24"/>
        </w:rPr>
        <w:t xml:space="preserve">The politics of Power in Healthcare </w:t>
      </w:r>
    </w:p>
    <w:p w:rsidR="00094D39" w:rsidRDefault="00094D39" w:rsidP="001B4D0B">
      <w:pPr>
        <w:spacing w:after="0" w:line="480" w:lineRule="auto"/>
        <w:ind w:firstLine="720"/>
        <w:rPr>
          <w:rFonts w:ascii="Times New Roman" w:hAnsi="Times New Roman" w:cs="Times New Roman"/>
          <w:sz w:val="24"/>
          <w:szCs w:val="24"/>
        </w:rPr>
      </w:pPr>
      <w:r w:rsidRPr="00051137">
        <w:rPr>
          <w:rFonts w:ascii="Times New Roman" w:hAnsi="Times New Roman" w:cs="Times New Roman"/>
          <w:sz w:val="24"/>
          <w:szCs w:val="24"/>
        </w:rPr>
        <w:t xml:space="preserve">The healthcare facility is organized in such a way that the organization recognizes the power of its highly skilled employees who are allowed to make decisions in a professional way. </w:t>
      </w:r>
      <w:r w:rsidR="00B861C7" w:rsidRPr="00051137">
        <w:rPr>
          <w:rFonts w:ascii="Times New Roman" w:hAnsi="Times New Roman" w:cs="Times New Roman"/>
          <w:sz w:val="24"/>
          <w:szCs w:val="24"/>
        </w:rPr>
        <w:t xml:space="preserve"> </w:t>
      </w:r>
      <w:r w:rsidR="0088366F" w:rsidRPr="00051137">
        <w:rPr>
          <w:rFonts w:ascii="Times New Roman" w:hAnsi="Times New Roman" w:cs="Times New Roman"/>
          <w:sz w:val="24"/>
          <w:szCs w:val="24"/>
        </w:rPr>
        <w:t>Milella et al. (2021) specifically</w:t>
      </w:r>
      <w:r w:rsidR="00B861C7" w:rsidRPr="00051137">
        <w:rPr>
          <w:rFonts w:ascii="Times New Roman" w:hAnsi="Times New Roman" w:cs="Times New Roman"/>
          <w:sz w:val="24"/>
          <w:szCs w:val="24"/>
        </w:rPr>
        <w:t xml:space="preserve"> pinpoints that there exists tension particularly between the physician and medical administrators. </w:t>
      </w:r>
      <w:r w:rsidR="00EE262D" w:rsidRPr="00051137">
        <w:rPr>
          <w:rFonts w:ascii="Times New Roman" w:hAnsi="Times New Roman" w:cs="Times New Roman"/>
          <w:sz w:val="24"/>
          <w:szCs w:val="24"/>
        </w:rPr>
        <w:t xml:space="preserve">The physicians work within particular standards and professional norms that may be outside the organizational </w:t>
      </w:r>
      <w:r w:rsidR="00EA711F" w:rsidRPr="00051137">
        <w:rPr>
          <w:rFonts w:ascii="Times New Roman" w:hAnsi="Times New Roman" w:cs="Times New Roman"/>
          <w:sz w:val="24"/>
          <w:szCs w:val="24"/>
        </w:rPr>
        <w:t xml:space="preserve">structures. Their </w:t>
      </w:r>
      <w:r w:rsidR="00EE262D" w:rsidRPr="00051137">
        <w:rPr>
          <w:rFonts w:ascii="Times New Roman" w:hAnsi="Times New Roman" w:cs="Times New Roman"/>
          <w:sz w:val="24"/>
          <w:szCs w:val="24"/>
        </w:rPr>
        <w:t xml:space="preserve">high level of autonomy due to their experience and long years of training creates a power imbalance between them and the administrators. In such a context, the physicians lead the day to day decision making process </w:t>
      </w:r>
      <w:r w:rsidR="00C36796" w:rsidRPr="00051137">
        <w:rPr>
          <w:rFonts w:ascii="Times New Roman" w:hAnsi="Times New Roman" w:cs="Times New Roman"/>
          <w:sz w:val="24"/>
          <w:szCs w:val="24"/>
        </w:rPr>
        <w:t xml:space="preserve">(Dickinson et al., 2016) </w:t>
      </w:r>
      <w:r w:rsidR="00EE262D" w:rsidRPr="00051137">
        <w:rPr>
          <w:rFonts w:ascii="Times New Roman" w:hAnsi="Times New Roman" w:cs="Times New Roman"/>
          <w:sz w:val="24"/>
          <w:szCs w:val="24"/>
        </w:rPr>
        <w:t>which may hamper the ability of the other professionals such as the healthcare administrators to lead an implementation of a new technology.</w:t>
      </w:r>
      <w:r w:rsidR="00BE01EA">
        <w:rPr>
          <w:rFonts w:ascii="Times New Roman" w:hAnsi="Times New Roman" w:cs="Times New Roman"/>
          <w:sz w:val="24"/>
          <w:szCs w:val="24"/>
        </w:rPr>
        <w:t xml:space="preserve"> </w:t>
      </w:r>
      <w:r w:rsidR="00EE262D" w:rsidRPr="00051137">
        <w:rPr>
          <w:rFonts w:ascii="Times New Roman" w:hAnsi="Times New Roman" w:cs="Times New Roman"/>
          <w:sz w:val="24"/>
          <w:szCs w:val="24"/>
        </w:rPr>
        <w:t xml:space="preserve">Most of the times, the administration managers are not involved in the physician clinical decisions therefore the administrator may lack knowledge on the specific needs of the patients even if a technology was to be implemented. </w:t>
      </w:r>
      <w:r w:rsidR="0002392E" w:rsidRPr="00051137">
        <w:rPr>
          <w:rFonts w:ascii="Times New Roman" w:hAnsi="Times New Roman" w:cs="Times New Roman"/>
          <w:sz w:val="24"/>
          <w:szCs w:val="24"/>
        </w:rPr>
        <w:t xml:space="preserve">Administration </w:t>
      </w:r>
      <w:r w:rsidR="00372111" w:rsidRPr="00051137">
        <w:rPr>
          <w:rFonts w:ascii="Times New Roman" w:hAnsi="Times New Roman" w:cs="Times New Roman"/>
          <w:sz w:val="24"/>
          <w:szCs w:val="24"/>
        </w:rPr>
        <w:t xml:space="preserve">employees </w:t>
      </w:r>
      <w:r w:rsidR="0002392E" w:rsidRPr="00051137">
        <w:rPr>
          <w:rFonts w:ascii="Times New Roman" w:hAnsi="Times New Roman" w:cs="Times New Roman"/>
          <w:sz w:val="24"/>
          <w:szCs w:val="24"/>
        </w:rPr>
        <w:t xml:space="preserve">working in such environment have to negotiate and be consistent with the organization culture and </w:t>
      </w:r>
      <w:r w:rsidR="00BE01EA">
        <w:rPr>
          <w:rFonts w:ascii="Times New Roman" w:hAnsi="Times New Roman" w:cs="Times New Roman"/>
          <w:sz w:val="24"/>
          <w:szCs w:val="24"/>
        </w:rPr>
        <w:t>a</w:t>
      </w:r>
      <w:r w:rsidR="0002392E" w:rsidRPr="00051137">
        <w:rPr>
          <w:rFonts w:ascii="Times New Roman" w:hAnsi="Times New Roman" w:cs="Times New Roman"/>
          <w:sz w:val="24"/>
          <w:szCs w:val="24"/>
        </w:rPr>
        <w:t xml:space="preserve">void imposing the working standards, rules or programs </w:t>
      </w:r>
      <w:r w:rsidR="00C36796" w:rsidRPr="00051137">
        <w:rPr>
          <w:rFonts w:ascii="Times New Roman" w:hAnsi="Times New Roman" w:cs="Times New Roman"/>
          <w:sz w:val="24"/>
          <w:szCs w:val="24"/>
        </w:rPr>
        <w:t>(Milella et al., 2021)</w:t>
      </w:r>
      <w:r w:rsidR="0002392E" w:rsidRPr="00051137">
        <w:rPr>
          <w:rFonts w:ascii="Times New Roman" w:hAnsi="Times New Roman" w:cs="Times New Roman"/>
          <w:sz w:val="24"/>
          <w:szCs w:val="24"/>
        </w:rPr>
        <w:t>. The widespread tendency of the physicians making key decisions is based towards the challenge of the top down model coupled with high level of bureaucracy. The bottom-up model</w:t>
      </w:r>
      <w:r w:rsidR="00863039" w:rsidRPr="00051137">
        <w:rPr>
          <w:rFonts w:ascii="Times New Roman" w:hAnsi="Times New Roman" w:cs="Times New Roman"/>
          <w:sz w:val="24"/>
          <w:szCs w:val="24"/>
        </w:rPr>
        <w:t xml:space="preserve"> </w:t>
      </w:r>
      <w:r w:rsidR="0002392E" w:rsidRPr="00051137">
        <w:rPr>
          <w:rFonts w:ascii="Times New Roman" w:hAnsi="Times New Roman" w:cs="Times New Roman"/>
          <w:sz w:val="24"/>
          <w:szCs w:val="24"/>
        </w:rPr>
        <w:t xml:space="preserve">does not however make any things better due to the rigidity that it creates and the resistance towards change by the key personnel such as the </w:t>
      </w:r>
      <w:r w:rsidR="00BE01EA" w:rsidRPr="00051137">
        <w:rPr>
          <w:rFonts w:ascii="Times New Roman" w:hAnsi="Times New Roman" w:cs="Times New Roman"/>
          <w:sz w:val="24"/>
          <w:szCs w:val="24"/>
        </w:rPr>
        <w:lastRenderedPageBreak/>
        <w:t>physicians</w:t>
      </w:r>
      <w:r w:rsidR="00BE01EA" w:rsidRPr="00BE01EA">
        <w:rPr>
          <w:rFonts w:ascii="Times New Roman" w:hAnsi="Times New Roman" w:cs="Times New Roman"/>
          <w:sz w:val="24"/>
          <w:szCs w:val="24"/>
        </w:rPr>
        <w:t xml:space="preserve"> (Dickinson et al., 2016)</w:t>
      </w:r>
      <w:r w:rsidR="0002392E" w:rsidRPr="00051137">
        <w:rPr>
          <w:rFonts w:ascii="Times New Roman" w:hAnsi="Times New Roman" w:cs="Times New Roman"/>
          <w:sz w:val="24"/>
          <w:szCs w:val="24"/>
        </w:rPr>
        <w:t xml:space="preserve">. </w:t>
      </w:r>
      <w:r w:rsidR="00EA711F" w:rsidRPr="00051137">
        <w:rPr>
          <w:rFonts w:ascii="Times New Roman" w:hAnsi="Times New Roman" w:cs="Times New Roman"/>
          <w:sz w:val="24"/>
          <w:szCs w:val="24"/>
        </w:rPr>
        <w:t xml:space="preserve">In an organization that has high level of autonomy, it is prudent for the healthcare administrators to work jointly with the physicians when suggesting any change, have well-defined problem and action to implement the changes so that they may receive a buy-in from the physicians. </w:t>
      </w:r>
    </w:p>
    <w:p w:rsidR="008560FC" w:rsidRDefault="008560FC" w:rsidP="001B4D0B">
      <w:pPr>
        <w:spacing w:after="0" w:line="480" w:lineRule="auto"/>
        <w:ind w:firstLine="720"/>
        <w:rPr>
          <w:rFonts w:ascii="Times New Roman" w:hAnsi="Times New Roman" w:cs="Times New Roman"/>
          <w:sz w:val="24"/>
          <w:szCs w:val="24"/>
        </w:rPr>
      </w:pPr>
    </w:p>
    <w:p w:rsidR="008560FC" w:rsidRDefault="008560FC" w:rsidP="001B4D0B">
      <w:pPr>
        <w:spacing w:after="0" w:line="480" w:lineRule="auto"/>
        <w:ind w:firstLine="720"/>
        <w:jc w:val="center"/>
        <w:rPr>
          <w:rFonts w:ascii="Times New Roman" w:hAnsi="Times New Roman" w:cs="Times New Roman"/>
          <w:b/>
          <w:sz w:val="24"/>
          <w:szCs w:val="24"/>
        </w:rPr>
      </w:pPr>
      <w:r w:rsidRPr="008560FC">
        <w:rPr>
          <w:rFonts w:ascii="Times New Roman" w:hAnsi="Times New Roman" w:cs="Times New Roman"/>
          <w:b/>
          <w:sz w:val="24"/>
          <w:szCs w:val="24"/>
        </w:rPr>
        <w:t>Conclusion</w:t>
      </w:r>
    </w:p>
    <w:p w:rsidR="008560FC" w:rsidRPr="008560FC" w:rsidRDefault="008560FC" w:rsidP="001B4D0B">
      <w:pPr>
        <w:spacing w:after="0" w:line="480" w:lineRule="auto"/>
        <w:ind w:firstLine="720"/>
        <w:rPr>
          <w:rFonts w:ascii="Times New Roman" w:hAnsi="Times New Roman" w:cs="Times New Roman"/>
          <w:sz w:val="24"/>
          <w:szCs w:val="24"/>
        </w:rPr>
      </w:pPr>
      <w:r w:rsidRPr="008560FC">
        <w:rPr>
          <w:rFonts w:ascii="Times New Roman" w:hAnsi="Times New Roman" w:cs="Times New Roman"/>
          <w:sz w:val="24"/>
          <w:szCs w:val="24"/>
        </w:rPr>
        <w:t xml:space="preserve">In today’s </w:t>
      </w:r>
      <w:r>
        <w:rPr>
          <w:rFonts w:ascii="Times New Roman" w:hAnsi="Times New Roman" w:cs="Times New Roman"/>
          <w:sz w:val="24"/>
          <w:szCs w:val="24"/>
        </w:rPr>
        <w:t xml:space="preserve">highly competitive and dynamic environment, healthcare facilities have to adapt to the new changes brought up by technologies. As it stands, implementing the new technologies remains a challenge due to high incidences of failure rates towards adopting new technologies. Traditionally, the implementation of the technological changes in healthcare facilities has been in the domain of the IT experts, doctors and nurses. The healthcare administrators have been identified as the potential personnel that can spearhead successful implementation of new technologies in healthcare organizations. The healthcare administrators can play the role of the change champions, create an atmosphere of collaborative culture through building relationships with other key players and offer support to other employees such as training doctors and other professionals on change management.  Even as the healthcare administrators lead change in the organization, they need to understand and navigate their shortcomings such as limited roles and the organizational challenges such as the power imbalance that exist between them and other employees such as physicians. </w:t>
      </w:r>
    </w:p>
    <w:p w:rsidR="00BE01EA" w:rsidRDefault="00BE01EA" w:rsidP="001B4D0B">
      <w:pPr>
        <w:spacing w:after="0" w:line="480" w:lineRule="auto"/>
        <w:rPr>
          <w:rFonts w:ascii="Times New Roman" w:hAnsi="Times New Roman" w:cs="Times New Roman"/>
          <w:sz w:val="24"/>
          <w:szCs w:val="24"/>
        </w:rPr>
      </w:pPr>
    </w:p>
    <w:p w:rsidR="001B4D0B" w:rsidRDefault="001B4D0B" w:rsidP="001B4D0B">
      <w:pPr>
        <w:spacing w:after="0" w:line="480" w:lineRule="auto"/>
        <w:rPr>
          <w:rFonts w:ascii="Times New Roman" w:hAnsi="Times New Roman" w:cs="Times New Roman"/>
          <w:sz w:val="24"/>
          <w:szCs w:val="24"/>
        </w:rPr>
      </w:pPr>
    </w:p>
    <w:p w:rsidR="001B4D0B" w:rsidRDefault="001B4D0B">
      <w:pPr>
        <w:rPr>
          <w:rFonts w:ascii="Times New Roman" w:hAnsi="Times New Roman" w:cs="Times New Roman"/>
          <w:sz w:val="24"/>
          <w:szCs w:val="24"/>
        </w:rPr>
      </w:pPr>
      <w:r>
        <w:rPr>
          <w:rFonts w:ascii="Times New Roman" w:hAnsi="Times New Roman" w:cs="Times New Roman"/>
          <w:sz w:val="24"/>
          <w:szCs w:val="24"/>
        </w:rPr>
        <w:br w:type="page"/>
      </w:r>
    </w:p>
    <w:p w:rsidR="001B4D0B" w:rsidRDefault="001B4D0B" w:rsidP="001B4D0B">
      <w:pPr>
        <w:spacing w:after="0" w:line="480" w:lineRule="auto"/>
        <w:jc w:val="center"/>
        <w:rPr>
          <w:rFonts w:ascii="Times New Roman" w:hAnsi="Times New Roman" w:cs="Times New Roman"/>
          <w:b/>
          <w:sz w:val="24"/>
          <w:szCs w:val="24"/>
        </w:rPr>
      </w:pPr>
      <w:r w:rsidRPr="001B4D0B">
        <w:rPr>
          <w:rFonts w:ascii="Times New Roman" w:hAnsi="Times New Roman" w:cs="Times New Roman"/>
          <w:b/>
          <w:sz w:val="24"/>
          <w:szCs w:val="24"/>
        </w:rPr>
        <w:lastRenderedPageBreak/>
        <w:t>References</w:t>
      </w:r>
    </w:p>
    <w:p w:rsidR="001B4D0B" w:rsidRDefault="001B4D0B" w:rsidP="001B4D0B">
      <w:pPr>
        <w:pStyle w:val="NormalWeb"/>
        <w:spacing w:line="480" w:lineRule="auto"/>
        <w:ind w:left="567" w:hanging="567"/>
      </w:pPr>
      <w:r>
        <w:t xml:space="preserve">Ball, M. J., Kiel, J. M., Kim, G. R., &amp; Weaver, C. A. (2016). </w:t>
      </w:r>
      <w:r>
        <w:rPr>
          <w:i/>
          <w:iCs/>
        </w:rPr>
        <w:t>Healthcare Information Management Systems: Cases, strategies, and solutions</w:t>
      </w:r>
      <w:r>
        <w:t xml:space="preserve">. Springer. </w:t>
      </w:r>
    </w:p>
    <w:p w:rsidR="001B4D0B" w:rsidRDefault="001B4D0B" w:rsidP="001B4D0B">
      <w:pPr>
        <w:pStyle w:val="NormalWeb"/>
        <w:spacing w:line="480" w:lineRule="auto"/>
        <w:ind w:left="567" w:hanging="567"/>
      </w:pPr>
      <w:r>
        <w:t xml:space="preserve">Berg, M. (2001). Implementing Information Systems in health care organizations: Myths and challenges. </w:t>
      </w:r>
      <w:r>
        <w:rPr>
          <w:i/>
          <w:iCs/>
        </w:rPr>
        <w:t>International Journal of Medical Informatics</w:t>
      </w:r>
      <w:r>
        <w:t xml:space="preserve">, </w:t>
      </w:r>
      <w:r>
        <w:rPr>
          <w:i/>
          <w:iCs/>
        </w:rPr>
        <w:t>64</w:t>
      </w:r>
      <w:r>
        <w:t xml:space="preserve">(2–3), 143–156. https://doi.org/10.1016/s1386-5056(01)00200-3 </w:t>
      </w:r>
    </w:p>
    <w:p w:rsidR="001B4D0B" w:rsidRDefault="001B4D0B" w:rsidP="001B4D0B">
      <w:pPr>
        <w:pStyle w:val="NormalWeb"/>
        <w:spacing w:line="480" w:lineRule="auto"/>
        <w:ind w:left="567" w:hanging="567"/>
      </w:pPr>
      <w:r>
        <w:t xml:space="preserve">Burnes, B. (2017). Kurt Lewin: 1890–1947. </w:t>
      </w:r>
      <w:r>
        <w:rPr>
          <w:i/>
          <w:iCs/>
        </w:rPr>
        <w:t>The Palgrave Handbook of Organizational Change Thinkers</w:t>
      </w:r>
      <w:r>
        <w:t xml:space="preserve">, 1–15. https://doi.org/10.1007/978-3-319-49820-1_13-1 </w:t>
      </w:r>
    </w:p>
    <w:p w:rsidR="001B4D0B" w:rsidRDefault="001B4D0B" w:rsidP="001B4D0B">
      <w:pPr>
        <w:pStyle w:val="NormalWeb"/>
        <w:spacing w:line="480" w:lineRule="auto"/>
        <w:ind w:left="567" w:hanging="567"/>
      </w:pPr>
      <w:r>
        <w:t xml:space="preserve">Cranley, L. A., Cummings, G. G., Profetto-McGrath, J., Toth, F., &amp; Estabrooks, C. A. (2017). Facilitation roles and characteristics associated with research use by healthcare professionals: A scoping review. </w:t>
      </w:r>
      <w:r>
        <w:rPr>
          <w:i/>
          <w:iCs/>
        </w:rPr>
        <w:t>BMJ Open</w:t>
      </w:r>
      <w:r>
        <w:t xml:space="preserve">, </w:t>
      </w:r>
      <w:r>
        <w:rPr>
          <w:i/>
          <w:iCs/>
        </w:rPr>
        <w:t>7</w:t>
      </w:r>
      <w:r>
        <w:t xml:space="preserve">(8). https://doi.org/10.1136/bmjopen-2016-014384 </w:t>
      </w:r>
    </w:p>
    <w:p w:rsidR="001B4D0B" w:rsidRDefault="001B4D0B" w:rsidP="001B4D0B">
      <w:pPr>
        <w:pStyle w:val="NormalWeb"/>
        <w:spacing w:line="480" w:lineRule="auto"/>
        <w:ind w:left="567" w:hanging="567"/>
      </w:pPr>
      <w:r>
        <w:t xml:space="preserve">Dickinson, H., Bismark, M., Phelps, G., &amp; Loh, E. (2016). Future of medical engagement. </w:t>
      </w:r>
      <w:r>
        <w:rPr>
          <w:i/>
          <w:iCs/>
        </w:rPr>
        <w:t>Australian Health Review</w:t>
      </w:r>
      <w:r>
        <w:t xml:space="preserve">, </w:t>
      </w:r>
      <w:r>
        <w:rPr>
          <w:i/>
          <w:iCs/>
        </w:rPr>
        <w:t>40</w:t>
      </w:r>
      <w:r>
        <w:t xml:space="preserve">(4), 443. https://doi.org/10.1071/ah14204 </w:t>
      </w:r>
    </w:p>
    <w:p w:rsidR="001B4D0B" w:rsidRDefault="001B4D0B" w:rsidP="001B4D0B">
      <w:pPr>
        <w:pStyle w:val="NormalWeb"/>
        <w:spacing w:line="480" w:lineRule="auto"/>
        <w:ind w:left="567" w:hanging="567"/>
      </w:pPr>
      <w:r>
        <w:t xml:space="preserve">Igoe, K. J. (2023, October 20). </w:t>
      </w:r>
      <w:r>
        <w:rPr>
          <w:i/>
          <w:iCs/>
        </w:rPr>
        <w:t>Change management: Why it’s so important, and so challenging, in Health Care Environments</w:t>
      </w:r>
      <w:r>
        <w:t xml:space="preserve">. Executive and Continuing Professional Education. https://www.hsph.harvard.edu/ecpe/change-management-why-its-so-important-and-so-challenging-in-health-care-environments/ </w:t>
      </w:r>
    </w:p>
    <w:p w:rsidR="001B4D0B" w:rsidRDefault="001B4D0B" w:rsidP="001B4D0B">
      <w:pPr>
        <w:pStyle w:val="NormalWeb"/>
        <w:spacing w:line="480" w:lineRule="auto"/>
        <w:ind w:left="567" w:hanging="567"/>
      </w:pPr>
      <w:r>
        <w:t xml:space="preserve">Kanter, R. M. (2008). </w:t>
      </w:r>
      <w:r>
        <w:rPr>
          <w:i/>
          <w:iCs/>
        </w:rPr>
        <w:t>Men and women of the Corporation</w:t>
      </w:r>
      <w:r>
        <w:t xml:space="preserve">. Basic Books. </w:t>
      </w:r>
    </w:p>
    <w:p w:rsidR="001B4D0B" w:rsidRDefault="001B4D0B" w:rsidP="001B4D0B">
      <w:pPr>
        <w:pStyle w:val="NormalWeb"/>
        <w:spacing w:line="480" w:lineRule="auto"/>
        <w:ind w:left="567" w:hanging="567"/>
      </w:pPr>
      <w:r>
        <w:lastRenderedPageBreak/>
        <w:t xml:space="preserve">Kho, J., Gillespie, N., &amp; Martin-Khan, M. (2020). A systematic scoping review of change management practices used for telemedicine service implementations. </w:t>
      </w:r>
      <w:r>
        <w:rPr>
          <w:i/>
          <w:iCs/>
        </w:rPr>
        <w:t>BMC Health Services Research</w:t>
      </w:r>
      <w:r>
        <w:t xml:space="preserve">, </w:t>
      </w:r>
      <w:r>
        <w:rPr>
          <w:i/>
          <w:iCs/>
        </w:rPr>
        <w:t>20</w:t>
      </w:r>
      <w:r>
        <w:t xml:space="preserve">(1), 1–16. https://doi.org/10.1186/s12913-020-05657-w </w:t>
      </w:r>
    </w:p>
    <w:p w:rsidR="001B4D0B" w:rsidRDefault="001B4D0B" w:rsidP="001B4D0B">
      <w:pPr>
        <w:pStyle w:val="NormalWeb"/>
        <w:spacing w:line="480" w:lineRule="auto"/>
        <w:ind w:left="567" w:hanging="567"/>
      </w:pPr>
      <w:r>
        <w:t xml:space="preserve">Kraus, S., Schiavone, F., Pluzhnikova, A., &amp; Invernizzi, A. C. (2021). Digital transformation in healthcare: Analyzing the current state-of-research. </w:t>
      </w:r>
      <w:r>
        <w:rPr>
          <w:i/>
          <w:iCs/>
        </w:rPr>
        <w:t>Journal of Business Research</w:t>
      </w:r>
      <w:r>
        <w:t xml:space="preserve">, </w:t>
      </w:r>
      <w:r>
        <w:rPr>
          <w:i/>
          <w:iCs/>
        </w:rPr>
        <w:t>123</w:t>
      </w:r>
      <w:r>
        <w:t xml:space="preserve">, 557–567. https://doi.org/10.1016/j.jbusres.2020.10.030 </w:t>
      </w:r>
    </w:p>
    <w:p w:rsidR="001B4D0B" w:rsidRDefault="001B4D0B" w:rsidP="001B4D0B">
      <w:pPr>
        <w:pStyle w:val="NormalWeb"/>
        <w:spacing w:line="480" w:lineRule="auto"/>
        <w:ind w:left="567" w:hanging="567"/>
      </w:pPr>
      <w:r>
        <w:t xml:space="preserve">Lewis, S., Passmore, J., &amp; Cantore, S. (2016). </w:t>
      </w:r>
      <w:r>
        <w:rPr>
          <w:i/>
          <w:iCs/>
        </w:rPr>
        <w:t>Appreciative inquiry for change management: Using AI to facilitate organizational development</w:t>
      </w:r>
      <w:r>
        <w:t xml:space="preserve">. Kogan Page. </w:t>
      </w:r>
    </w:p>
    <w:p w:rsidR="001B4D0B" w:rsidRDefault="001B4D0B" w:rsidP="001B4D0B">
      <w:pPr>
        <w:pStyle w:val="NormalWeb"/>
        <w:spacing w:line="480" w:lineRule="auto"/>
        <w:ind w:left="567" w:hanging="567"/>
      </w:pPr>
      <w:r>
        <w:t xml:space="preserve">Milella, F., Minelli, E. A., Strozzi, F., &amp; Croce, D. (2021). Change and innovation in Healthcare: Findings from literature. </w:t>
      </w:r>
      <w:r>
        <w:rPr>
          <w:i/>
          <w:iCs/>
        </w:rPr>
        <w:t>ClinicoEconomics and Outcomes Research</w:t>
      </w:r>
      <w:r>
        <w:t xml:space="preserve">, </w:t>
      </w:r>
      <w:r>
        <w:rPr>
          <w:i/>
          <w:iCs/>
        </w:rPr>
        <w:t>13</w:t>
      </w:r>
      <w:r>
        <w:t xml:space="preserve">, 395–408. https://doi.org/10.2147/ceor.s301169 </w:t>
      </w:r>
    </w:p>
    <w:p w:rsidR="001B4D0B" w:rsidRDefault="001B4D0B" w:rsidP="001B4D0B">
      <w:pPr>
        <w:pStyle w:val="NormalWeb"/>
        <w:spacing w:line="480" w:lineRule="auto"/>
        <w:ind w:left="567" w:hanging="567"/>
      </w:pPr>
      <w:r>
        <w:t xml:space="preserve">Pollack, J., &amp; Pollack, R. (2014). Using Kotter’s eight stage process to manage an organisational change program: Presentation and practice. </w:t>
      </w:r>
      <w:r>
        <w:rPr>
          <w:i/>
          <w:iCs/>
        </w:rPr>
        <w:t>Systemic Practice and Action Research</w:t>
      </w:r>
      <w:r>
        <w:t xml:space="preserve">, </w:t>
      </w:r>
      <w:r>
        <w:rPr>
          <w:i/>
          <w:iCs/>
        </w:rPr>
        <w:t>28</w:t>
      </w:r>
      <w:r>
        <w:t xml:space="preserve">(1), 51–66. https://doi.org/10.1007/s11213-014-9317-0 </w:t>
      </w:r>
    </w:p>
    <w:p w:rsidR="001B4D0B" w:rsidRDefault="001B4D0B" w:rsidP="001B4D0B">
      <w:pPr>
        <w:pStyle w:val="NormalWeb"/>
        <w:spacing w:line="480" w:lineRule="auto"/>
        <w:ind w:left="567" w:hanging="567"/>
      </w:pPr>
      <w:r>
        <w:t xml:space="preserve">Steele Gray, C., Wilkinson, A., Alvaro, C., Wilkinson, K., &amp; Harvey, M. (2015). Building Resilience and Organizational Readiness During Healthcare Facility Redevelopment Transitions. </w:t>
      </w:r>
      <w:r>
        <w:rPr>
          <w:i/>
          <w:iCs/>
        </w:rPr>
        <w:t>HERD: Health Environments Research &amp;amp; Design Journal</w:t>
      </w:r>
      <w:r>
        <w:t xml:space="preserve">, </w:t>
      </w:r>
      <w:r>
        <w:rPr>
          <w:i/>
          <w:iCs/>
        </w:rPr>
        <w:t>9</w:t>
      </w:r>
      <w:r>
        <w:t xml:space="preserve">(1), 10–33. https://doi.org/10.1177/1937586715593552 </w:t>
      </w:r>
    </w:p>
    <w:p w:rsidR="001B4D0B" w:rsidRDefault="001B4D0B" w:rsidP="001B4D0B">
      <w:pPr>
        <w:pStyle w:val="NormalWeb"/>
        <w:spacing w:line="480" w:lineRule="auto"/>
        <w:ind w:left="567" w:hanging="567"/>
      </w:pPr>
      <w:r>
        <w:lastRenderedPageBreak/>
        <w:t xml:space="preserve">Suchman, A. L., Sluyter, D. J., Willaimson, P. R., &amp; Peter, B. (2011). </w:t>
      </w:r>
      <w:r>
        <w:rPr>
          <w:i/>
          <w:iCs/>
        </w:rPr>
        <w:t>Leading change in healthcare: Transforming Organizations using complexity, positive psychology and Realtionship-Centered Care</w:t>
      </w:r>
      <w:r>
        <w:t xml:space="preserve">. Radcliffe Publishing. </w:t>
      </w:r>
    </w:p>
    <w:p w:rsidR="001B4D0B" w:rsidRDefault="001B4D0B" w:rsidP="001B4D0B">
      <w:pPr>
        <w:pStyle w:val="NormalWeb"/>
        <w:spacing w:line="480" w:lineRule="auto"/>
        <w:ind w:left="567" w:hanging="567"/>
      </w:pPr>
      <w:r>
        <w:t xml:space="preserve">Wood, K., Giannopoulos, V., Louie, E., Baillie, A., Uribe, G., Lee, K. S., Haber, P. S., &amp; Morley, K. C. (2020). The role of clinical champions in facilitating the use of evidence-based practice in drug and alcohol and Mental Health Settings: A systematic review. </w:t>
      </w:r>
      <w:r>
        <w:rPr>
          <w:i/>
          <w:iCs/>
        </w:rPr>
        <w:t>Implementation Research and Practice</w:t>
      </w:r>
      <w:r>
        <w:t xml:space="preserve">, </w:t>
      </w:r>
      <w:r>
        <w:rPr>
          <w:i/>
          <w:iCs/>
        </w:rPr>
        <w:t>1</w:t>
      </w:r>
      <w:r>
        <w:t xml:space="preserve">. https://doi.org/10.1177/2633489520959072 </w:t>
      </w:r>
    </w:p>
    <w:p w:rsidR="001B4D0B" w:rsidRPr="001B4D0B" w:rsidRDefault="001B4D0B" w:rsidP="001B4D0B">
      <w:pPr>
        <w:spacing w:after="0" w:line="480" w:lineRule="auto"/>
        <w:rPr>
          <w:rFonts w:ascii="Times New Roman" w:hAnsi="Times New Roman" w:cs="Times New Roman"/>
          <w:b/>
          <w:sz w:val="24"/>
          <w:szCs w:val="24"/>
        </w:rPr>
      </w:pPr>
    </w:p>
    <w:sectPr w:rsidR="001B4D0B" w:rsidRPr="001B4D0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B36" w:rsidRDefault="00C17B36" w:rsidP="001B4D0B">
      <w:pPr>
        <w:spacing w:after="0" w:line="240" w:lineRule="auto"/>
      </w:pPr>
      <w:r>
        <w:separator/>
      </w:r>
    </w:p>
  </w:endnote>
  <w:endnote w:type="continuationSeparator" w:id="0">
    <w:p w:rsidR="00C17B36" w:rsidRDefault="00C17B36" w:rsidP="001B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B36" w:rsidRDefault="00C17B36" w:rsidP="001B4D0B">
      <w:pPr>
        <w:spacing w:after="0" w:line="240" w:lineRule="auto"/>
      </w:pPr>
      <w:r>
        <w:separator/>
      </w:r>
    </w:p>
  </w:footnote>
  <w:footnote w:type="continuationSeparator" w:id="0">
    <w:p w:rsidR="00C17B36" w:rsidRDefault="00C17B36" w:rsidP="001B4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262505"/>
      <w:docPartObj>
        <w:docPartGallery w:val="Page Numbers (Top of Page)"/>
        <w:docPartUnique/>
      </w:docPartObj>
    </w:sdtPr>
    <w:sdtEndPr>
      <w:rPr>
        <w:noProof/>
      </w:rPr>
    </w:sdtEndPr>
    <w:sdtContent>
      <w:p w:rsidR="001B4D0B" w:rsidRDefault="001B4D0B">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1B4D0B" w:rsidRDefault="001B4D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93"/>
    <w:rsid w:val="0002392E"/>
    <w:rsid w:val="00051137"/>
    <w:rsid w:val="00094D39"/>
    <w:rsid w:val="000E40DC"/>
    <w:rsid w:val="001406CF"/>
    <w:rsid w:val="001B0C81"/>
    <w:rsid w:val="001B4D0B"/>
    <w:rsid w:val="001F08FB"/>
    <w:rsid w:val="00202515"/>
    <w:rsid w:val="0031479D"/>
    <w:rsid w:val="00372111"/>
    <w:rsid w:val="00463A90"/>
    <w:rsid w:val="0046715F"/>
    <w:rsid w:val="005940A3"/>
    <w:rsid w:val="005E4B93"/>
    <w:rsid w:val="00662808"/>
    <w:rsid w:val="006E00F0"/>
    <w:rsid w:val="00711F07"/>
    <w:rsid w:val="0072306C"/>
    <w:rsid w:val="00757FAB"/>
    <w:rsid w:val="008560FC"/>
    <w:rsid w:val="00863039"/>
    <w:rsid w:val="0088059A"/>
    <w:rsid w:val="0088366F"/>
    <w:rsid w:val="008E7678"/>
    <w:rsid w:val="00926592"/>
    <w:rsid w:val="00954BD4"/>
    <w:rsid w:val="00A400F8"/>
    <w:rsid w:val="00AA7B4D"/>
    <w:rsid w:val="00AB122A"/>
    <w:rsid w:val="00AC4D9E"/>
    <w:rsid w:val="00B26C30"/>
    <w:rsid w:val="00B861C7"/>
    <w:rsid w:val="00BE01EA"/>
    <w:rsid w:val="00C17B36"/>
    <w:rsid w:val="00C36796"/>
    <w:rsid w:val="00D20BD6"/>
    <w:rsid w:val="00DE5FC9"/>
    <w:rsid w:val="00E51E74"/>
    <w:rsid w:val="00E761FD"/>
    <w:rsid w:val="00EA711F"/>
    <w:rsid w:val="00EE262D"/>
    <w:rsid w:val="00FF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B93"/>
    <w:rPr>
      <w:rFonts w:ascii="Tahoma" w:hAnsi="Tahoma" w:cs="Tahoma"/>
      <w:sz w:val="16"/>
      <w:szCs w:val="16"/>
    </w:rPr>
  </w:style>
  <w:style w:type="character" w:styleId="Hyperlink">
    <w:name w:val="Hyperlink"/>
    <w:basedOn w:val="DefaultParagraphFont"/>
    <w:uiPriority w:val="99"/>
    <w:unhideWhenUsed/>
    <w:rsid w:val="00E761FD"/>
    <w:rPr>
      <w:color w:val="0000FF" w:themeColor="hyperlink"/>
      <w:u w:val="single"/>
    </w:rPr>
  </w:style>
  <w:style w:type="paragraph" w:styleId="Header">
    <w:name w:val="header"/>
    <w:basedOn w:val="Normal"/>
    <w:link w:val="HeaderChar"/>
    <w:uiPriority w:val="99"/>
    <w:unhideWhenUsed/>
    <w:rsid w:val="001B4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D0B"/>
  </w:style>
  <w:style w:type="paragraph" w:styleId="Footer">
    <w:name w:val="footer"/>
    <w:basedOn w:val="Normal"/>
    <w:link w:val="FooterChar"/>
    <w:uiPriority w:val="99"/>
    <w:unhideWhenUsed/>
    <w:rsid w:val="001B4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D0B"/>
  </w:style>
  <w:style w:type="paragraph" w:styleId="NormalWeb">
    <w:name w:val="Normal (Web)"/>
    <w:basedOn w:val="Normal"/>
    <w:uiPriority w:val="99"/>
    <w:semiHidden/>
    <w:unhideWhenUsed/>
    <w:rsid w:val="001B4D0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B93"/>
    <w:rPr>
      <w:rFonts w:ascii="Tahoma" w:hAnsi="Tahoma" w:cs="Tahoma"/>
      <w:sz w:val="16"/>
      <w:szCs w:val="16"/>
    </w:rPr>
  </w:style>
  <w:style w:type="character" w:styleId="Hyperlink">
    <w:name w:val="Hyperlink"/>
    <w:basedOn w:val="DefaultParagraphFont"/>
    <w:uiPriority w:val="99"/>
    <w:unhideWhenUsed/>
    <w:rsid w:val="00E761FD"/>
    <w:rPr>
      <w:color w:val="0000FF" w:themeColor="hyperlink"/>
      <w:u w:val="single"/>
    </w:rPr>
  </w:style>
  <w:style w:type="paragraph" w:styleId="Header">
    <w:name w:val="header"/>
    <w:basedOn w:val="Normal"/>
    <w:link w:val="HeaderChar"/>
    <w:uiPriority w:val="99"/>
    <w:unhideWhenUsed/>
    <w:rsid w:val="001B4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D0B"/>
  </w:style>
  <w:style w:type="paragraph" w:styleId="Footer">
    <w:name w:val="footer"/>
    <w:basedOn w:val="Normal"/>
    <w:link w:val="FooterChar"/>
    <w:uiPriority w:val="99"/>
    <w:unhideWhenUsed/>
    <w:rsid w:val="001B4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D0B"/>
  </w:style>
  <w:style w:type="paragraph" w:styleId="NormalWeb">
    <w:name w:val="Normal (Web)"/>
    <w:basedOn w:val="Normal"/>
    <w:uiPriority w:val="99"/>
    <w:semiHidden/>
    <w:unhideWhenUsed/>
    <w:rsid w:val="001B4D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78603">
      <w:bodyDiv w:val="1"/>
      <w:marLeft w:val="0"/>
      <w:marRight w:val="0"/>
      <w:marTop w:val="0"/>
      <w:marBottom w:val="0"/>
      <w:divBdr>
        <w:top w:val="none" w:sz="0" w:space="0" w:color="auto"/>
        <w:left w:val="none" w:sz="0" w:space="0" w:color="auto"/>
        <w:bottom w:val="none" w:sz="0" w:space="0" w:color="auto"/>
        <w:right w:val="none" w:sz="0" w:space="0" w:color="auto"/>
      </w:divBdr>
    </w:div>
    <w:div w:id="189761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2024-01-23T09:03:00Z</dcterms:created>
  <dcterms:modified xsi:type="dcterms:W3CDTF">2024-01-23T09:03:00Z</dcterms:modified>
</cp:coreProperties>
</file>