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34B49F1A" w:rsidP="7AD3851D" w:rsidRDefault="34B49F1A" w14:paraId="42A62731" w14:textId="1EF7A278">
      <w:pPr>
        <w:rPr>
          <w:b w:val="1"/>
          <w:bCs w:val="1"/>
          <w:color w:val="0D0D0D" w:themeColor="text1" w:themeTint="F2" w:themeShade="FF"/>
          <w:sz w:val="72"/>
          <w:szCs w:val="72"/>
          <w:u w:val="single"/>
        </w:rPr>
      </w:pPr>
      <w:r w:rsidRPr="7AD3851D" w:rsidR="34B49F1A">
        <w:rPr>
          <w:b w:val="1"/>
          <w:bCs w:val="1"/>
          <w:color w:val="0D0D0D" w:themeColor="text1" w:themeTint="F2" w:themeShade="FF"/>
          <w:sz w:val="96"/>
          <w:szCs w:val="96"/>
          <w:u w:val="single"/>
        </w:rPr>
        <w:t>HEALTH SC</w:t>
      </w:r>
      <w:r w:rsidRPr="7AD3851D" w:rsidR="5A8E22D0">
        <w:rPr>
          <w:b w:val="1"/>
          <w:bCs w:val="1"/>
          <w:color w:val="0D0D0D" w:themeColor="text1" w:themeTint="F2" w:themeShade="FF"/>
          <w:sz w:val="96"/>
          <w:szCs w:val="96"/>
          <w:u w:val="single"/>
        </w:rPr>
        <w:t>IENCE.</w:t>
      </w:r>
    </w:p>
    <w:p w:rsidR="5A8E22D0" w:rsidP="7AD3851D" w:rsidRDefault="5A8E22D0" w14:paraId="1311A0CC" w14:textId="7B9870EE">
      <w:pPr>
        <w:pStyle w:val="Normal"/>
        <w:rPr>
          <w:b w:val="0"/>
          <w:bCs w:val="0"/>
          <w:color w:val="0D0D0D" w:themeColor="text1" w:themeTint="F2" w:themeShade="FF"/>
          <w:sz w:val="48"/>
          <w:szCs w:val="48"/>
          <w:u w:val="single"/>
        </w:rPr>
      </w:pPr>
      <w:r w:rsidRPr="7AD3851D" w:rsidR="5A8E22D0">
        <w:rPr>
          <w:b w:val="0"/>
          <w:bCs w:val="0"/>
          <w:color w:val="0D0D0D" w:themeColor="text1" w:themeTint="F2" w:themeShade="FF"/>
          <w:sz w:val="48"/>
          <w:szCs w:val="48"/>
          <w:u w:val="single"/>
        </w:rPr>
        <w:t>A</w:t>
      </w:r>
      <w:r w:rsidRPr="7AD3851D" w:rsidR="0735CF92">
        <w:rPr>
          <w:b w:val="0"/>
          <w:bCs w:val="0"/>
          <w:color w:val="0D0D0D" w:themeColor="text1" w:themeTint="F2" w:themeShade="FF"/>
          <w:sz w:val="48"/>
          <w:szCs w:val="48"/>
          <w:u w:val="single"/>
        </w:rPr>
        <w:t xml:space="preserve">ssessment on Someone who Has </w:t>
      </w:r>
      <w:r w:rsidRPr="7AD3851D" w:rsidR="5E4015E3">
        <w:rPr>
          <w:b w:val="0"/>
          <w:bCs w:val="0"/>
          <w:color w:val="0D0D0D" w:themeColor="text1" w:themeTint="F2" w:themeShade="FF"/>
          <w:sz w:val="48"/>
          <w:szCs w:val="48"/>
          <w:u w:val="single"/>
        </w:rPr>
        <w:t>Syphilis</w:t>
      </w:r>
      <w:r w:rsidRPr="7AD3851D" w:rsidR="0735CF92">
        <w:rPr>
          <w:b w:val="0"/>
          <w:bCs w:val="0"/>
          <w:color w:val="0D0D0D" w:themeColor="text1" w:themeTint="F2" w:themeShade="FF"/>
          <w:sz w:val="48"/>
          <w:szCs w:val="48"/>
          <w:u w:val="single"/>
        </w:rPr>
        <w:t>.</w:t>
      </w:r>
    </w:p>
    <w:p w:rsidR="1E846B58" w:rsidP="7AD3851D" w:rsidRDefault="1E846B58" w14:paraId="6AC2762B" w14:textId="679A7C49">
      <w:pPr>
        <w:pStyle w:val="Normal"/>
        <w:rPr>
          <w:b w:val="0"/>
          <w:bCs w:val="0"/>
          <w:color w:val="FF0000"/>
          <w:sz w:val="36"/>
          <w:szCs w:val="36"/>
          <w:u w:val="single"/>
        </w:rPr>
      </w:pPr>
      <w:r w:rsidRPr="7AD3851D" w:rsidR="1E846B58">
        <w:rPr>
          <w:b w:val="0"/>
          <w:bCs w:val="0"/>
          <w:color w:val="FF0000"/>
          <w:sz w:val="36"/>
          <w:szCs w:val="36"/>
          <w:u w:val="single"/>
        </w:rPr>
        <w:t>Introduction</w:t>
      </w:r>
    </w:p>
    <w:p w:rsidR="2993612F" w:rsidP="7AD3851D" w:rsidRDefault="2993612F" w14:paraId="72C2371F" w14:textId="1EA937D1">
      <w:pPr>
        <w:pStyle w:val="Normal"/>
        <w:rPr>
          <w:rFonts w:ascii="Aptos Narrow" w:hAnsi="Aptos Narrow" w:eastAsia="Aptos Narrow" w:cs="Aptos Narrow"/>
          <w:noProof w:val="0"/>
          <w:sz w:val="32"/>
          <w:szCs w:val="32"/>
          <w:lang w:val="en-US"/>
        </w:rPr>
      </w:pPr>
      <w:r w:rsidRPr="7AD3851D" w:rsidR="2993612F">
        <w:rPr>
          <w:rFonts w:ascii="Aptos Narrow" w:hAnsi="Aptos Narrow" w:eastAsia="Aptos Narrow" w:cs="Aptos Narrow"/>
          <w:b w:val="0"/>
          <w:bCs w:val="0"/>
          <w:color w:val="auto"/>
          <w:sz w:val="32"/>
          <w:szCs w:val="32"/>
          <w:u w:val="none"/>
        </w:rPr>
        <w:t xml:space="preserve">Syphilis </w:t>
      </w:r>
      <w:r w:rsidRPr="7AD3851D" w:rsidR="3E269921">
        <w:rPr>
          <w:rFonts w:ascii="Aptos Narrow" w:hAnsi="Aptos Narrow" w:eastAsia="Aptos Narrow" w:cs="Aptos Narrow"/>
          <w:b w:val="0"/>
          <w:bCs w:val="0"/>
          <w:i w:val="0"/>
          <w:iCs w:val="0"/>
          <w:caps w:val="0"/>
          <w:smallCaps w:val="0"/>
          <w:noProof w:val="0"/>
          <w:color w:val="1F1F1F"/>
          <w:sz w:val="32"/>
          <w:szCs w:val="32"/>
          <w:lang w:val="en-US"/>
        </w:rPr>
        <w:t xml:space="preserve">is </w:t>
      </w:r>
      <w:r w:rsidRPr="7AD3851D" w:rsidR="3E269921">
        <w:rPr>
          <w:rFonts w:ascii="Aptos Narrow" w:hAnsi="Aptos Narrow" w:eastAsia="Aptos Narrow" w:cs="Aptos Narrow"/>
          <w:b w:val="0"/>
          <w:bCs w:val="0"/>
          <w:i w:val="0"/>
          <w:iCs w:val="0"/>
          <w:caps w:val="0"/>
          <w:smallCaps w:val="0"/>
          <w:noProof w:val="0"/>
          <w:color w:val="040C28"/>
          <w:sz w:val="32"/>
          <w:szCs w:val="32"/>
          <w:lang w:val="en-US"/>
        </w:rPr>
        <w:t>a sexually transmitted infectious (STI) disease caused by the bacterium Treponema pallidum</w:t>
      </w:r>
      <w:r w:rsidRPr="7AD3851D" w:rsidR="3E269921">
        <w:rPr>
          <w:rFonts w:ascii="Aptos Narrow" w:hAnsi="Aptos Narrow" w:eastAsia="Aptos Narrow" w:cs="Aptos Narrow"/>
          <w:b w:val="0"/>
          <w:bCs w:val="0"/>
          <w:i w:val="0"/>
          <w:iCs w:val="0"/>
          <w:caps w:val="0"/>
          <w:smallCaps w:val="0"/>
          <w:noProof w:val="0"/>
          <w:color w:val="1F1F1F"/>
          <w:sz w:val="32"/>
          <w:szCs w:val="32"/>
          <w:lang w:val="en-US"/>
        </w:rPr>
        <w:t>. This bacterium causes infection when it gets into broken skin or mucus membranes, usually of the genitals. Syphilis is most often transmitted through sexual contact, although it also can be transmitted in other ways.</w:t>
      </w:r>
    </w:p>
    <w:p w:rsidR="0DA9D390" w:rsidP="7AD3851D" w:rsidRDefault="0DA9D390" w14:paraId="35953C16" w14:textId="0BA0A4F1">
      <w:pPr>
        <w:pStyle w:val="Normal"/>
        <w:rPr>
          <w:rFonts w:ascii="Aptos Narrow" w:hAnsi="Aptos Narrow" w:eastAsia="Aptos Narrow" w:cs="Aptos Narrow"/>
          <w:noProof w:val="0"/>
          <w:sz w:val="32"/>
          <w:szCs w:val="32"/>
          <w:lang w:val="en-US"/>
        </w:rPr>
      </w:pPr>
      <w:r w:rsidRPr="7AD3851D" w:rsidR="0DA9D390">
        <w:rPr>
          <w:rFonts w:ascii="Aptos Narrow" w:hAnsi="Aptos Narrow" w:eastAsia="Aptos Narrow" w:cs="Aptos Narrow"/>
          <w:b w:val="0"/>
          <w:bCs w:val="0"/>
          <w:i w:val="0"/>
          <w:iCs w:val="0"/>
          <w:caps w:val="0"/>
          <w:smallCaps w:val="0"/>
          <w:noProof w:val="0"/>
          <w:color w:val="1F1F1F"/>
          <w:sz w:val="32"/>
          <w:szCs w:val="32"/>
          <w:lang w:val="en-US"/>
        </w:rPr>
        <w:t xml:space="preserve">In the first stage of syphilis, </w:t>
      </w:r>
      <w:r w:rsidRPr="7AD3851D" w:rsidR="0DA9D390">
        <w:rPr>
          <w:rFonts w:ascii="Aptos Narrow" w:hAnsi="Aptos Narrow" w:eastAsia="Aptos Narrow" w:cs="Aptos Narrow"/>
          <w:b w:val="0"/>
          <w:bCs w:val="0"/>
          <w:i w:val="0"/>
          <w:iCs w:val="0"/>
          <w:caps w:val="0"/>
          <w:smallCaps w:val="0"/>
          <w:noProof w:val="0"/>
          <w:color w:val="040C28"/>
          <w:sz w:val="32"/>
          <w:szCs w:val="32"/>
          <w:lang w:val="en-US"/>
        </w:rPr>
        <w:t>a small, smooth sore develops on your genitals, mouth or lips</w:t>
      </w:r>
      <w:r w:rsidRPr="7AD3851D" w:rsidR="0DA9D390">
        <w:rPr>
          <w:rFonts w:ascii="Aptos Narrow" w:hAnsi="Aptos Narrow" w:eastAsia="Aptos Narrow" w:cs="Aptos Narrow"/>
          <w:b w:val="0"/>
          <w:bCs w:val="0"/>
          <w:i w:val="0"/>
          <w:iCs w:val="0"/>
          <w:caps w:val="0"/>
          <w:smallCaps w:val="0"/>
          <w:noProof w:val="0"/>
          <w:color w:val="1F1F1F"/>
          <w:sz w:val="32"/>
          <w:szCs w:val="32"/>
          <w:lang w:val="en-US"/>
        </w:rPr>
        <w:t>. It may resemble a pimple and be so small and harmless that you don't even notice. This sore goes away on its own in about six weeks. In the second stage of syphilis, a rough, red or brown rash develops.</w:t>
      </w:r>
    </w:p>
    <w:p w:rsidR="4F762E8F" w:rsidP="7AD3851D" w:rsidRDefault="4F762E8F" w14:paraId="1A83CFC4" w14:textId="64180D1E">
      <w:pPr>
        <w:pStyle w:val="Normal"/>
        <w:rPr>
          <w:rFonts w:ascii="Aptos Narrow" w:hAnsi="Aptos Narrow" w:eastAsia="Aptos Narrow" w:cs="Aptos Narrow"/>
          <w:noProof w:val="0"/>
          <w:sz w:val="32"/>
          <w:szCs w:val="32"/>
          <w:lang w:val="en-US"/>
        </w:rPr>
      </w:pPr>
      <w:r w:rsidRPr="7AD3851D" w:rsidR="4F762E8F">
        <w:rPr>
          <w:rFonts w:ascii="Aptos Narrow" w:hAnsi="Aptos Narrow" w:eastAsia="Aptos Narrow" w:cs="Aptos Narrow"/>
          <w:noProof w:val="0"/>
          <w:sz w:val="32"/>
          <w:szCs w:val="32"/>
          <w:lang w:val="en-US"/>
        </w:rPr>
        <w:t>In conducting a nursing assessment for a patient with syphilis, it is essential to adopt a holistic approach that not only addresses the physical manifestations and potential complications of the infection but also considers the psychological, social, and emotional impacts, ensuring comprehensive care that promotes both effective treatment and overall patient well-being.</w:t>
      </w:r>
    </w:p>
    <w:p w:rsidR="7AD3851D" w:rsidRDefault="7AD3851D" w14:paraId="2D977E10" w14:textId="532C6E2A">
      <w:r>
        <w:br w:type="page"/>
      </w:r>
    </w:p>
    <w:p w:rsidR="77BD6BD4" w:rsidP="7AD3851D" w:rsidRDefault="77BD6BD4" w14:paraId="41243C43" w14:textId="1B43924F">
      <w:pPr>
        <w:pStyle w:val="Heading3"/>
        <w:spacing w:before="281" w:beforeAutospacing="off" w:after="281" w:afterAutospacing="off"/>
        <w:rPr>
          <w:rFonts w:ascii="Aptos Narrow" w:hAnsi="Aptos Narrow" w:eastAsia="Aptos Narrow" w:cs="Aptos Narrow"/>
          <w:b w:val="1"/>
          <w:bCs w:val="1"/>
          <w:noProof w:val="0"/>
          <w:color w:val="002060"/>
          <w:sz w:val="40"/>
          <w:szCs w:val="40"/>
          <w:u w:val="single"/>
          <w:lang w:val="en-US"/>
        </w:rPr>
      </w:pPr>
      <w:r w:rsidRPr="7AD3851D" w:rsidR="77BD6BD4">
        <w:rPr>
          <w:rFonts w:ascii="Aptos Narrow" w:hAnsi="Aptos Narrow" w:eastAsia="Aptos Narrow" w:cs="Aptos Narrow"/>
          <w:b w:val="1"/>
          <w:bCs w:val="1"/>
          <w:noProof w:val="0"/>
          <w:color w:val="002060"/>
          <w:sz w:val="40"/>
          <w:szCs w:val="40"/>
          <w:u w:val="single"/>
          <w:lang w:val="en-US"/>
        </w:rPr>
        <w:t>History Taking</w:t>
      </w:r>
    </w:p>
    <w:p w:rsidR="77BD6BD4" w:rsidP="7AD3851D" w:rsidRDefault="77BD6BD4" w14:paraId="2D3EC6E2" w14:textId="4E927202">
      <w:pPr>
        <w:pStyle w:val="Normal"/>
        <w:rPr>
          <w:rFonts w:ascii="Aptos Narrow" w:hAnsi="Aptos Narrow" w:eastAsia="Aptos Narrow" w:cs="Aptos Narrow"/>
          <w:noProof w:val="0"/>
          <w:sz w:val="32"/>
          <w:szCs w:val="32"/>
          <w:lang w:val="en-US"/>
        </w:rPr>
      </w:pPr>
      <w:r w:rsidRPr="7AD3851D" w:rsidR="77BD6BD4">
        <w:rPr>
          <w:rFonts w:ascii="Aptos Narrow" w:hAnsi="Aptos Narrow" w:eastAsia="Aptos Narrow" w:cs="Aptos Narrow"/>
          <w:noProof w:val="0"/>
          <w:sz w:val="32"/>
          <w:szCs w:val="32"/>
          <w:lang w:val="en-US"/>
        </w:rPr>
        <w:t xml:space="preserve">A discrete and thorough history of the patient is taken. This includes </w:t>
      </w:r>
      <w:r w:rsidRPr="7AD3851D" w:rsidR="77BD6BD4">
        <w:rPr>
          <w:rFonts w:ascii="Aptos Narrow" w:hAnsi="Aptos Narrow" w:eastAsia="Aptos Narrow" w:cs="Aptos Narrow"/>
          <w:noProof w:val="0"/>
          <w:sz w:val="32"/>
          <w:szCs w:val="32"/>
          <w:lang w:val="en-US"/>
        </w:rPr>
        <w:t>sexual, medical</w:t>
      </w:r>
      <w:r w:rsidRPr="7AD3851D" w:rsidR="77BD6BD4">
        <w:rPr>
          <w:rFonts w:ascii="Aptos Narrow" w:hAnsi="Aptos Narrow" w:eastAsia="Aptos Narrow" w:cs="Aptos Narrow"/>
          <w:noProof w:val="0"/>
          <w:sz w:val="32"/>
          <w:szCs w:val="32"/>
          <w:lang w:val="en-US"/>
        </w:rPr>
        <w:t xml:space="preserve"> and social history</w:t>
      </w:r>
    </w:p>
    <w:p w:rsidR="77BD6BD4" w:rsidP="7AD3851D" w:rsidRDefault="77BD6BD4" w14:paraId="583D1E61" w14:textId="69C6C003">
      <w:pPr>
        <w:pStyle w:val="ListParagraph"/>
        <w:numPr>
          <w:ilvl w:val="0"/>
          <w:numId w:val="2"/>
        </w:numPr>
        <w:spacing w:before="240" w:beforeAutospacing="off" w:after="240" w:afterAutospacing="off"/>
        <w:rPr>
          <w:rFonts w:ascii="Aptos Narrow" w:hAnsi="Aptos Narrow" w:eastAsia="Aptos Narrow" w:cs="Aptos Narrow"/>
          <w:b w:val="1"/>
          <w:bCs w:val="1"/>
          <w:noProof w:val="0"/>
          <w:sz w:val="32"/>
          <w:szCs w:val="32"/>
          <w:lang w:val="en-US"/>
        </w:rPr>
      </w:pPr>
      <w:r w:rsidRPr="7AD3851D" w:rsidR="77BD6BD4">
        <w:rPr>
          <w:rFonts w:ascii="Aptos Narrow" w:hAnsi="Aptos Narrow" w:eastAsia="Aptos Narrow" w:cs="Aptos Narrow"/>
          <w:b w:val="1"/>
          <w:bCs w:val="1"/>
          <w:noProof w:val="0"/>
          <w:sz w:val="32"/>
          <w:szCs w:val="32"/>
          <w:lang w:val="en-US"/>
        </w:rPr>
        <w:t>Patient History:</w:t>
      </w:r>
    </w:p>
    <w:p w:rsidR="77BD6BD4" w:rsidP="7AD3851D" w:rsidRDefault="77BD6BD4" w14:paraId="3BA79BE1" w14:textId="65A2CACD">
      <w:pPr>
        <w:pStyle w:val="ListParagraph"/>
        <w:numPr>
          <w:ilvl w:val="1"/>
          <w:numId w:val="2"/>
        </w:numPr>
        <w:spacing w:before="0" w:beforeAutospacing="off" w:after="0" w:afterAutospacing="off"/>
        <w:rPr>
          <w:rFonts w:ascii="Aptos Narrow" w:hAnsi="Aptos Narrow" w:eastAsia="Aptos Narrow" w:cs="Aptos Narrow"/>
          <w:b w:val="1"/>
          <w:bCs w:val="1"/>
          <w:noProof w:val="0"/>
          <w:sz w:val="32"/>
          <w:szCs w:val="32"/>
          <w:lang w:val="en-US"/>
        </w:rPr>
      </w:pPr>
      <w:r w:rsidRPr="7AD3851D" w:rsidR="77BD6BD4">
        <w:rPr>
          <w:rFonts w:ascii="Aptos Narrow" w:hAnsi="Aptos Narrow" w:eastAsia="Aptos Narrow" w:cs="Aptos Narrow"/>
          <w:b w:val="1"/>
          <w:bCs w:val="1"/>
          <w:noProof w:val="0"/>
          <w:sz w:val="32"/>
          <w:szCs w:val="32"/>
          <w:lang w:val="en-US"/>
        </w:rPr>
        <w:t>Sexual History:</w:t>
      </w:r>
    </w:p>
    <w:p w:rsidR="77BD6BD4" w:rsidP="7AD3851D" w:rsidRDefault="77BD6BD4" w14:paraId="5AB86E58" w14:textId="67CEA6D1">
      <w:pPr>
        <w:pStyle w:val="ListParagraph"/>
        <w:numPr>
          <w:ilvl w:val="2"/>
          <w:numId w:val="2"/>
        </w:numPr>
        <w:spacing w:before="0" w:beforeAutospacing="off" w:after="0" w:afterAutospacing="off"/>
        <w:rPr>
          <w:rFonts w:ascii="Aptos Narrow" w:hAnsi="Aptos Narrow" w:eastAsia="Aptos Narrow" w:cs="Aptos Narrow"/>
          <w:noProof w:val="0"/>
          <w:sz w:val="32"/>
          <w:szCs w:val="32"/>
          <w:lang w:val="en-US"/>
        </w:rPr>
      </w:pPr>
      <w:r w:rsidRPr="7AD3851D" w:rsidR="77BD6BD4">
        <w:rPr>
          <w:rFonts w:ascii="Aptos Narrow" w:hAnsi="Aptos Narrow" w:eastAsia="Aptos Narrow" w:cs="Aptos Narrow"/>
          <w:noProof w:val="0"/>
          <w:sz w:val="32"/>
          <w:szCs w:val="32"/>
          <w:lang w:val="en-US"/>
        </w:rPr>
        <w:t>Detailed sexual history, including the number of partners, types of sexual activities, and the use of protection (condoms).</w:t>
      </w:r>
    </w:p>
    <w:p w:rsidR="77BD6BD4" w:rsidP="7AD3851D" w:rsidRDefault="77BD6BD4" w14:paraId="10635A9A" w14:textId="159665EF">
      <w:pPr>
        <w:pStyle w:val="ListParagraph"/>
        <w:numPr>
          <w:ilvl w:val="2"/>
          <w:numId w:val="2"/>
        </w:numPr>
        <w:spacing w:before="0" w:beforeAutospacing="off" w:after="0" w:afterAutospacing="off"/>
        <w:rPr>
          <w:rFonts w:ascii="Aptos Narrow" w:hAnsi="Aptos Narrow" w:eastAsia="Aptos Narrow" w:cs="Aptos Narrow"/>
          <w:noProof w:val="0"/>
          <w:sz w:val="32"/>
          <w:szCs w:val="32"/>
          <w:lang w:val="en-US"/>
        </w:rPr>
      </w:pPr>
      <w:r w:rsidRPr="7AD3851D" w:rsidR="77BD6BD4">
        <w:rPr>
          <w:rFonts w:ascii="Aptos Narrow" w:hAnsi="Aptos Narrow" w:eastAsia="Aptos Narrow" w:cs="Aptos Narrow"/>
          <w:noProof w:val="0"/>
          <w:sz w:val="32"/>
          <w:szCs w:val="32"/>
          <w:lang w:val="en-US"/>
        </w:rPr>
        <w:t>Inquiry about any history of STIs, including previous episodes of syphilis.</w:t>
      </w:r>
    </w:p>
    <w:p w:rsidR="77BD6BD4" w:rsidP="7AD3851D" w:rsidRDefault="77BD6BD4" w14:paraId="205EBF78" w14:textId="544C50CA">
      <w:pPr>
        <w:pStyle w:val="ListParagraph"/>
        <w:numPr>
          <w:ilvl w:val="1"/>
          <w:numId w:val="2"/>
        </w:numPr>
        <w:spacing w:before="0" w:beforeAutospacing="off" w:after="0" w:afterAutospacing="off"/>
        <w:rPr>
          <w:rFonts w:ascii="Aptos Narrow" w:hAnsi="Aptos Narrow" w:eastAsia="Aptos Narrow" w:cs="Aptos Narrow"/>
          <w:b w:val="1"/>
          <w:bCs w:val="1"/>
          <w:noProof w:val="0"/>
          <w:sz w:val="32"/>
          <w:szCs w:val="32"/>
          <w:lang w:val="en-US"/>
        </w:rPr>
      </w:pPr>
      <w:r w:rsidRPr="7AD3851D" w:rsidR="77BD6BD4">
        <w:rPr>
          <w:rFonts w:ascii="Aptos Narrow" w:hAnsi="Aptos Narrow" w:eastAsia="Aptos Narrow" w:cs="Aptos Narrow"/>
          <w:b w:val="1"/>
          <w:bCs w:val="1"/>
          <w:noProof w:val="0"/>
          <w:sz w:val="32"/>
          <w:szCs w:val="32"/>
          <w:lang w:val="en-US"/>
        </w:rPr>
        <w:t>Medical History:</w:t>
      </w:r>
    </w:p>
    <w:p w:rsidR="77BD6BD4" w:rsidP="7AD3851D" w:rsidRDefault="77BD6BD4" w14:paraId="7506C361" w14:textId="56DA63F9">
      <w:pPr>
        <w:pStyle w:val="ListParagraph"/>
        <w:numPr>
          <w:ilvl w:val="2"/>
          <w:numId w:val="2"/>
        </w:numPr>
        <w:spacing w:before="0" w:beforeAutospacing="off" w:after="0" w:afterAutospacing="off"/>
        <w:rPr>
          <w:rFonts w:ascii="Aptos Narrow" w:hAnsi="Aptos Narrow" w:eastAsia="Aptos Narrow" w:cs="Aptos Narrow"/>
          <w:noProof w:val="0"/>
          <w:sz w:val="32"/>
          <w:szCs w:val="32"/>
          <w:lang w:val="en-US"/>
        </w:rPr>
      </w:pPr>
      <w:r w:rsidRPr="7AD3851D" w:rsidR="77BD6BD4">
        <w:rPr>
          <w:rFonts w:ascii="Aptos Narrow" w:hAnsi="Aptos Narrow" w:eastAsia="Aptos Narrow" w:cs="Aptos Narrow"/>
          <w:noProof w:val="0"/>
          <w:sz w:val="32"/>
          <w:szCs w:val="32"/>
          <w:lang w:val="en-US"/>
        </w:rPr>
        <w:t>Past medical history, including chronic illnesses, previous surgeries, and current medications.</w:t>
      </w:r>
    </w:p>
    <w:p w:rsidR="77BD6BD4" w:rsidP="7AD3851D" w:rsidRDefault="77BD6BD4" w14:paraId="0B21622E" w14:textId="7CD4DF12">
      <w:pPr>
        <w:pStyle w:val="ListParagraph"/>
        <w:numPr>
          <w:ilvl w:val="2"/>
          <w:numId w:val="2"/>
        </w:numPr>
        <w:spacing w:before="0" w:beforeAutospacing="off" w:after="0" w:afterAutospacing="off"/>
        <w:rPr>
          <w:rFonts w:ascii="Aptos Narrow" w:hAnsi="Aptos Narrow" w:eastAsia="Aptos Narrow" w:cs="Aptos Narrow"/>
          <w:noProof w:val="0"/>
          <w:sz w:val="32"/>
          <w:szCs w:val="32"/>
          <w:lang w:val="en-US"/>
        </w:rPr>
      </w:pPr>
      <w:r w:rsidRPr="7AD3851D" w:rsidR="77BD6BD4">
        <w:rPr>
          <w:rFonts w:ascii="Aptos Narrow" w:hAnsi="Aptos Narrow" w:eastAsia="Aptos Narrow" w:cs="Aptos Narrow"/>
          <w:noProof w:val="0"/>
          <w:sz w:val="32"/>
          <w:szCs w:val="32"/>
          <w:lang w:val="en-US"/>
        </w:rPr>
        <w:t>History of any allergies or adverse reactions to medications.</w:t>
      </w:r>
    </w:p>
    <w:p w:rsidR="77BD6BD4" w:rsidP="7AD3851D" w:rsidRDefault="77BD6BD4" w14:paraId="5F2663F9" w14:textId="34CDE249">
      <w:pPr>
        <w:pStyle w:val="ListParagraph"/>
        <w:numPr>
          <w:ilvl w:val="1"/>
          <w:numId w:val="2"/>
        </w:numPr>
        <w:spacing w:before="0" w:beforeAutospacing="off" w:after="0" w:afterAutospacing="off"/>
        <w:rPr>
          <w:rFonts w:ascii="Aptos Narrow" w:hAnsi="Aptos Narrow" w:eastAsia="Aptos Narrow" w:cs="Aptos Narrow"/>
          <w:b w:val="1"/>
          <w:bCs w:val="1"/>
          <w:noProof w:val="0"/>
          <w:sz w:val="32"/>
          <w:szCs w:val="32"/>
          <w:lang w:val="en-US"/>
        </w:rPr>
      </w:pPr>
      <w:r w:rsidRPr="7AD3851D" w:rsidR="77BD6BD4">
        <w:rPr>
          <w:rFonts w:ascii="Aptos Narrow" w:hAnsi="Aptos Narrow" w:eastAsia="Aptos Narrow" w:cs="Aptos Narrow"/>
          <w:b w:val="1"/>
          <w:bCs w:val="1"/>
          <w:noProof w:val="0"/>
          <w:sz w:val="32"/>
          <w:szCs w:val="32"/>
          <w:lang w:val="en-US"/>
        </w:rPr>
        <w:t>Social History:</w:t>
      </w:r>
    </w:p>
    <w:p w:rsidR="77BD6BD4" w:rsidP="7AD3851D" w:rsidRDefault="77BD6BD4" w14:paraId="7C928ECD" w14:textId="04AD8FB3">
      <w:pPr>
        <w:pStyle w:val="ListParagraph"/>
        <w:numPr>
          <w:ilvl w:val="2"/>
          <w:numId w:val="2"/>
        </w:numPr>
        <w:spacing w:before="0" w:beforeAutospacing="off" w:after="0" w:afterAutospacing="off"/>
        <w:rPr>
          <w:rFonts w:ascii="Aptos Narrow" w:hAnsi="Aptos Narrow" w:eastAsia="Aptos Narrow" w:cs="Aptos Narrow"/>
          <w:noProof w:val="0"/>
          <w:sz w:val="32"/>
          <w:szCs w:val="32"/>
          <w:lang w:val="en-US"/>
        </w:rPr>
      </w:pPr>
      <w:r w:rsidRPr="7AD3851D" w:rsidR="77BD6BD4">
        <w:rPr>
          <w:rFonts w:ascii="Aptos Narrow" w:hAnsi="Aptos Narrow" w:eastAsia="Aptos Narrow" w:cs="Aptos Narrow"/>
          <w:noProof w:val="0"/>
          <w:sz w:val="32"/>
          <w:szCs w:val="32"/>
          <w:lang w:val="en-US"/>
        </w:rPr>
        <w:t>Lifestyle factors such as alcohol, tobacco, and drug use.</w:t>
      </w:r>
    </w:p>
    <w:p w:rsidR="77BD6BD4" w:rsidP="7AD3851D" w:rsidRDefault="77BD6BD4" w14:paraId="680BAD61" w14:textId="75C42E7A">
      <w:pPr>
        <w:pStyle w:val="ListParagraph"/>
        <w:numPr>
          <w:ilvl w:val="2"/>
          <w:numId w:val="2"/>
        </w:numPr>
        <w:spacing w:before="0" w:beforeAutospacing="off" w:after="0" w:afterAutospacing="off"/>
        <w:rPr>
          <w:rFonts w:ascii="Aptos Narrow" w:hAnsi="Aptos Narrow" w:eastAsia="Aptos Narrow" w:cs="Aptos Narrow"/>
          <w:noProof w:val="0"/>
          <w:sz w:val="32"/>
          <w:szCs w:val="32"/>
          <w:lang w:val="en-US"/>
        </w:rPr>
      </w:pPr>
      <w:r w:rsidRPr="7AD3851D" w:rsidR="77BD6BD4">
        <w:rPr>
          <w:rFonts w:ascii="Aptos Narrow" w:hAnsi="Aptos Narrow" w:eastAsia="Aptos Narrow" w:cs="Aptos Narrow"/>
          <w:noProof w:val="0"/>
          <w:sz w:val="32"/>
          <w:szCs w:val="32"/>
          <w:lang w:val="en-US"/>
        </w:rPr>
        <w:t>Assessment of social support systems, living conditions, and occupation.</w:t>
      </w:r>
    </w:p>
    <w:p w:rsidR="7AD3851D" w:rsidP="7AD3851D" w:rsidRDefault="7AD3851D" w14:paraId="1042B86A" w14:textId="4C28DC90">
      <w:pPr>
        <w:pStyle w:val="ListParagraph"/>
        <w:spacing w:before="0" w:beforeAutospacing="off" w:after="0" w:afterAutospacing="off"/>
        <w:ind w:left="2160"/>
        <w:rPr>
          <w:rFonts w:ascii="Aptos Narrow" w:hAnsi="Aptos Narrow" w:eastAsia="Aptos Narrow" w:cs="Aptos Narrow"/>
          <w:noProof w:val="0"/>
          <w:sz w:val="32"/>
          <w:szCs w:val="32"/>
          <w:lang w:val="en-US"/>
        </w:rPr>
      </w:pPr>
    </w:p>
    <w:p w:rsidR="77BD6BD4" w:rsidP="7AD3851D" w:rsidRDefault="77BD6BD4" w14:paraId="41256FFF" w14:textId="1670BE12">
      <w:pPr>
        <w:pStyle w:val="ListParagraph"/>
        <w:numPr>
          <w:ilvl w:val="0"/>
          <w:numId w:val="2"/>
        </w:numPr>
        <w:spacing w:before="240" w:beforeAutospacing="off" w:after="240" w:afterAutospacing="off"/>
        <w:rPr>
          <w:rFonts w:ascii="Aptos Narrow" w:hAnsi="Aptos Narrow" w:eastAsia="Aptos Narrow" w:cs="Aptos Narrow"/>
          <w:b w:val="1"/>
          <w:bCs w:val="1"/>
          <w:noProof w:val="0"/>
          <w:color w:val="002060"/>
          <w:sz w:val="40"/>
          <w:szCs w:val="40"/>
          <w:u w:val="single"/>
          <w:lang w:val="en-US"/>
        </w:rPr>
      </w:pPr>
      <w:r w:rsidRPr="7AD3851D" w:rsidR="77BD6BD4">
        <w:rPr>
          <w:rFonts w:ascii="Aptos Narrow" w:hAnsi="Aptos Narrow" w:eastAsia="Aptos Narrow" w:cs="Aptos Narrow"/>
          <w:b w:val="1"/>
          <w:bCs w:val="1"/>
          <w:noProof w:val="0"/>
          <w:color w:val="002060"/>
          <w:sz w:val="40"/>
          <w:szCs w:val="40"/>
          <w:u w:val="single"/>
          <w:lang w:val="en-US"/>
        </w:rPr>
        <w:t>Symptomatology</w:t>
      </w:r>
      <w:r w:rsidRPr="7AD3851D" w:rsidR="6ABE91BD">
        <w:rPr>
          <w:rFonts w:ascii="Aptos Narrow" w:hAnsi="Aptos Narrow" w:eastAsia="Aptos Narrow" w:cs="Aptos Narrow"/>
          <w:b w:val="1"/>
          <w:bCs w:val="1"/>
          <w:noProof w:val="0"/>
          <w:color w:val="002060"/>
          <w:sz w:val="40"/>
          <w:szCs w:val="40"/>
          <w:u w:val="single"/>
          <w:lang w:val="en-US"/>
        </w:rPr>
        <w:t>:</w:t>
      </w:r>
    </w:p>
    <w:p w:rsidR="7863E315" w:rsidP="7AD3851D" w:rsidRDefault="7863E315" w14:paraId="33E7A5DF" w14:textId="4419D3AC">
      <w:pPr>
        <w:pStyle w:val="ListParagraph"/>
        <w:spacing w:before="240" w:beforeAutospacing="off" w:after="240" w:afterAutospacing="off"/>
        <w:ind w:left="720"/>
        <w:rPr>
          <w:rFonts w:ascii="Aptos Narrow" w:hAnsi="Aptos Narrow" w:eastAsia="Aptos Narrow" w:cs="Aptos Narrow"/>
          <w:b w:val="0"/>
          <w:bCs w:val="0"/>
          <w:noProof w:val="0"/>
          <w:color w:val="002060"/>
          <w:sz w:val="32"/>
          <w:szCs w:val="32"/>
          <w:u w:val="none"/>
          <w:lang w:val="en-US"/>
        </w:rPr>
      </w:pPr>
      <w:r w:rsidRPr="7AD3851D" w:rsidR="7863E315">
        <w:rPr>
          <w:rFonts w:ascii="Aptos Narrow" w:hAnsi="Aptos Narrow" w:eastAsia="Aptos Narrow" w:cs="Aptos Narrow"/>
          <w:b w:val="0"/>
          <w:bCs w:val="0"/>
          <w:noProof w:val="0"/>
          <w:color w:val="auto"/>
          <w:sz w:val="32"/>
          <w:szCs w:val="32"/>
          <w:u w:val="none"/>
          <w:lang w:val="en-US"/>
        </w:rPr>
        <w:t>Signs and symptoms of syphilis should be observed and assessed of each stage.</w:t>
      </w:r>
    </w:p>
    <w:p w:rsidR="77BD6BD4" w:rsidP="7AD3851D" w:rsidRDefault="77BD6BD4" w14:paraId="56BC0692" w14:textId="14E2062C">
      <w:pPr>
        <w:pStyle w:val="ListParagraph"/>
        <w:numPr>
          <w:ilvl w:val="1"/>
          <w:numId w:val="2"/>
        </w:numPr>
        <w:spacing w:before="0" w:beforeAutospacing="off" w:after="0" w:afterAutospacing="off"/>
        <w:rPr>
          <w:rFonts w:ascii="Aptos Narrow" w:hAnsi="Aptos Narrow" w:eastAsia="Aptos Narrow" w:cs="Aptos Narrow"/>
          <w:b w:val="1"/>
          <w:bCs w:val="1"/>
          <w:noProof w:val="0"/>
          <w:sz w:val="32"/>
          <w:szCs w:val="32"/>
          <w:lang w:val="en-US"/>
        </w:rPr>
      </w:pPr>
      <w:r w:rsidRPr="7AD3851D" w:rsidR="77BD6BD4">
        <w:rPr>
          <w:rFonts w:ascii="Aptos Narrow" w:hAnsi="Aptos Narrow" w:eastAsia="Aptos Narrow" w:cs="Aptos Narrow"/>
          <w:b w:val="1"/>
          <w:bCs w:val="1"/>
          <w:noProof w:val="0"/>
          <w:sz w:val="32"/>
          <w:szCs w:val="32"/>
          <w:lang w:val="en-US"/>
        </w:rPr>
        <w:t>Primary Syphilis:</w:t>
      </w:r>
    </w:p>
    <w:p w:rsidR="77BD6BD4" w:rsidP="7AD3851D" w:rsidRDefault="77BD6BD4" w14:paraId="2D52C3F5" w14:textId="5E864ECE">
      <w:pPr>
        <w:pStyle w:val="ListParagraph"/>
        <w:numPr>
          <w:ilvl w:val="2"/>
          <w:numId w:val="2"/>
        </w:numPr>
        <w:spacing w:before="0" w:beforeAutospacing="off" w:after="0" w:afterAutospacing="off"/>
        <w:rPr>
          <w:rFonts w:ascii="Aptos Narrow" w:hAnsi="Aptos Narrow" w:eastAsia="Aptos Narrow" w:cs="Aptos Narrow"/>
          <w:noProof w:val="0"/>
          <w:sz w:val="32"/>
          <w:szCs w:val="32"/>
          <w:lang w:val="en-US"/>
        </w:rPr>
      </w:pPr>
      <w:r w:rsidRPr="7AD3851D" w:rsidR="77BD6BD4">
        <w:rPr>
          <w:rFonts w:ascii="Aptos Narrow" w:hAnsi="Aptos Narrow" w:eastAsia="Aptos Narrow" w:cs="Aptos Narrow"/>
          <w:noProof w:val="0"/>
          <w:sz w:val="32"/>
          <w:szCs w:val="32"/>
          <w:lang w:val="en-US"/>
        </w:rPr>
        <w:t>Assessment for the presence of a painless ulcer (chancre) at the site of infection, typically on the genitals, anus, or mouth.</w:t>
      </w:r>
    </w:p>
    <w:p w:rsidR="77BD6BD4" w:rsidP="7AD3851D" w:rsidRDefault="77BD6BD4" w14:paraId="17B10376" w14:textId="650CDFA9">
      <w:pPr>
        <w:pStyle w:val="ListParagraph"/>
        <w:numPr>
          <w:ilvl w:val="2"/>
          <w:numId w:val="2"/>
        </w:numPr>
        <w:spacing w:before="0" w:beforeAutospacing="off" w:after="0" w:afterAutospacing="off"/>
        <w:rPr>
          <w:rFonts w:ascii="Aptos Narrow" w:hAnsi="Aptos Narrow" w:eastAsia="Aptos Narrow" w:cs="Aptos Narrow"/>
          <w:noProof w:val="0"/>
          <w:sz w:val="32"/>
          <w:szCs w:val="32"/>
          <w:lang w:val="en-US"/>
        </w:rPr>
      </w:pPr>
      <w:r w:rsidRPr="7AD3851D" w:rsidR="77BD6BD4">
        <w:rPr>
          <w:rFonts w:ascii="Aptos Narrow" w:hAnsi="Aptos Narrow" w:eastAsia="Aptos Narrow" w:cs="Aptos Narrow"/>
          <w:noProof w:val="0"/>
          <w:sz w:val="32"/>
          <w:szCs w:val="32"/>
          <w:lang w:val="en-US"/>
        </w:rPr>
        <w:t>Duration and progression of the ulcer, along with any associated symptoms such as regional lymphadenopathy.</w:t>
      </w:r>
    </w:p>
    <w:p w:rsidR="77BD6BD4" w:rsidP="7AD3851D" w:rsidRDefault="77BD6BD4" w14:paraId="47CA9C6B" w14:textId="0D9AF032">
      <w:pPr>
        <w:pStyle w:val="ListParagraph"/>
        <w:numPr>
          <w:ilvl w:val="1"/>
          <w:numId w:val="2"/>
        </w:numPr>
        <w:spacing w:before="0" w:beforeAutospacing="off" w:after="0" w:afterAutospacing="off"/>
        <w:rPr>
          <w:rFonts w:ascii="Aptos Narrow" w:hAnsi="Aptos Narrow" w:eastAsia="Aptos Narrow" w:cs="Aptos Narrow"/>
          <w:b w:val="1"/>
          <w:bCs w:val="1"/>
          <w:noProof w:val="0"/>
          <w:sz w:val="32"/>
          <w:szCs w:val="32"/>
          <w:lang w:val="en-US"/>
        </w:rPr>
      </w:pPr>
      <w:r w:rsidRPr="7AD3851D" w:rsidR="77BD6BD4">
        <w:rPr>
          <w:rFonts w:ascii="Aptos Narrow" w:hAnsi="Aptos Narrow" w:eastAsia="Aptos Narrow" w:cs="Aptos Narrow"/>
          <w:b w:val="1"/>
          <w:bCs w:val="1"/>
          <w:noProof w:val="0"/>
          <w:sz w:val="32"/>
          <w:szCs w:val="32"/>
          <w:lang w:val="en-US"/>
        </w:rPr>
        <w:t>Secondary Syphilis:</w:t>
      </w:r>
    </w:p>
    <w:p w:rsidR="77BD6BD4" w:rsidP="7AD3851D" w:rsidRDefault="77BD6BD4" w14:paraId="30189756" w14:textId="22397080">
      <w:pPr>
        <w:pStyle w:val="ListParagraph"/>
        <w:numPr>
          <w:ilvl w:val="2"/>
          <w:numId w:val="2"/>
        </w:numPr>
        <w:spacing w:before="0" w:beforeAutospacing="off" w:after="0" w:afterAutospacing="off"/>
        <w:rPr>
          <w:rFonts w:ascii="Aptos Narrow" w:hAnsi="Aptos Narrow" w:eastAsia="Aptos Narrow" w:cs="Aptos Narrow"/>
          <w:noProof w:val="0"/>
          <w:sz w:val="32"/>
          <w:szCs w:val="32"/>
          <w:lang w:val="en-US"/>
        </w:rPr>
      </w:pPr>
      <w:r w:rsidRPr="7AD3851D" w:rsidR="77BD6BD4">
        <w:rPr>
          <w:rFonts w:ascii="Aptos Narrow" w:hAnsi="Aptos Narrow" w:eastAsia="Aptos Narrow" w:cs="Aptos Narrow"/>
          <w:noProof w:val="0"/>
          <w:sz w:val="32"/>
          <w:szCs w:val="32"/>
          <w:lang w:val="en-US"/>
        </w:rPr>
        <w:t>Inquiry about symptoms such as skin rashes, mucous membrane lesions, fever, sore throat, and generalized lymphadenopathy.</w:t>
      </w:r>
    </w:p>
    <w:p w:rsidR="77BD6BD4" w:rsidP="7AD3851D" w:rsidRDefault="77BD6BD4" w14:paraId="14B808F4" w14:textId="3BFB3A34">
      <w:pPr>
        <w:pStyle w:val="ListParagraph"/>
        <w:numPr>
          <w:ilvl w:val="2"/>
          <w:numId w:val="2"/>
        </w:numPr>
        <w:spacing w:before="0" w:beforeAutospacing="off" w:after="0" w:afterAutospacing="off"/>
        <w:rPr>
          <w:rFonts w:ascii="Aptos Narrow" w:hAnsi="Aptos Narrow" w:eastAsia="Aptos Narrow" w:cs="Aptos Narrow"/>
          <w:noProof w:val="0"/>
          <w:sz w:val="32"/>
          <w:szCs w:val="32"/>
          <w:lang w:val="en-US"/>
        </w:rPr>
      </w:pPr>
      <w:r w:rsidRPr="7AD3851D" w:rsidR="77BD6BD4">
        <w:rPr>
          <w:rFonts w:ascii="Aptos Narrow" w:hAnsi="Aptos Narrow" w:eastAsia="Aptos Narrow" w:cs="Aptos Narrow"/>
          <w:noProof w:val="0"/>
          <w:sz w:val="32"/>
          <w:szCs w:val="32"/>
          <w:lang w:val="en-US"/>
        </w:rPr>
        <w:t>Evaluation of other systemic symptoms like headache, muscle aches, and fatigue.</w:t>
      </w:r>
    </w:p>
    <w:p w:rsidR="77BD6BD4" w:rsidP="7AD3851D" w:rsidRDefault="77BD6BD4" w14:paraId="37E9D9F0" w14:textId="0481E618">
      <w:pPr>
        <w:pStyle w:val="ListParagraph"/>
        <w:numPr>
          <w:ilvl w:val="1"/>
          <w:numId w:val="2"/>
        </w:numPr>
        <w:spacing w:before="0" w:beforeAutospacing="off" w:after="0" w:afterAutospacing="off"/>
        <w:rPr>
          <w:rFonts w:ascii="Aptos Narrow" w:hAnsi="Aptos Narrow" w:eastAsia="Aptos Narrow" w:cs="Aptos Narrow"/>
          <w:b w:val="1"/>
          <w:bCs w:val="1"/>
          <w:noProof w:val="0"/>
          <w:sz w:val="32"/>
          <w:szCs w:val="32"/>
          <w:lang w:val="en-US"/>
        </w:rPr>
      </w:pPr>
      <w:r w:rsidRPr="7AD3851D" w:rsidR="77BD6BD4">
        <w:rPr>
          <w:rFonts w:ascii="Aptos Narrow" w:hAnsi="Aptos Narrow" w:eastAsia="Aptos Narrow" w:cs="Aptos Narrow"/>
          <w:b w:val="1"/>
          <w:bCs w:val="1"/>
          <w:noProof w:val="0"/>
          <w:sz w:val="32"/>
          <w:szCs w:val="32"/>
          <w:lang w:val="en-US"/>
        </w:rPr>
        <w:t>Latent and Tertiary Syphilis:</w:t>
      </w:r>
    </w:p>
    <w:p w:rsidR="77BD6BD4" w:rsidP="7AD3851D" w:rsidRDefault="77BD6BD4" w14:paraId="5D41251B" w14:textId="77E7C785">
      <w:pPr>
        <w:pStyle w:val="ListParagraph"/>
        <w:numPr>
          <w:ilvl w:val="2"/>
          <w:numId w:val="2"/>
        </w:numPr>
        <w:spacing w:before="0" w:beforeAutospacing="off" w:after="0" w:afterAutospacing="off"/>
        <w:rPr>
          <w:rFonts w:ascii="Aptos Narrow" w:hAnsi="Aptos Narrow" w:eastAsia="Aptos Narrow" w:cs="Aptos Narrow"/>
          <w:noProof w:val="0"/>
          <w:sz w:val="32"/>
          <w:szCs w:val="32"/>
          <w:lang w:val="en-US"/>
        </w:rPr>
      </w:pPr>
      <w:r w:rsidRPr="7AD3851D" w:rsidR="77BD6BD4">
        <w:rPr>
          <w:rFonts w:ascii="Aptos Narrow" w:hAnsi="Aptos Narrow" w:eastAsia="Aptos Narrow" w:cs="Aptos Narrow"/>
          <w:noProof w:val="0"/>
          <w:sz w:val="32"/>
          <w:szCs w:val="32"/>
          <w:lang w:val="en-US"/>
        </w:rPr>
        <w:t xml:space="preserve">Discussion of any neurological, cardiovascular, or </w:t>
      </w:r>
      <w:r w:rsidRPr="7AD3851D" w:rsidR="74A70BD2">
        <w:rPr>
          <w:rFonts w:ascii="Aptos Narrow" w:hAnsi="Aptos Narrow" w:eastAsia="Aptos Narrow" w:cs="Aptos Narrow"/>
          <w:noProof w:val="0"/>
          <w:sz w:val="32"/>
          <w:szCs w:val="32"/>
          <w:lang w:val="en-US"/>
        </w:rPr>
        <w:t>gummous</w:t>
      </w:r>
      <w:r w:rsidRPr="7AD3851D" w:rsidR="77BD6BD4">
        <w:rPr>
          <w:rFonts w:ascii="Aptos Narrow" w:hAnsi="Aptos Narrow" w:eastAsia="Aptos Narrow" w:cs="Aptos Narrow"/>
          <w:noProof w:val="0"/>
          <w:sz w:val="32"/>
          <w:szCs w:val="32"/>
          <w:lang w:val="en-US"/>
        </w:rPr>
        <w:t xml:space="preserve"> symptoms that might indicate progression to tertiary syphilis.</w:t>
      </w:r>
    </w:p>
    <w:p w:rsidR="77BD6BD4" w:rsidP="7AD3851D" w:rsidRDefault="77BD6BD4" w14:paraId="0FE50FE4" w14:textId="675A152A">
      <w:pPr>
        <w:pStyle w:val="ListParagraph"/>
        <w:numPr>
          <w:ilvl w:val="2"/>
          <w:numId w:val="2"/>
        </w:numPr>
        <w:spacing w:before="0" w:beforeAutospacing="off" w:after="0" w:afterAutospacing="off"/>
        <w:rPr>
          <w:rFonts w:ascii="Aptos Narrow" w:hAnsi="Aptos Narrow" w:eastAsia="Aptos Narrow" w:cs="Aptos Narrow"/>
          <w:noProof w:val="0"/>
          <w:sz w:val="32"/>
          <w:szCs w:val="32"/>
          <w:lang w:val="en-US"/>
        </w:rPr>
      </w:pPr>
      <w:r w:rsidRPr="7AD3851D" w:rsidR="77BD6BD4">
        <w:rPr>
          <w:rFonts w:ascii="Aptos Narrow" w:hAnsi="Aptos Narrow" w:eastAsia="Aptos Narrow" w:cs="Aptos Narrow"/>
          <w:noProof w:val="0"/>
          <w:sz w:val="32"/>
          <w:szCs w:val="32"/>
          <w:lang w:val="en-US"/>
        </w:rPr>
        <w:t>Assessment of the patient's understanding of the potential long-term complications if</w:t>
      </w:r>
      <w:r w:rsidRPr="7AD3851D" w:rsidR="40D8D346">
        <w:rPr>
          <w:rFonts w:ascii="Aptos Narrow" w:hAnsi="Aptos Narrow" w:eastAsia="Aptos Narrow" w:cs="Aptos Narrow"/>
          <w:noProof w:val="0"/>
          <w:sz w:val="32"/>
          <w:szCs w:val="32"/>
          <w:lang w:val="en-US"/>
        </w:rPr>
        <w:t xml:space="preserve"> untreated</w:t>
      </w:r>
    </w:p>
    <w:p w:rsidR="7AD3851D" w:rsidP="7AD3851D" w:rsidRDefault="7AD3851D" w14:paraId="189C7025" w14:textId="161E7F66">
      <w:pPr>
        <w:pStyle w:val="Normal"/>
        <w:spacing w:before="0" w:beforeAutospacing="off" w:after="0" w:afterAutospacing="off"/>
        <w:ind w:left="1440"/>
        <w:rPr>
          <w:rFonts w:ascii="Aptos Narrow" w:hAnsi="Aptos Narrow" w:eastAsia="Aptos Narrow" w:cs="Aptos Narrow"/>
          <w:noProof w:val="0"/>
          <w:sz w:val="32"/>
          <w:szCs w:val="32"/>
          <w:lang w:val="en-US"/>
        </w:rPr>
      </w:pPr>
    </w:p>
    <w:p w:rsidR="3FBBEE4A" w:rsidP="7AD3851D" w:rsidRDefault="3FBBEE4A" w14:paraId="6D1B6DED" w14:textId="162FAB95">
      <w:pPr>
        <w:pStyle w:val="Heading3"/>
        <w:spacing w:before="281" w:beforeAutospacing="off" w:after="281" w:afterAutospacing="off"/>
        <w:rPr>
          <w:rFonts w:ascii="Aptos Narrow" w:hAnsi="Aptos Narrow" w:eastAsia="Aptos Narrow" w:cs="Aptos Narrow"/>
          <w:b w:val="1"/>
          <w:bCs w:val="1"/>
          <w:noProof w:val="0"/>
          <w:color w:val="002060"/>
          <w:sz w:val="40"/>
          <w:szCs w:val="40"/>
          <w:u w:val="single"/>
          <w:lang w:val="en-US"/>
        </w:rPr>
      </w:pPr>
      <w:r w:rsidRPr="7AD3851D" w:rsidR="3FBBEE4A">
        <w:rPr>
          <w:rFonts w:ascii="Aptos Narrow" w:hAnsi="Aptos Narrow" w:eastAsia="Aptos Narrow" w:cs="Aptos Narrow"/>
          <w:b w:val="1"/>
          <w:bCs w:val="1"/>
          <w:noProof w:val="0"/>
          <w:color w:val="002060"/>
          <w:sz w:val="40"/>
          <w:szCs w:val="40"/>
          <w:u w:val="single"/>
          <w:lang w:val="en-US"/>
        </w:rPr>
        <w:t>Physical Examination</w:t>
      </w:r>
    </w:p>
    <w:p w:rsidR="3FBBEE4A" w:rsidP="7AD3851D" w:rsidRDefault="3FBBEE4A" w14:paraId="2B9BA986" w14:textId="7039CE2F">
      <w:pPr>
        <w:pStyle w:val="ListParagraph"/>
        <w:numPr>
          <w:ilvl w:val="0"/>
          <w:numId w:val="2"/>
        </w:numPr>
        <w:spacing w:before="240" w:beforeAutospacing="off" w:after="240" w:afterAutospacing="off"/>
        <w:rPr>
          <w:rFonts w:ascii="Aptos Narrow" w:hAnsi="Aptos Narrow" w:eastAsia="Aptos Narrow" w:cs="Aptos Narrow"/>
          <w:b w:val="1"/>
          <w:bCs w:val="1"/>
          <w:noProof w:val="0"/>
          <w:sz w:val="32"/>
          <w:szCs w:val="32"/>
          <w:lang w:val="en-US"/>
        </w:rPr>
      </w:pPr>
      <w:r w:rsidRPr="7AD3851D" w:rsidR="3FBBEE4A">
        <w:rPr>
          <w:rFonts w:ascii="Aptos Narrow" w:hAnsi="Aptos Narrow" w:eastAsia="Aptos Narrow" w:cs="Aptos Narrow"/>
          <w:b w:val="1"/>
          <w:bCs w:val="1"/>
          <w:noProof w:val="0"/>
          <w:sz w:val="32"/>
          <w:szCs w:val="32"/>
          <w:lang w:val="en-US"/>
        </w:rPr>
        <w:t>General Appearance:</w:t>
      </w:r>
    </w:p>
    <w:p w:rsidR="3FBBEE4A" w:rsidP="7AD3851D" w:rsidRDefault="3FBBEE4A" w14:paraId="1F0204FC" w14:textId="6C985982">
      <w:pPr>
        <w:pStyle w:val="ListParagraph"/>
        <w:numPr>
          <w:ilvl w:val="1"/>
          <w:numId w:val="2"/>
        </w:numPr>
        <w:spacing w:before="0" w:beforeAutospacing="off" w:after="0" w:afterAutospacing="off"/>
        <w:rPr>
          <w:rFonts w:ascii="Aptos Narrow" w:hAnsi="Aptos Narrow" w:eastAsia="Aptos Narrow" w:cs="Aptos Narrow"/>
          <w:noProof w:val="0"/>
          <w:sz w:val="32"/>
          <w:szCs w:val="32"/>
          <w:lang w:val="en-US"/>
        </w:rPr>
      </w:pPr>
      <w:r w:rsidRPr="7AD3851D" w:rsidR="3FBBEE4A">
        <w:rPr>
          <w:rFonts w:ascii="Aptos Narrow" w:hAnsi="Aptos Narrow" w:eastAsia="Aptos Narrow" w:cs="Aptos Narrow"/>
          <w:noProof w:val="0"/>
          <w:sz w:val="32"/>
          <w:szCs w:val="32"/>
          <w:lang w:val="en-US"/>
        </w:rPr>
        <w:t>Observations of the patient’s general appearance, including signs of distress, fatigue, or malaise.</w:t>
      </w:r>
    </w:p>
    <w:p w:rsidR="3FBBEE4A" w:rsidP="7AD3851D" w:rsidRDefault="3FBBEE4A" w14:paraId="65374125" w14:textId="35D8C56A">
      <w:pPr>
        <w:pStyle w:val="ListParagraph"/>
        <w:numPr>
          <w:ilvl w:val="1"/>
          <w:numId w:val="2"/>
        </w:numPr>
        <w:spacing w:before="0" w:beforeAutospacing="off" w:after="0" w:afterAutospacing="off"/>
        <w:rPr>
          <w:rFonts w:ascii="Aptos Narrow" w:hAnsi="Aptos Narrow" w:eastAsia="Aptos Narrow" w:cs="Aptos Narrow"/>
          <w:noProof w:val="0"/>
          <w:sz w:val="32"/>
          <w:szCs w:val="32"/>
          <w:lang w:val="en-US"/>
        </w:rPr>
      </w:pPr>
      <w:r w:rsidRPr="7AD3851D" w:rsidR="3FBBEE4A">
        <w:rPr>
          <w:rFonts w:ascii="Aptos Narrow" w:hAnsi="Aptos Narrow" w:eastAsia="Aptos Narrow" w:cs="Aptos Narrow"/>
          <w:noProof w:val="0"/>
          <w:sz w:val="32"/>
          <w:szCs w:val="32"/>
          <w:lang w:val="en-US"/>
        </w:rPr>
        <w:t>Vital signs including temperature, pulse, respiratory rate, and blood pressure.</w:t>
      </w:r>
    </w:p>
    <w:p w:rsidR="3FBBEE4A" w:rsidP="7AD3851D" w:rsidRDefault="3FBBEE4A" w14:paraId="48354349" w14:textId="616C6660">
      <w:pPr>
        <w:pStyle w:val="ListParagraph"/>
        <w:numPr>
          <w:ilvl w:val="0"/>
          <w:numId w:val="2"/>
        </w:numPr>
        <w:spacing w:before="240" w:beforeAutospacing="off" w:after="240" w:afterAutospacing="off"/>
        <w:rPr>
          <w:rFonts w:ascii="Aptos Narrow" w:hAnsi="Aptos Narrow" w:eastAsia="Aptos Narrow" w:cs="Aptos Narrow"/>
          <w:b w:val="1"/>
          <w:bCs w:val="1"/>
          <w:noProof w:val="0"/>
          <w:sz w:val="32"/>
          <w:szCs w:val="32"/>
          <w:lang w:val="en-US"/>
        </w:rPr>
      </w:pPr>
      <w:r w:rsidRPr="7AD3851D" w:rsidR="3FBBEE4A">
        <w:rPr>
          <w:rFonts w:ascii="Aptos Narrow" w:hAnsi="Aptos Narrow" w:eastAsia="Aptos Narrow" w:cs="Aptos Narrow"/>
          <w:b w:val="1"/>
          <w:bCs w:val="1"/>
          <w:noProof w:val="0"/>
          <w:sz w:val="32"/>
          <w:szCs w:val="32"/>
          <w:lang w:val="en-US"/>
        </w:rPr>
        <w:t>Skin and Mucous Membranes:</w:t>
      </w:r>
    </w:p>
    <w:p w:rsidR="3FBBEE4A" w:rsidP="7AD3851D" w:rsidRDefault="3FBBEE4A" w14:paraId="5E1612B9" w14:textId="4E76CE28">
      <w:pPr>
        <w:pStyle w:val="ListParagraph"/>
        <w:numPr>
          <w:ilvl w:val="1"/>
          <w:numId w:val="2"/>
        </w:numPr>
        <w:spacing w:before="0" w:beforeAutospacing="off" w:after="0" w:afterAutospacing="off"/>
        <w:rPr>
          <w:rFonts w:ascii="Aptos Narrow" w:hAnsi="Aptos Narrow" w:eastAsia="Aptos Narrow" w:cs="Aptos Narrow"/>
          <w:noProof w:val="0"/>
          <w:sz w:val="32"/>
          <w:szCs w:val="32"/>
          <w:lang w:val="en-US"/>
        </w:rPr>
      </w:pPr>
      <w:r w:rsidRPr="7AD3851D" w:rsidR="3FBBEE4A">
        <w:rPr>
          <w:rFonts w:ascii="Aptos Narrow" w:hAnsi="Aptos Narrow" w:eastAsia="Aptos Narrow" w:cs="Aptos Narrow"/>
          <w:noProof w:val="0"/>
          <w:sz w:val="32"/>
          <w:szCs w:val="32"/>
          <w:lang w:val="en-US"/>
        </w:rPr>
        <w:t>Examination of the skin for characteristic rashes, particularly on the palms and soles, which are indicative of secondary syphilis.</w:t>
      </w:r>
    </w:p>
    <w:p w:rsidR="3FBBEE4A" w:rsidP="7AD3851D" w:rsidRDefault="3FBBEE4A" w14:paraId="2B327E13" w14:textId="3B66BFD9">
      <w:pPr>
        <w:pStyle w:val="ListParagraph"/>
        <w:numPr>
          <w:ilvl w:val="1"/>
          <w:numId w:val="2"/>
        </w:numPr>
        <w:spacing w:before="0" w:beforeAutospacing="off" w:after="0" w:afterAutospacing="off"/>
        <w:rPr>
          <w:rFonts w:ascii="Aptos Narrow" w:hAnsi="Aptos Narrow" w:eastAsia="Aptos Narrow" w:cs="Aptos Narrow"/>
          <w:noProof w:val="0"/>
          <w:sz w:val="32"/>
          <w:szCs w:val="32"/>
          <w:lang w:val="en-US"/>
        </w:rPr>
      </w:pPr>
      <w:r w:rsidRPr="7AD3851D" w:rsidR="3FBBEE4A">
        <w:rPr>
          <w:rFonts w:ascii="Aptos Narrow" w:hAnsi="Aptos Narrow" w:eastAsia="Aptos Narrow" w:cs="Aptos Narrow"/>
          <w:noProof w:val="0"/>
          <w:sz w:val="32"/>
          <w:szCs w:val="32"/>
          <w:lang w:val="en-US"/>
        </w:rPr>
        <w:t>Inspection of mucous membranes, particularly the mouth and genital area, for mucous patches or lesions.</w:t>
      </w:r>
    </w:p>
    <w:p w:rsidR="3FBBEE4A" w:rsidP="7AD3851D" w:rsidRDefault="3FBBEE4A" w14:paraId="5DAFE972" w14:textId="1C7367F9">
      <w:pPr>
        <w:pStyle w:val="ListParagraph"/>
        <w:numPr>
          <w:ilvl w:val="0"/>
          <w:numId w:val="2"/>
        </w:numPr>
        <w:spacing w:before="240" w:beforeAutospacing="off" w:after="240" w:afterAutospacing="off"/>
        <w:rPr>
          <w:rFonts w:ascii="Aptos Narrow" w:hAnsi="Aptos Narrow" w:eastAsia="Aptos Narrow" w:cs="Aptos Narrow"/>
          <w:b w:val="1"/>
          <w:bCs w:val="1"/>
          <w:noProof w:val="0"/>
          <w:sz w:val="32"/>
          <w:szCs w:val="32"/>
          <w:lang w:val="en-US"/>
        </w:rPr>
      </w:pPr>
      <w:r w:rsidRPr="7AD3851D" w:rsidR="3FBBEE4A">
        <w:rPr>
          <w:rFonts w:ascii="Aptos Narrow" w:hAnsi="Aptos Narrow" w:eastAsia="Aptos Narrow" w:cs="Aptos Narrow"/>
          <w:b w:val="1"/>
          <w:bCs w:val="1"/>
          <w:noProof w:val="0"/>
          <w:sz w:val="32"/>
          <w:szCs w:val="32"/>
          <w:lang w:val="en-US"/>
        </w:rPr>
        <w:t>Genital Examination:</w:t>
      </w:r>
    </w:p>
    <w:p w:rsidR="3FBBEE4A" w:rsidP="7AD3851D" w:rsidRDefault="3FBBEE4A" w14:paraId="7D53A319" w14:textId="75AEF1A2">
      <w:pPr>
        <w:pStyle w:val="ListParagraph"/>
        <w:numPr>
          <w:ilvl w:val="1"/>
          <w:numId w:val="2"/>
        </w:numPr>
        <w:spacing w:before="0" w:beforeAutospacing="off" w:after="0" w:afterAutospacing="off"/>
        <w:rPr>
          <w:rFonts w:ascii="Aptos Narrow" w:hAnsi="Aptos Narrow" w:eastAsia="Aptos Narrow" w:cs="Aptos Narrow"/>
          <w:noProof w:val="0"/>
          <w:sz w:val="32"/>
          <w:szCs w:val="32"/>
          <w:lang w:val="en-US"/>
        </w:rPr>
      </w:pPr>
      <w:r w:rsidRPr="7AD3851D" w:rsidR="3FBBEE4A">
        <w:rPr>
          <w:rFonts w:ascii="Aptos Narrow" w:hAnsi="Aptos Narrow" w:eastAsia="Aptos Narrow" w:cs="Aptos Narrow"/>
          <w:noProof w:val="0"/>
          <w:sz w:val="32"/>
          <w:szCs w:val="32"/>
          <w:lang w:val="en-US"/>
        </w:rPr>
        <w:t>Careful examination of the genital area for the presence of chancres or other lesions.</w:t>
      </w:r>
    </w:p>
    <w:p w:rsidR="3FBBEE4A" w:rsidP="7AD3851D" w:rsidRDefault="3FBBEE4A" w14:paraId="1F2CBADB" w14:textId="1DAE8C33">
      <w:pPr>
        <w:pStyle w:val="ListParagraph"/>
        <w:numPr>
          <w:ilvl w:val="1"/>
          <w:numId w:val="2"/>
        </w:numPr>
        <w:spacing w:before="0" w:beforeAutospacing="off" w:after="0" w:afterAutospacing="off"/>
        <w:rPr>
          <w:rFonts w:ascii="Aptos Narrow" w:hAnsi="Aptos Narrow" w:eastAsia="Aptos Narrow" w:cs="Aptos Narrow"/>
          <w:noProof w:val="0"/>
          <w:sz w:val="32"/>
          <w:szCs w:val="32"/>
          <w:lang w:val="en-US"/>
        </w:rPr>
      </w:pPr>
      <w:r w:rsidRPr="7AD3851D" w:rsidR="3FBBEE4A">
        <w:rPr>
          <w:rFonts w:ascii="Aptos Narrow" w:hAnsi="Aptos Narrow" w:eastAsia="Aptos Narrow" w:cs="Aptos Narrow"/>
          <w:noProof w:val="0"/>
          <w:sz w:val="32"/>
          <w:szCs w:val="32"/>
          <w:lang w:val="en-US"/>
        </w:rPr>
        <w:t>Palpation of inguinal lymph nodes for swelling or tenderness.</w:t>
      </w:r>
    </w:p>
    <w:p w:rsidR="3FBBEE4A" w:rsidP="7AD3851D" w:rsidRDefault="3FBBEE4A" w14:paraId="3B76F94B" w14:textId="51B05288">
      <w:pPr>
        <w:pStyle w:val="ListParagraph"/>
        <w:numPr>
          <w:ilvl w:val="0"/>
          <w:numId w:val="2"/>
        </w:numPr>
        <w:spacing w:before="240" w:beforeAutospacing="off" w:after="240" w:afterAutospacing="off"/>
        <w:rPr>
          <w:rFonts w:ascii="Aptos Narrow" w:hAnsi="Aptos Narrow" w:eastAsia="Aptos Narrow" w:cs="Aptos Narrow"/>
          <w:b w:val="1"/>
          <w:bCs w:val="1"/>
          <w:noProof w:val="0"/>
          <w:sz w:val="32"/>
          <w:szCs w:val="32"/>
          <w:lang w:val="en-US"/>
        </w:rPr>
      </w:pPr>
      <w:r w:rsidRPr="7AD3851D" w:rsidR="3FBBEE4A">
        <w:rPr>
          <w:rFonts w:ascii="Aptos Narrow" w:hAnsi="Aptos Narrow" w:eastAsia="Aptos Narrow" w:cs="Aptos Narrow"/>
          <w:b w:val="1"/>
          <w:bCs w:val="1"/>
          <w:noProof w:val="0"/>
          <w:sz w:val="32"/>
          <w:szCs w:val="32"/>
          <w:lang w:val="en-US"/>
        </w:rPr>
        <w:t>Neurological Examination:</w:t>
      </w:r>
    </w:p>
    <w:p w:rsidR="3FBBEE4A" w:rsidP="7AD3851D" w:rsidRDefault="3FBBEE4A" w14:paraId="7D87634D" w14:textId="438C13C1">
      <w:pPr>
        <w:pStyle w:val="ListParagraph"/>
        <w:numPr>
          <w:ilvl w:val="1"/>
          <w:numId w:val="2"/>
        </w:numPr>
        <w:spacing w:before="0" w:beforeAutospacing="off" w:after="0" w:afterAutospacing="off"/>
        <w:rPr>
          <w:rFonts w:ascii="Aptos Narrow" w:hAnsi="Aptos Narrow" w:eastAsia="Aptos Narrow" w:cs="Aptos Narrow"/>
          <w:noProof w:val="0"/>
          <w:sz w:val="32"/>
          <w:szCs w:val="32"/>
          <w:lang w:val="en-US"/>
        </w:rPr>
      </w:pPr>
      <w:r w:rsidRPr="7AD3851D" w:rsidR="3FBBEE4A">
        <w:rPr>
          <w:rFonts w:ascii="Aptos Narrow" w:hAnsi="Aptos Narrow" w:eastAsia="Aptos Narrow" w:cs="Aptos Narrow"/>
          <w:noProof w:val="0"/>
          <w:sz w:val="32"/>
          <w:szCs w:val="32"/>
          <w:lang w:val="en-US"/>
        </w:rPr>
        <w:t>Assessment of neurological status to identify signs of neurosyphilis, including cranial nerve function, reflexes, motor and sensory function, and coordination.</w:t>
      </w:r>
    </w:p>
    <w:p w:rsidR="3FBBEE4A" w:rsidP="7AD3851D" w:rsidRDefault="3FBBEE4A" w14:paraId="743F42D6" w14:textId="262DD5B3">
      <w:pPr>
        <w:pStyle w:val="ListParagraph"/>
        <w:numPr>
          <w:ilvl w:val="1"/>
          <w:numId w:val="2"/>
        </w:numPr>
        <w:spacing w:before="0" w:beforeAutospacing="off" w:after="0" w:afterAutospacing="off"/>
        <w:rPr>
          <w:rFonts w:ascii="Aptos Narrow" w:hAnsi="Aptos Narrow" w:eastAsia="Aptos Narrow" w:cs="Aptos Narrow"/>
          <w:noProof w:val="0"/>
          <w:sz w:val="32"/>
          <w:szCs w:val="32"/>
          <w:lang w:val="en-US"/>
        </w:rPr>
      </w:pPr>
      <w:r w:rsidRPr="7AD3851D" w:rsidR="3FBBEE4A">
        <w:rPr>
          <w:rFonts w:ascii="Aptos Narrow" w:hAnsi="Aptos Narrow" w:eastAsia="Aptos Narrow" w:cs="Aptos Narrow"/>
          <w:noProof w:val="0"/>
          <w:sz w:val="32"/>
          <w:szCs w:val="32"/>
          <w:lang w:val="en-US"/>
        </w:rPr>
        <w:t>Evaluation of mental status for any cognitive impairment, mood changes, or psychosis.</w:t>
      </w:r>
    </w:p>
    <w:p w:rsidR="3FBBEE4A" w:rsidP="7AD3851D" w:rsidRDefault="3FBBEE4A" w14:paraId="089676C1" w14:textId="03E60443">
      <w:pPr>
        <w:pStyle w:val="ListParagraph"/>
        <w:numPr>
          <w:ilvl w:val="0"/>
          <w:numId w:val="2"/>
        </w:numPr>
        <w:spacing w:before="240" w:beforeAutospacing="off" w:after="240" w:afterAutospacing="off"/>
        <w:rPr>
          <w:rFonts w:ascii="Aptos Narrow" w:hAnsi="Aptos Narrow" w:eastAsia="Aptos Narrow" w:cs="Aptos Narrow"/>
          <w:b w:val="1"/>
          <w:bCs w:val="1"/>
          <w:noProof w:val="0"/>
          <w:sz w:val="32"/>
          <w:szCs w:val="32"/>
          <w:lang w:val="en-US"/>
        </w:rPr>
      </w:pPr>
      <w:r w:rsidRPr="7AD3851D" w:rsidR="3FBBEE4A">
        <w:rPr>
          <w:rFonts w:ascii="Aptos Narrow" w:hAnsi="Aptos Narrow" w:eastAsia="Aptos Narrow" w:cs="Aptos Narrow"/>
          <w:b w:val="1"/>
          <w:bCs w:val="1"/>
          <w:noProof w:val="0"/>
          <w:sz w:val="32"/>
          <w:szCs w:val="32"/>
          <w:lang w:val="en-US"/>
        </w:rPr>
        <w:t>Cardiovascular Examination:</w:t>
      </w:r>
    </w:p>
    <w:p w:rsidR="3FBBEE4A" w:rsidP="7AD3851D" w:rsidRDefault="3FBBEE4A" w14:paraId="7BFFA376" w14:textId="1D40EC43">
      <w:pPr>
        <w:pStyle w:val="ListParagraph"/>
        <w:numPr>
          <w:ilvl w:val="1"/>
          <w:numId w:val="2"/>
        </w:numPr>
        <w:spacing w:before="0" w:beforeAutospacing="off" w:after="0" w:afterAutospacing="off"/>
        <w:rPr>
          <w:rFonts w:ascii="Aptos Narrow" w:hAnsi="Aptos Narrow" w:eastAsia="Aptos Narrow" w:cs="Aptos Narrow"/>
          <w:noProof w:val="0"/>
          <w:sz w:val="32"/>
          <w:szCs w:val="32"/>
          <w:lang w:val="en-US"/>
        </w:rPr>
      </w:pPr>
      <w:r w:rsidRPr="7AD3851D" w:rsidR="3FBBEE4A">
        <w:rPr>
          <w:rFonts w:ascii="Aptos Narrow" w:hAnsi="Aptos Narrow" w:eastAsia="Aptos Narrow" w:cs="Aptos Narrow"/>
          <w:noProof w:val="0"/>
          <w:sz w:val="32"/>
          <w:szCs w:val="32"/>
          <w:lang w:val="en-US"/>
        </w:rPr>
        <w:t>Auscultation of the heart for murmurs, which could indicate syphilitic involvement of the aorta.</w:t>
      </w:r>
    </w:p>
    <w:p w:rsidR="3FBBEE4A" w:rsidP="7AD3851D" w:rsidRDefault="3FBBEE4A" w14:paraId="75312D0B" w14:textId="17C46F39">
      <w:pPr>
        <w:pStyle w:val="ListParagraph"/>
        <w:numPr>
          <w:ilvl w:val="1"/>
          <w:numId w:val="2"/>
        </w:numPr>
        <w:spacing w:before="0" w:beforeAutospacing="off" w:after="0" w:afterAutospacing="off"/>
        <w:rPr>
          <w:rFonts w:ascii="Aptos Narrow" w:hAnsi="Aptos Narrow" w:eastAsia="Aptos Narrow" w:cs="Aptos Narrow"/>
          <w:noProof w:val="0"/>
          <w:sz w:val="32"/>
          <w:szCs w:val="32"/>
          <w:lang w:val="en-US"/>
        </w:rPr>
      </w:pPr>
      <w:r w:rsidRPr="7AD3851D" w:rsidR="3FBBEE4A">
        <w:rPr>
          <w:rFonts w:ascii="Aptos Narrow" w:hAnsi="Aptos Narrow" w:eastAsia="Aptos Narrow" w:cs="Aptos Narrow"/>
          <w:noProof w:val="0"/>
          <w:sz w:val="32"/>
          <w:szCs w:val="32"/>
          <w:lang w:val="en-US"/>
        </w:rPr>
        <w:t>Assessment of peripheral pulses and blood pressure to identify signs of cardiovascular involvement.</w:t>
      </w:r>
    </w:p>
    <w:p w:rsidR="3FBBEE4A" w:rsidP="7AD3851D" w:rsidRDefault="3FBBEE4A" w14:paraId="782332C4" w14:textId="7862ADA8">
      <w:pPr>
        <w:pStyle w:val="Heading3"/>
        <w:spacing w:before="281" w:beforeAutospacing="off" w:after="281" w:afterAutospacing="off"/>
        <w:rPr>
          <w:rFonts w:ascii="Aptos Narrow" w:hAnsi="Aptos Narrow" w:eastAsia="Aptos Narrow" w:cs="Aptos Narrow"/>
          <w:b w:val="1"/>
          <w:bCs w:val="1"/>
          <w:noProof w:val="0"/>
          <w:color w:val="002060"/>
          <w:sz w:val="40"/>
          <w:szCs w:val="40"/>
          <w:u w:val="single"/>
          <w:lang w:val="en-US"/>
        </w:rPr>
      </w:pPr>
      <w:r w:rsidRPr="7AD3851D" w:rsidR="3FBBEE4A">
        <w:rPr>
          <w:rFonts w:ascii="Aptos Narrow" w:hAnsi="Aptos Narrow" w:eastAsia="Aptos Narrow" w:cs="Aptos Narrow"/>
          <w:b w:val="1"/>
          <w:bCs w:val="1"/>
          <w:noProof w:val="0"/>
          <w:color w:val="002060"/>
          <w:sz w:val="40"/>
          <w:szCs w:val="40"/>
          <w:u w:val="single"/>
          <w:lang w:val="en-US"/>
        </w:rPr>
        <w:t>Laboratory and Diagnostic Tests</w:t>
      </w:r>
    </w:p>
    <w:p w:rsidR="3FBBEE4A" w:rsidP="7AD3851D" w:rsidRDefault="3FBBEE4A" w14:paraId="267C38F1" w14:textId="14B5F45C">
      <w:pPr>
        <w:pStyle w:val="ListParagraph"/>
        <w:numPr>
          <w:ilvl w:val="0"/>
          <w:numId w:val="2"/>
        </w:numPr>
        <w:spacing w:before="240" w:beforeAutospacing="off" w:after="240" w:afterAutospacing="off"/>
        <w:rPr>
          <w:rFonts w:ascii="Aptos Narrow" w:hAnsi="Aptos Narrow" w:eastAsia="Aptos Narrow" w:cs="Aptos Narrow"/>
          <w:b w:val="1"/>
          <w:bCs w:val="1"/>
          <w:noProof w:val="0"/>
          <w:sz w:val="32"/>
          <w:szCs w:val="32"/>
          <w:lang w:val="en-US"/>
        </w:rPr>
      </w:pPr>
      <w:r w:rsidRPr="7AD3851D" w:rsidR="3FBBEE4A">
        <w:rPr>
          <w:rFonts w:ascii="Aptos Narrow" w:hAnsi="Aptos Narrow" w:eastAsia="Aptos Narrow" w:cs="Aptos Narrow"/>
          <w:b w:val="1"/>
          <w:bCs w:val="1"/>
          <w:noProof w:val="0"/>
          <w:sz w:val="32"/>
          <w:szCs w:val="32"/>
          <w:lang w:val="en-US"/>
        </w:rPr>
        <w:t>Serological Tests:</w:t>
      </w:r>
    </w:p>
    <w:p w:rsidR="3FBBEE4A" w:rsidP="7AD3851D" w:rsidRDefault="3FBBEE4A" w14:paraId="2306FB76" w14:textId="2B056203">
      <w:pPr>
        <w:pStyle w:val="ListParagraph"/>
        <w:numPr>
          <w:ilvl w:val="1"/>
          <w:numId w:val="2"/>
        </w:numPr>
        <w:spacing w:before="0" w:beforeAutospacing="off" w:after="0" w:afterAutospacing="off"/>
        <w:rPr>
          <w:rFonts w:ascii="Aptos Narrow" w:hAnsi="Aptos Narrow" w:eastAsia="Aptos Narrow" w:cs="Aptos Narrow"/>
          <w:noProof w:val="0"/>
          <w:sz w:val="32"/>
          <w:szCs w:val="32"/>
          <w:lang w:val="en-US"/>
        </w:rPr>
      </w:pPr>
      <w:r w:rsidRPr="7AD3851D" w:rsidR="3FBBEE4A">
        <w:rPr>
          <w:rFonts w:ascii="Aptos Narrow" w:hAnsi="Aptos Narrow" w:eastAsia="Aptos Narrow" w:cs="Aptos Narrow"/>
          <w:noProof w:val="0"/>
          <w:sz w:val="32"/>
          <w:szCs w:val="32"/>
          <w:lang w:val="en-US"/>
        </w:rPr>
        <w:t>Explanation of the different serological tests for syphilis, including non-treponemal tests (e.g., VDRL, RPR) and treponemal tests (e.g., FTA-ABS, TPPA).</w:t>
      </w:r>
    </w:p>
    <w:p w:rsidR="3FBBEE4A" w:rsidP="7AD3851D" w:rsidRDefault="3FBBEE4A" w14:paraId="5652367C" w14:textId="23415FF0">
      <w:pPr>
        <w:pStyle w:val="ListParagraph"/>
        <w:numPr>
          <w:ilvl w:val="1"/>
          <w:numId w:val="2"/>
        </w:numPr>
        <w:spacing w:before="0" w:beforeAutospacing="off" w:after="0" w:afterAutospacing="off"/>
        <w:rPr>
          <w:rFonts w:ascii="Aptos Narrow" w:hAnsi="Aptos Narrow" w:eastAsia="Aptos Narrow" w:cs="Aptos Narrow"/>
          <w:noProof w:val="0"/>
          <w:sz w:val="32"/>
          <w:szCs w:val="32"/>
          <w:lang w:val="en-US"/>
        </w:rPr>
      </w:pPr>
      <w:r w:rsidRPr="7AD3851D" w:rsidR="3FBBEE4A">
        <w:rPr>
          <w:rFonts w:ascii="Aptos Narrow" w:hAnsi="Aptos Narrow" w:eastAsia="Aptos Narrow" w:cs="Aptos Narrow"/>
          <w:noProof w:val="0"/>
          <w:sz w:val="32"/>
          <w:szCs w:val="32"/>
          <w:lang w:val="en-US"/>
        </w:rPr>
        <w:t>Interpretation of results in the context of disease stage and previous treatment.</w:t>
      </w:r>
    </w:p>
    <w:p w:rsidR="3FBBEE4A" w:rsidP="7AD3851D" w:rsidRDefault="3FBBEE4A" w14:paraId="4F97527D" w14:textId="2C318467">
      <w:pPr>
        <w:pStyle w:val="ListParagraph"/>
        <w:numPr>
          <w:ilvl w:val="0"/>
          <w:numId w:val="2"/>
        </w:numPr>
        <w:spacing w:before="240" w:beforeAutospacing="off" w:after="240" w:afterAutospacing="off"/>
        <w:rPr>
          <w:rFonts w:ascii="Aptos Narrow" w:hAnsi="Aptos Narrow" w:eastAsia="Aptos Narrow" w:cs="Aptos Narrow"/>
          <w:b w:val="1"/>
          <w:bCs w:val="1"/>
          <w:noProof w:val="0"/>
          <w:sz w:val="32"/>
          <w:szCs w:val="32"/>
          <w:lang w:val="en-US"/>
        </w:rPr>
      </w:pPr>
      <w:r w:rsidRPr="7AD3851D" w:rsidR="3FBBEE4A">
        <w:rPr>
          <w:rFonts w:ascii="Aptos Narrow" w:hAnsi="Aptos Narrow" w:eastAsia="Aptos Narrow" w:cs="Aptos Narrow"/>
          <w:b w:val="1"/>
          <w:bCs w:val="1"/>
          <w:noProof w:val="0"/>
          <w:sz w:val="32"/>
          <w:szCs w:val="32"/>
          <w:lang w:val="en-US"/>
        </w:rPr>
        <w:t>Additional Diagnostic Tests:</w:t>
      </w:r>
    </w:p>
    <w:p w:rsidR="3FBBEE4A" w:rsidP="7AD3851D" w:rsidRDefault="3FBBEE4A" w14:paraId="4D700644" w14:textId="21A852A6">
      <w:pPr>
        <w:pStyle w:val="ListParagraph"/>
        <w:numPr>
          <w:ilvl w:val="1"/>
          <w:numId w:val="2"/>
        </w:numPr>
        <w:spacing w:before="0" w:beforeAutospacing="off" w:after="0" w:afterAutospacing="off"/>
        <w:rPr>
          <w:rFonts w:ascii="Aptos Narrow" w:hAnsi="Aptos Narrow" w:eastAsia="Aptos Narrow" w:cs="Aptos Narrow"/>
          <w:noProof w:val="0"/>
          <w:sz w:val="32"/>
          <w:szCs w:val="32"/>
          <w:lang w:val="en-US"/>
        </w:rPr>
      </w:pPr>
      <w:r w:rsidRPr="7AD3851D" w:rsidR="3FBBEE4A">
        <w:rPr>
          <w:rFonts w:ascii="Aptos Narrow" w:hAnsi="Aptos Narrow" w:eastAsia="Aptos Narrow" w:cs="Aptos Narrow"/>
          <w:noProof w:val="0"/>
          <w:sz w:val="32"/>
          <w:szCs w:val="32"/>
          <w:lang w:val="en-US"/>
        </w:rPr>
        <w:t>Discussion of cerebrospinal fluid (CSF) analysis in cases where neurosyphilis is suspected.</w:t>
      </w:r>
    </w:p>
    <w:p w:rsidR="3FBBEE4A" w:rsidP="7AD3851D" w:rsidRDefault="3FBBEE4A" w14:paraId="237B6F01" w14:textId="21CA52A6">
      <w:pPr>
        <w:pStyle w:val="ListParagraph"/>
        <w:numPr>
          <w:ilvl w:val="1"/>
          <w:numId w:val="2"/>
        </w:numPr>
        <w:spacing w:before="0" w:beforeAutospacing="off" w:after="0" w:afterAutospacing="off"/>
        <w:rPr>
          <w:rFonts w:ascii="Aptos Narrow" w:hAnsi="Aptos Narrow" w:eastAsia="Aptos Narrow" w:cs="Aptos Narrow"/>
          <w:noProof w:val="0"/>
          <w:sz w:val="32"/>
          <w:szCs w:val="32"/>
          <w:lang w:val="en-US"/>
        </w:rPr>
      </w:pPr>
      <w:r w:rsidRPr="7AD3851D" w:rsidR="3FBBEE4A">
        <w:rPr>
          <w:rFonts w:ascii="Aptos Narrow" w:hAnsi="Aptos Narrow" w:eastAsia="Aptos Narrow" w:cs="Aptos Narrow"/>
          <w:noProof w:val="0"/>
          <w:sz w:val="32"/>
          <w:szCs w:val="32"/>
          <w:lang w:val="en-US"/>
        </w:rPr>
        <w:t>Consideration of other tests such as darkfield microscopy, PCR, or biopsy of suspicious lesions.</w:t>
      </w:r>
    </w:p>
    <w:p w:rsidR="7AD3851D" w:rsidP="7AD3851D" w:rsidRDefault="7AD3851D" w14:paraId="31FB2E92" w14:textId="59127D24">
      <w:pPr>
        <w:pStyle w:val="Normal"/>
        <w:spacing w:before="0" w:beforeAutospacing="off" w:after="0" w:afterAutospacing="off"/>
        <w:ind w:left="1440"/>
        <w:rPr>
          <w:rFonts w:ascii="Aptos Narrow" w:hAnsi="Aptos Narrow" w:eastAsia="Aptos Narrow" w:cs="Aptos Narrow"/>
          <w:noProof w:val="0"/>
          <w:sz w:val="32"/>
          <w:szCs w:val="32"/>
          <w:lang w:val="en-US"/>
        </w:rPr>
      </w:pPr>
    </w:p>
    <w:p w:rsidR="629EF7E2" w:rsidP="7AD3851D" w:rsidRDefault="629EF7E2" w14:paraId="19634338" w14:textId="6233A48F">
      <w:pPr>
        <w:pStyle w:val="Heading3"/>
        <w:spacing w:before="281" w:beforeAutospacing="off" w:after="281" w:afterAutospacing="off"/>
        <w:rPr>
          <w:rFonts w:ascii="Aptos Narrow" w:hAnsi="Aptos Narrow" w:eastAsia="Aptos Narrow" w:cs="Aptos Narrow"/>
          <w:b w:val="1"/>
          <w:bCs w:val="1"/>
          <w:noProof w:val="0"/>
          <w:color w:val="002060"/>
          <w:sz w:val="40"/>
          <w:szCs w:val="40"/>
          <w:u w:val="single"/>
          <w:lang w:val="en-US"/>
        </w:rPr>
      </w:pPr>
      <w:r w:rsidRPr="7AD3851D" w:rsidR="629EF7E2">
        <w:rPr>
          <w:rFonts w:ascii="Aptos Narrow" w:hAnsi="Aptos Narrow" w:eastAsia="Aptos Narrow" w:cs="Aptos Narrow"/>
          <w:b w:val="1"/>
          <w:bCs w:val="1"/>
          <w:noProof w:val="0"/>
          <w:color w:val="002060"/>
          <w:sz w:val="40"/>
          <w:szCs w:val="40"/>
          <w:u w:val="single"/>
          <w:lang w:val="en-US"/>
        </w:rPr>
        <w:t>Psychological and Social Assessment</w:t>
      </w:r>
    </w:p>
    <w:p w:rsidR="629EF7E2" w:rsidP="7AD3851D" w:rsidRDefault="629EF7E2" w14:paraId="776E6A2D" w14:textId="46C3F7D5">
      <w:pPr>
        <w:pStyle w:val="ListParagraph"/>
        <w:numPr>
          <w:ilvl w:val="0"/>
          <w:numId w:val="2"/>
        </w:numPr>
        <w:spacing w:before="240" w:beforeAutospacing="off" w:after="240" w:afterAutospacing="off"/>
        <w:rPr>
          <w:rFonts w:ascii="Aptos Narrow" w:hAnsi="Aptos Narrow" w:eastAsia="Aptos Narrow" w:cs="Aptos Narrow"/>
          <w:b w:val="1"/>
          <w:bCs w:val="1"/>
          <w:noProof w:val="0"/>
          <w:sz w:val="32"/>
          <w:szCs w:val="32"/>
          <w:lang w:val="en-US"/>
        </w:rPr>
      </w:pPr>
      <w:r w:rsidRPr="7AD3851D" w:rsidR="629EF7E2">
        <w:rPr>
          <w:rFonts w:ascii="Aptos Narrow" w:hAnsi="Aptos Narrow" w:eastAsia="Aptos Narrow" w:cs="Aptos Narrow"/>
          <w:b w:val="1"/>
          <w:bCs w:val="1"/>
          <w:noProof w:val="0"/>
          <w:sz w:val="32"/>
          <w:szCs w:val="32"/>
          <w:lang w:val="en-US"/>
        </w:rPr>
        <w:t>Psychological Impact:</w:t>
      </w:r>
    </w:p>
    <w:p w:rsidR="629EF7E2" w:rsidP="7AD3851D" w:rsidRDefault="629EF7E2" w14:paraId="52FCBA54" w14:textId="63EE7EC9">
      <w:pPr>
        <w:pStyle w:val="ListParagraph"/>
        <w:numPr>
          <w:ilvl w:val="1"/>
          <w:numId w:val="2"/>
        </w:numPr>
        <w:spacing w:before="0" w:beforeAutospacing="off" w:after="0" w:afterAutospacing="off"/>
        <w:rPr>
          <w:rFonts w:ascii="Aptos Narrow" w:hAnsi="Aptos Narrow" w:eastAsia="Aptos Narrow" w:cs="Aptos Narrow"/>
          <w:noProof w:val="0"/>
          <w:sz w:val="32"/>
          <w:szCs w:val="32"/>
          <w:lang w:val="en-US"/>
        </w:rPr>
      </w:pPr>
      <w:r w:rsidRPr="7AD3851D" w:rsidR="629EF7E2">
        <w:rPr>
          <w:rFonts w:ascii="Aptos Narrow" w:hAnsi="Aptos Narrow" w:eastAsia="Aptos Narrow" w:cs="Aptos Narrow"/>
          <w:noProof w:val="0"/>
          <w:sz w:val="32"/>
          <w:szCs w:val="32"/>
          <w:lang w:val="en-US"/>
        </w:rPr>
        <w:t>Assessment of the patient's emotional response to the diagnosis of syphilis, including feelings of shame, guilt, or anxiety.</w:t>
      </w:r>
    </w:p>
    <w:p w:rsidR="629EF7E2" w:rsidP="7AD3851D" w:rsidRDefault="629EF7E2" w14:paraId="2E5506E7" w14:textId="0AA161FF">
      <w:pPr>
        <w:pStyle w:val="ListParagraph"/>
        <w:numPr>
          <w:ilvl w:val="1"/>
          <w:numId w:val="2"/>
        </w:numPr>
        <w:spacing w:before="0" w:beforeAutospacing="off" w:after="0" w:afterAutospacing="off"/>
        <w:rPr>
          <w:rFonts w:ascii="Aptos Narrow" w:hAnsi="Aptos Narrow" w:eastAsia="Aptos Narrow" w:cs="Aptos Narrow"/>
          <w:noProof w:val="0"/>
          <w:sz w:val="32"/>
          <w:szCs w:val="32"/>
          <w:lang w:val="en-US"/>
        </w:rPr>
      </w:pPr>
      <w:r w:rsidRPr="7AD3851D" w:rsidR="629EF7E2">
        <w:rPr>
          <w:rFonts w:ascii="Aptos Narrow" w:hAnsi="Aptos Narrow" w:eastAsia="Aptos Narrow" w:cs="Aptos Narrow"/>
          <w:noProof w:val="0"/>
          <w:sz w:val="32"/>
          <w:szCs w:val="32"/>
          <w:lang w:val="en-US"/>
        </w:rPr>
        <w:t>Exploration of the impact of syphilis on the patient's self-esteem, body image, and sexual relationships.</w:t>
      </w:r>
    </w:p>
    <w:p w:rsidR="629EF7E2" w:rsidP="7AD3851D" w:rsidRDefault="629EF7E2" w14:paraId="41EABA3B" w14:textId="3EC049AA">
      <w:pPr>
        <w:pStyle w:val="ListParagraph"/>
        <w:numPr>
          <w:ilvl w:val="0"/>
          <w:numId w:val="2"/>
        </w:numPr>
        <w:spacing w:before="240" w:beforeAutospacing="off" w:after="240" w:afterAutospacing="off"/>
        <w:rPr>
          <w:rFonts w:ascii="Aptos Narrow" w:hAnsi="Aptos Narrow" w:eastAsia="Aptos Narrow" w:cs="Aptos Narrow"/>
          <w:b w:val="1"/>
          <w:bCs w:val="1"/>
          <w:noProof w:val="0"/>
          <w:sz w:val="32"/>
          <w:szCs w:val="32"/>
          <w:lang w:val="en-US"/>
        </w:rPr>
      </w:pPr>
      <w:r w:rsidRPr="7AD3851D" w:rsidR="629EF7E2">
        <w:rPr>
          <w:rFonts w:ascii="Aptos Narrow" w:hAnsi="Aptos Narrow" w:eastAsia="Aptos Narrow" w:cs="Aptos Narrow"/>
          <w:b w:val="1"/>
          <w:bCs w:val="1"/>
          <w:noProof w:val="0"/>
          <w:sz w:val="32"/>
          <w:szCs w:val="32"/>
          <w:lang w:val="en-US"/>
        </w:rPr>
        <w:t>Social Support and Stigma:</w:t>
      </w:r>
    </w:p>
    <w:p w:rsidR="629EF7E2" w:rsidP="7AD3851D" w:rsidRDefault="629EF7E2" w14:paraId="25646E77" w14:textId="76AE8CB8">
      <w:pPr>
        <w:pStyle w:val="ListParagraph"/>
        <w:numPr>
          <w:ilvl w:val="1"/>
          <w:numId w:val="2"/>
        </w:numPr>
        <w:spacing w:before="0" w:beforeAutospacing="off" w:after="0" w:afterAutospacing="off"/>
        <w:rPr>
          <w:rFonts w:ascii="Aptos Narrow" w:hAnsi="Aptos Narrow" w:eastAsia="Aptos Narrow" w:cs="Aptos Narrow"/>
          <w:noProof w:val="0"/>
          <w:sz w:val="32"/>
          <w:szCs w:val="32"/>
          <w:lang w:val="en-US"/>
        </w:rPr>
      </w:pPr>
      <w:r w:rsidRPr="7AD3851D" w:rsidR="629EF7E2">
        <w:rPr>
          <w:rFonts w:ascii="Aptos Narrow" w:hAnsi="Aptos Narrow" w:eastAsia="Aptos Narrow" w:cs="Aptos Narrow"/>
          <w:noProof w:val="0"/>
          <w:sz w:val="32"/>
          <w:szCs w:val="32"/>
          <w:lang w:val="en-US"/>
        </w:rPr>
        <w:t>Evaluation of the patient's social support network, including family, friends, and community resources.</w:t>
      </w:r>
    </w:p>
    <w:p w:rsidR="629EF7E2" w:rsidP="7AD3851D" w:rsidRDefault="629EF7E2" w14:paraId="49F6A1A5" w14:textId="2AA68025">
      <w:pPr>
        <w:pStyle w:val="ListParagraph"/>
        <w:numPr>
          <w:ilvl w:val="1"/>
          <w:numId w:val="2"/>
        </w:numPr>
        <w:spacing w:before="0" w:beforeAutospacing="off" w:after="0" w:afterAutospacing="off"/>
        <w:rPr>
          <w:rFonts w:ascii="Aptos Narrow" w:hAnsi="Aptos Narrow" w:eastAsia="Aptos Narrow" w:cs="Aptos Narrow"/>
          <w:noProof w:val="0"/>
          <w:sz w:val="32"/>
          <w:szCs w:val="32"/>
          <w:lang w:val="en-US"/>
        </w:rPr>
      </w:pPr>
      <w:r w:rsidRPr="7AD3851D" w:rsidR="629EF7E2">
        <w:rPr>
          <w:rFonts w:ascii="Aptos Narrow" w:hAnsi="Aptos Narrow" w:eastAsia="Aptos Narrow" w:cs="Aptos Narrow"/>
          <w:noProof w:val="0"/>
          <w:sz w:val="32"/>
          <w:szCs w:val="32"/>
          <w:lang w:val="en-US"/>
        </w:rPr>
        <w:t>Discussion of potential stigma and discrimination associated with syphilis and other STIs.</w:t>
      </w:r>
    </w:p>
    <w:p w:rsidR="629EF7E2" w:rsidP="7AD3851D" w:rsidRDefault="629EF7E2" w14:paraId="5F5E6A5C" w14:textId="196715ED">
      <w:pPr>
        <w:pStyle w:val="ListParagraph"/>
        <w:numPr>
          <w:ilvl w:val="0"/>
          <w:numId w:val="2"/>
        </w:numPr>
        <w:spacing w:before="240" w:beforeAutospacing="off" w:after="240" w:afterAutospacing="off"/>
        <w:rPr>
          <w:rFonts w:ascii="Aptos Narrow" w:hAnsi="Aptos Narrow" w:eastAsia="Aptos Narrow" w:cs="Aptos Narrow"/>
          <w:b w:val="1"/>
          <w:bCs w:val="1"/>
          <w:noProof w:val="0"/>
          <w:sz w:val="32"/>
          <w:szCs w:val="32"/>
          <w:lang w:val="en-US"/>
        </w:rPr>
      </w:pPr>
      <w:r w:rsidRPr="7AD3851D" w:rsidR="629EF7E2">
        <w:rPr>
          <w:rFonts w:ascii="Aptos Narrow" w:hAnsi="Aptos Narrow" w:eastAsia="Aptos Narrow" w:cs="Aptos Narrow"/>
          <w:b w:val="1"/>
          <w:bCs w:val="1"/>
          <w:noProof w:val="0"/>
          <w:sz w:val="32"/>
          <w:szCs w:val="32"/>
          <w:lang w:val="en-US"/>
        </w:rPr>
        <w:t>Counseling and Education:</w:t>
      </w:r>
    </w:p>
    <w:p w:rsidR="629EF7E2" w:rsidP="7AD3851D" w:rsidRDefault="629EF7E2" w14:paraId="52C1AA92" w14:textId="6F506367">
      <w:pPr>
        <w:pStyle w:val="ListParagraph"/>
        <w:numPr>
          <w:ilvl w:val="1"/>
          <w:numId w:val="2"/>
        </w:numPr>
        <w:spacing w:before="0" w:beforeAutospacing="off" w:after="0" w:afterAutospacing="off"/>
        <w:rPr>
          <w:rFonts w:ascii="Aptos Narrow" w:hAnsi="Aptos Narrow" w:eastAsia="Aptos Narrow" w:cs="Aptos Narrow"/>
          <w:noProof w:val="0"/>
          <w:sz w:val="32"/>
          <w:szCs w:val="32"/>
          <w:lang w:val="en-US"/>
        </w:rPr>
      </w:pPr>
      <w:r w:rsidRPr="7AD3851D" w:rsidR="629EF7E2">
        <w:rPr>
          <w:rFonts w:ascii="Aptos Narrow" w:hAnsi="Aptos Narrow" w:eastAsia="Aptos Narrow" w:cs="Aptos Narrow"/>
          <w:noProof w:val="0"/>
          <w:sz w:val="32"/>
          <w:szCs w:val="32"/>
          <w:lang w:val="en-US"/>
        </w:rPr>
        <w:t>Provision of information about syphilis, including modes of transmission, the importance of treatment adherence, and prevention strategies.</w:t>
      </w:r>
    </w:p>
    <w:p w:rsidR="629EF7E2" w:rsidP="7AD3851D" w:rsidRDefault="629EF7E2" w14:paraId="3CBF86EA" w14:textId="62B106B5">
      <w:pPr>
        <w:pStyle w:val="ListParagraph"/>
        <w:numPr>
          <w:ilvl w:val="1"/>
          <w:numId w:val="2"/>
        </w:numPr>
        <w:spacing w:before="0" w:beforeAutospacing="off" w:after="0" w:afterAutospacing="off"/>
        <w:rPr>
          <w:rFonts w:ascii="Aptos Narrow" w:hAnsi="Aptos Narrow" w:eastAsia="Aptos Narrow" w:cs="Aptos Narrow"/>
          <w:noProof w:val="0"/>
          <w:sz w:val="32"/>
          <w:szCs w:val="32"/>
          <w:lang w:val="en-US"/>
        </w:rPr>
      </w:pPr>
      <w:r w:rsidRPr="7AD3851D" w:rsidR="629EF7E2">
        <w:rPr>
          <w:rFonts w:ascii="Aptos Narrow" w:hAnsi="Aptos Narrow" w:eastAsia="Aptos Narrow" w:cs="Aptos Narrow"/>
          <w:noProof w:val="0"/>
          <w:sz w:val="32"/>
          <w:szCs w:val="32"/>
          <w:lang w:val="en-US"/>
        </w:rPr>
        <w:t>Discussion of the importance of notifying sexual partners and the availability of partner services.</w:t>
      </w:r>
    </w:p>
    <w:p w:rsidR="629EF7E2" w:rsidP="7AD3851D" w:rsidRDefault="629EF7E2" w14:paraId="57EFCF49" w14:textId="108D7DFC">
      <w:pPr>
        <w:pStyle w:val="Heading3"/>
        <w:spacing w:before="281" w:beforeAutospacing="off" w:after="281" w:afterAutospacing="off"/>
        <w:rPr>
          <w:rFonts w:ascii="Aptos Narrow" w:hAnsi="Aptos Narrow" w:eastAsia="Aptos Narrow" w:cs="Aptos Narrow"/>
          <w:b w:val="1"/>
          <w:bCs w:val="1"/>
          <w:noProof w:val="0"/>
          <w:color w:val="002060"/>
          <w:sz w:val="40"/>
          <w:szCs w:val="40"/>
          <w:u w:val="single"/>
          <w:lang w:val="en-US"/>
        </w:rPr>
      </w:pPr>
      <w:r w:rsidRPr="7AD3851D" w:rsidR="629EF7E2">
        <w:rPr>
          <w:rFonts w:ascii="Aptos Narrow" w:hAnsi="Aptos Narrow" w:eastAsia="Aptos Narrow" w:cs="Aptos Narrow"/>
          <w:b w:val="1"/>
          <w:bCs w:val="1"/>
          <w:noProof w:val="0"/>
          <w:color w:val="002060"/>
          <w:sz w:val="40"/>
          <w:szCs w:val="40"/>
          <w:u w:val="single"/>
          <w:lang w:val="en-US"/>
        </w:rPr>
        <w:t>Nursing Interventions and Management</w:t>
      </w:r>
    </w:p>
    <w:p w:rsidR="629EF7E2" w:rsidP="7AD3851D" w:rsidRDefault="629EF7E2" w14:paraId="5E9B5729" w14:textId="6208070F">
      <w:pPr>
        <w:pStyle w:val="ListParagraph"/>
        <w:numPr>
          <w:ilvl w:val="0"/>
          <w:numId w:val="2"/>
        </w:numPr>
        <w:spacing w:before="240" w:beforeAutospacing="off" w:after="240" w:afterAutospacing="off"/>
        <w:rPr>
          <w:rFonts w:ascii="Aptos Narrow" w:hAnsi="Aptos Narrow" w:eastAsia="Aptos Narrow" w:cs="Aptos Narrow"/>
          <w:b w:val="1"/>
          <w:bCs w:val="1"/>
          <w:noProof w:val="0"/>
          <w:sz w:val="32"/>
          <w:szCs w:val="32"/>
          <w:lang w:val="en-US"/>
        </w:rPr>
      </w:pPr>
      <w:r w:rsidRPr="7AD3851D" w:rsidR="629EF7E2">
        <w:rPr>
          <w:rFonts w:ascii="Aptos Narrow" w:hAnsi="Aptos Narrow" w:eastAsia="Aptos Narrow" w:cs="Aptos Narrow"/>
          <w:b w:val="1"/>
          <w:bCs w:val="1"/>
          <w:noProof w:val="0"/>
          <w:sz w:val="32"/>
          <w:szCs w:val="32"/>
          <w:lang w:val="en-US"/>
        </w:rPr>
        <w:t>Medical Management:</w:t>
      </w:r>
    </w:p>
    <w:p w:rsidR="629EF7E2" w:rsidP="7AD3851D" w:rsidRDefault="629EF7E2" w14:paraId="53666C03" w14:textId="5581ABCC">
      <w:pPr>
        <w:pStyle w:val="ListParagraph"/>
        <w:numPr>
          <w:ilvl w:val="1"/>
          <w:numId w:val="2"/>
        </w:numPr>
        <w:spacing w:before="0" w:beforeAutospacing="off" w:after="0" w:afterAutospacing="off"/>
        <w:rPr>
          <w:rFonts w:ascii="Aptos Narrow" w:hAnsi="Aptos Narrow" w:eastAsia="Aptos Narrow" w:cs="Aptos Narrow"/>
          <w:noProof w:val="0"/>
          <w:sz w:val="32"/>
          <w:szCs w:val="32"/>
          <w:lang w:val="en-US"/>
        </w:rPr>
      </w:pPr>
      <w:r w:rsidRPr="7AD3851D" w:rsidR="629EF7E2">
        <w:rPr>
          <w:rFonts w:ascii="Aptos Narrow" w:hAnsi="Aptos Narrow" w:eastAsia="Aptos Narrow" w:cs="Aptos Narrow"/>
          <w:noProof w:val="0"/>
          <w:sz w:val="32"/>
          <w:szCs w:val="32"/>
          <w:lang w:val="en-US"/>
        </w:rPr>
        <w:t>Overview of the treatment regimen for syphilis, typically involving penicillin or alternative antibiotics for penicillin-allergic patients.</w:t>
      </w:r>
    </w:p>
    <w:p w:rsidR="629EF7E2" w:rsidP="7AD3851D" w:rsidRDefault="629EF7E2" w14:paraId="3EB5EE95" w14:textId="6A619016">
      <w:pPr>
        <w:pStyle w:val="ListParagraph"/>
        <w:numPr>
          <w:ilvl w:val="1"/>
          <w:numId w:val="2"/>
        </w:numPr>
        <w:spacing w:before="0" w:beforeAutospacing="off" w:after="0" w:afterAutospacing="off"/>
        <w:rPr>
          <w:rFonts w:ascii="Aptos Narrow" w:hAnsi="Aptos Narrow" w:eastAsia="Aptos Narrow" w:cs="Aptos Narrow"/>
          <w:noProof w:val="0"/>
          <w:sz w:val="32"/>
          <w:szCs w:val="32"/>
          <w:lang w:val="en-US"/>
        </w:rPr>
      </w:pPr>
      <w:r w:rsidRPr="7AD3851D" w:rsidR="629EF7E2">
        <w:rPr>
          <w:rFonts w:ascii="Aptos Narrow" w:hAnsi="Aptos Narrow" w:eastAsia="Aptos Narrow" w:cs="Aptos Narrow"/>
          <w:noProof w:val="0"/>
          <w:sz w:val="32"/>
          <w:szCs w:val="32"/>
          <w:lang w:val="en-US"/>
        </w:rPr>
        <w:t>Monitoring for and management of potential side effects of treatment, including the Jarisch-Herxheimer reaction.</w:t>
      </w:r>
    </w:p>
    <w:p w:rsidR="629EF7E2" w:rsidP="7AD3851D" w:rsidRDefault="629EF7E2" w14:paraId="63812528" w14:textId="6326F0A7">
      <w:pPr>
        <w:pStyle w:val="ListParagraph"/>
        <w:numPr>
          <w:ilvl w:val="0"/>
          <w:numId w:val="2"/>
        </w:numPr>
        <w:spacing w:before="240" w:beforeAutospacing="off" w:after="240" w:afterAutospacing="off"/>
        <w:rPr>
          <w:rFonts w:ascii="Aptos Narrow" w:hAnsi="Aptos Narrow" w:eastAsia="Aptos Narrow" w:cs="Aptos Narrow"/>
          <w:b w:val="1"/>
          <w:bCs w:val="1"/>
          <w:noProof w:val="0"/>
          <w:sz w:val="32"/>
          <w:szCs w:val="32"/>
          <w:lang w:val="en-US"/>
        </w:rPr>
      </w:pPr>
      <w:r w:rsidRPr="7AD3851D" w:rsidR="629EF7E2">
        <w:rPr>
          <w:rFonts w:ascii="Aptos Narrow" w:hAnsi="Aptos Narrow" w:eastAsia="Aptos Narrow" w:cs="Aptos Narrow"/>
          <w:b w:val="1"/>
          <w:bCs w:val="1"/>
          <w:noProof w:val="0"/>
          <w:sz w:val="32"/>
          <w:szCs w:val="32"/>
          <w:lang w:val="en-US"/>
        </w:rPr>
        <w:t>Patient Education:</w:t>
      </w:r>
    </w:p>
    <w:p w:rsidR="629EF7E2" w:rsidP="7AD3851D" w:rsidRDefault="629EF7E2" w14:paraId="1EACCC3E" w14:textId="2E92AFB5">
      <w:pPr>
        <w:pStyle w:val="ListParagraph"/>
        <w:numPr>
          <w:ilvl w:val="1"/>
          <w:numId w:val="2"/>
        </w:numPr>
        <w:spacing w:before="0" w:beforeAutospacing="off" w:after="0" w:afterAutospacing="off"/>
        <w:rPr>
          <w:rFonts w:ascii="Aptos Narrow" w:hAnsi="Aptos Narrow" w:eastAsia="Aptos Narrow" w:cs="Aptos Narrow"/>
          <w:noProof w:val="0"/>
          <w:sz w:val="32"/>
          <w:szCs w:val="32"/>
          <w:lang w:val="en-US"/>
        </w:rPr>
      </w:pPr>
      <w:r w:rsidRPr="7AD3851D" w:rsidR="629EF7E2">
        <w:rPr>
          <w:rFonts w:ascii="Aptos Narrow" w:hAnsi="Aptos Narrow" w:eastAsia="Aptos Narrow" w:cs="Aptos Narrow"/>
          <w:noProof w:val="0"/>
          <w:sz w:val="32"/>
          <w:szCs w:val="32"/>
          <w:lang w:val="en-US"/>
        </w:rPr>
        <w:t>Counseling on the importance of completing the full course of antibiotics and attending follow-up appointments.</w:t>
      </w:r>
    </w:p>
    <w:p w:rsidR="629EF7E2" w:rsidP="7AD3851D" w:rsidRDefault="629EF7E2" w14:paraId="20559AF1" w14:textId="6EEA410D">
      <w:pPr>
        <w:pStyle w:val="ListParagraph"/>
        <w:numPr>
          <w:ilvl w:val="1"/>
          <w:numId w:val="2"/>
        </w:numPr>
        <w:spacing w:before="0" w:beforeAutospacing="off" w:after="0" w:afterAutospacing="off"/>
        <w:rPr>
          <w:rFonts w:ascii="Aptos Narrow" w:hAnsi="Aptos Narrow" w:eastAsia="Aptos Narrow" w:cs="Aptos Narrow"/>
          <w:noProof w:val="0"/>
          <w:sz w:val="32"/>
          <w:szCs w:val="32"/>
          <w:lang w:val="en-US"/>
        </w:rPr>
      </w:pPr>
      <w:r w:rsidRPr="7AD3851D" w:rsidR="629EF7E2">
        <w:rPr>
          <w:rFonts w:ascii="Aptos Narrow" w:hAnsi="Aptos Narrow" w:eastAsia="Aptos Narrow" w:cs="Aptos Narrow"/>
          <w:noProof w:val="0"/>
          <w:sz w:val="32"/>
          <w:szCs w:val="32"/>
          <w:lang w:val="en-US"/>
        </w:rPr>
        <w:t>Education on safe sexual practices to prevent reinfection and the transmission of syphilis to others.</w:t>
      </w:r>
    </w:p>
    <w:p w:rsidR="629EF7E2" w:rsidP="7AD3851D" w:rsidRDefault="629EF7E2" w14:paraId="67A67744" w14:textId="7CD30592">
      <w:pPr>
        <w:pStyle w:val="ListParagraph"/>
        <w:numPr>
          <w:ilvl w:val="0"/>
          <w:numId w:val="2"/>
        </w:numPr>
        <w:spacing w:before="240" w:beforeAutospacing="off" w:after="240" w:afterAutospacing="off"/>
        <w:rPr>
          <w:rFonts w:ascii="Aptos Narrow" w:hAnsi="Aptos Narrow" w:eastAsia="Aptos Narrow" w:cs="Aptos Narrow"/>
          <w:b w:val="1"/>
          <w:bCs w:val="1"/>
          <w:noProof w:val="0"/>
          <w:sz w:val="32"/>
          <w:szCs w:val="32"/>
          <w:lang w:val="en-US"/>
        </w:rPr>
      </w:pPr>
      <w:r w:rsidRPr="7AD3851D" w:rsidR="629EF7E2">
        <w:rPr>
          <w:rFonts w:ascii="Aptos Narrow" w:hAnsi="Aptos Narrow" w:eastAsia="Aptos Narrow" w:cs="Aptos Narrow"/>
          <w:b w:val="1"/>
          <w:bCs w:val="1"/>
          <w:noProof w:val="0"/>
          <w:sz w:val="32"/>
          <w:szCs w:val="32"/>
          <w:lang w:val="en-US"/>
        </w:rPr>
        <w:t>Follow-Up and Monitoring:</w:t>
      </w:r>
    </w:p>
    <w:p w:rsidR="629EF7E2" w:rsidP="7AD3851D" w:rsidRDefault="629EF7E2" w14:paraId="69F4B74B" w14:textId="0F75C4C6">
      <w:pPr>
        <w:pStyle w:val="ListParagraph"/>
        <w:numPr>
          <w:ilvl w:val="1"/>
          <w:numId w:val="2"/>
        </w:numPr>
        <w:spacing w:before="0" w:beforeAutospacing="off" w:after="0" w:afterAutospacing="off"/>
        <w:rPr>
          <w:rFonts w:ascii="Aptos Narrow" w:hAnsi="Aptos Narrow" w:eastAsia="Aptos Narrow" w:cs="Aptos Narrow"/>
          <w:noProof w:val="0"/>
          <w:sz w:val="32"/>
          <w:szCs w:val="32"/>
          <w:lang w:val="en-US"/>
        </w:rPr>
      </w:pPr>
      <w:r w:rsidRPr="7AD3851D" w:rsidR="629EF7E2">
        <w:rPr>
          <w:rFonts w:ascii="Aptos Narrow" w:hAnsi="Aptos Narrow" w:eastAsia="Aptos Narrow" w:cs="Aptos Narrow"/>
          <w:noProof w:val="0"/>
          <w:sz w:val="32"/>
          <w:szCs w:val="32"/>
          <w:lang w:val="en-US"/>
        </w:rPr>
        <w:t>Planning for regular follow-up visits to monitor treatment efficacy and assess for any signs of relapse or complications.</w:t>
      </w:r>
    </w:p>
    <w:p w:rsidR="629EF7E2" w:rsidP="7AD3851D" w:rsidRDefault="629EF7E2" w14:paraId="1C5783D6" w14:textId="600EF5C1">
      <w:pPr>
        <w:pStyle w:val="ListParagraph"/>
        <w:numPr>
          <w:ilvl w:val="1"/>
          <w:numId w:val="2"/>
        </w:numPr>
        <w:spacing w:before="0" w:beforeAutospacing="off" w:after="0" w:afterAutospacing="off"/>
        <w:rPr>
          <w:rFonts w:ascii="Aptos Narrow" w:hAnsi="Aptos Narrow" w:eastAsia="Aptos Narrow" w:cs="Aptos Narrow"/>
          <w:noProof w:val="0"/>
          <w:sz w:val="32"/>
          <w:szCs w:val="32"/>
          <w:lang w:val="en-US"/>
        </w:rPr>
      </w:pPr>
      <w:r w:rsidRPr="7AD3851D" w:rsidR="629EF7E2">
        <w:rPr>
          <w:rFonts w:ascii="Aptos Narrow" w:hAnsi="Aptos Narrow" w:eastAsia="Aptos Narrow" w:cs="Aptos Narrow"/>
          <w:noProof w:val="0"/>
          <w:sz w:val="32"/>
          <w:szCs w:val="32"/>
          <w:lang w:val="en-US"/>
        </w:rPr>
        <w:t>Coordination of care with other healthcare providers, including specialists in infectious diseases, dermatology, and neurology if needed.</w:t>
      </w:r>
    </w:p>
    <w:p w:rsidR="629EF7E2" w:rsidP="7AD3851D" w:rsidRDefault="629EF7E2" w14:paraId="474B4742" w14:textId="42EDEFB2">
      <w:pPr>
        <w:pStyle w:val="Heading3"/>
        <w:spacing w:before="281" w:beforeAutospacing="off" w:after="281" w:afterAutospacing="off"/>
        <w:rPr>
          <w:rFonts w:ascii="Aptos Narrow" w:hAnsi="Aptos Narrow" w:eastAsia="Aptos Narrow" w:cs="Aptos Narrow"/>
          <w:b w:val="1"/>
          <w:bCs w:val="1"/>
          <w:noProof w:val="0"/>
          <w:color w:val="002060"/>
          <w:sz w:val="40"/>
          <w:szCs w:val="40"/>
          <w:u w:val="single"/>
          <w:lang w:val="en-US"/>
        </w:rPr>
      </w:pPr>
      <w:r w:rsidRPr="7AD3851D" w:rsidR="629EF7E2">
        <w:rPr>
          <w:rFonts w:ascii="Aptos Narrow" w:hAnsi="Aptos Narrow" w:eastAsia="Aptos Narrow" w:cs="Aptos Narrow"/>
          <w:b w:val="1"/>
          <w:bCs w:val="1"/>
          <w:noProof w:val="0"/>
          <w:color w:val="002060"/>
          <w:sz w:val="40"/>
          <w:szCs w:val="40"/>
          <w:u w:val="single"/>
          <w:lang w:val="en-US"/>
        </w:rPr>
        <w:t>Ethical and Legal Considerations</w:t>
      </w:r>
    </w:p>
    <w:p w:rsidR="629EF7E2" w:rsidP="7AD3851D" w:rsidRDefault="629EF7E2" w14:paraId="066FF63A" w14:textId="19D44AB1">
      <w:pPr>
        <w:pStyle w:val="ListParagraph"/>
        <w:numPr>
          <w:ilvl w:val="0"/>
          <w:numId w:val="2"/>
        </w:numPr>
        <w:spacing w:before="240" w:beforeAutospacing="off" w:after="240" w:afterAutospacing="off"/>
        <w:rPr>
          <w:rFonts w:ascii="Aptos Narrow" w:hAnsi="Aptos Narrow" w:eastAsia="Aptos Narrow" w:cs="Aptos Narrow"/>
          <w:b w:val="1"/>
          <w:bCs w:val="1"/>
          <w:noProof w:val="0"/>
          <w:sz w:val="32"/>
          <w:szCs w:val="32"/>
          <w:lang w:val="en-US"/>
        </w:rPr>
      </w:pPr>
      <w:r w:rsidRPr="7AD3851D" w:rsidR="629EF7E2">
        <w:rPr>
          <w:rFonts w:ascii="Aptos Narrow" w:hAnsi="Aptos Narrow" w:eastAsia="Aptos Narrow" w:cs="Aptos Narrow"/>
          <w:b w:val="1"/>
          <w:bCs w:val="1"/>
          <w:noProof w:val="0"/>
          <w:sz w:val="32"/>
          <w:szCs w:val="32"/>
          <w:lang w:val="en-US"/>
        </w:rPr>
        <w:t>Confidentiality:</w:t>
      </w:r>
    </w:p>
    <w:p w:rsidR="629EF7E2" w:rsidP="7AD3851D" w:rsidRDefault="629EF7E2" w14:paraId="5BEFB515" w14:textId="09CA7213">
      <w:pPr>
        <w:pStyle w:val="ListParagraph"/>
        <w:numPr>
          <w:ilvl w:val="1"/>
          <w:numId w:val="2"/>
        </w:numPr>
        <w:spacing w:before="0" w:beforeAutospacing="off" w:after="0" w:afterAutospacing="off"/>
        <w:rPr>
          <w:rFonts w:ascii="Aptos Narrow" w:hAnsi="Aptos Narrow" w:eastAsia="Aptos Narrow" w:cs="Aptos Narrow"/>
          <w:noProof w:val="0"/>
          <w:sz w:val="32"/>
          <w:szCs w:val="32"/>
          <w:lang w:val="en-US"/>
        </w:rPr>
      </w:pPr>
      <w:r w:rsidRPr="7AD3851D" w:rsidR="629EF7E2">
        <w:rPr>
          <w:rFonts w:ascii="Aptos Narrow" w:hAnsi="Aptos Narrow" w:eastAsia="Aptos Narrow" w:cs="Aptos Narrow"/>
          <w:noProof w:val="0"/>
          <w:sz w:val="32"/>
          <w:szCs w:val="32"/>
          <w:lang w:val="en-US"/>
        </w:rPr>
        <w:t>Discussion of the importance of maintaining patient confidentiality, particularly in the context of STIs.</w:t>
      </w:r>
    </w:p>
    <w:p w:rsidR="629EF7E2" w:rsidP="7AD3851D" w:rsidRDefault="629EF7E2" w14:paraId="49CF464A" w14:textId="3BA15A37">
      <w:pPr>
        <w:pStyle w:val="ListParagraph"/>
        <w:numPr>
          <w:ilvl w:val="1"/>
          <w:numId w:val="2"/>
        </w:numPr>
        <w:spacing w:before="0" w:beforeAutospacing="off" w:after="0" w:afterAutospacing="off"/>
        <w:rPr>
          <w:rFonts w:ascii="Aptos Narrow" w:hAnsi="Aptos Narrow" w:eastAsia="Aptos Narrow" w:cs="Aptos Narrow"/>
          <w:noProof w:val="0"/>
          <w:sz w:val="32"/>
          <w:szCs w:val="32"/>
          <w:lang w:val="en-US"/>
        </w:rPr>
      </w:pPr>
      <w:r w:rsidRPr="7AD3851D" w:rsidR="629EF7E2">
        <w:rPr>
          <w:rFonts w:ascii="Aptos Narrow" w:hAnsi="Aptos Narrow" w:eastAsia="Aptos Narrow" w:cs="Aptos Narrow"/>
          <w:noProof w:val="0"/>
          <w:sz w:val="32"/>
          <w:szCs w:val="32"/>
          <w:lang w:val="en-US"/>
        </w:rPr>
        <w:t>Explanation of the legal obligations related to the reporting of syphilis to public health authorities.</w:t>
      </w:r>
    </w:p>
    <w:p w:rsidR="629EF7E2" w:rsidP="7AD3851D" w:rsidRDefault="629EF7E2" w14:paraId="0536EF3D" w14:textId="0D29C90F">
      <w:pPr>
        <w:pStyle w:val="ListParagraph"/>
        <w:numPr>
          <w:ilvl w:val="0"/>
          <w:numId w:val="2"/>
        </w:numPr>
        <w:spacing w:before="240" w:beforeAutospacing="off" w:after="240" w:afterAutospacing="off"/>
        <w:rPr>
          <w:rFonts w:ascii="Aptos Narrow" w:hAnsi="Aptos Narrow" w:eastAsia="Aptos Narrow" w:cs="Aptos Narrow"/>
          <w:b w:val="1"/>
          <w:bCs w:val="1"/>
          <w:noProof w:val="0"/>
          <w:sz w:val="32"/>
          <w:szCs w:val="32"/>
          <w:lang w:val="en-US"/>
        </w:rPr>
      </w:pPr>
      <w:r w:rsidRPr="7AD3851D" w:rsidR="629EF7E2">
        <w:rPr>
          <w:rFonts w:ascii="Aptos Narrow" w:hAnsi="Aptos Narrow" w:eastAsia="Aptos Narrow" w:cs="Aptos Narrow"/>
          <w:b w:val="1"/>
          <w:bCs w:val="1"/>
          <w:noProof w:val="0"/>
          <w:sz w:val="32"/>
          <w:szCs w:val="32"/>
          <w:lang w:val="en-US"/>
        </w:rPr>
        <w:t>Informed Consent:</w:t>
      </w:r>
    </w:p>
    <w:p w:rsidR="629EF7E2" w:rsidP="7AD3851D" w:rsidRDefault="629EF7E2" w14:paraId="169B3AF4" w14:textId="0E36C353">
      <w:pPr>
        <w:pStyle w:val="ListParagraph"/>
        <w:numPr>
          <w:ilvl w:val="1"/>
          <w:numId w:val="2"/>
        </w:numPr>
        <w:spacing w:before="0" w:beforeAutospacing="off" w:after="0" w:afterAutospacing="off"/>
        <w:rPr>
          <w:rFonts w:ascii="Aptos Narrow" w:hAnsi="Aptos Narrow" w:eastAsia="Aptos Narrow" w:cs="Aptos Narrow"/>
          <w:noProof w:val="0"/>
          <w:sz w:val="32"/>
          <w:szCs w:val="32"/>
          <w:lang w:val="en-US"/>
        </w:rPr>
      </w:pPr>
      <w:r w:rsidRPr="7AD3851D" w:rsidR="629EF7E2">
        <w:rPr>
          <w:rFonts w:ascii="Aptos Narrow" w:hAnsi="Aptos Narrow" w:eastAsia="Aptos Narrow" w:cs="Aptos Narrow"/>
          <w:noProof w:val="0"/>
          <w:sz w:val="32"/>
          <w:szCs w:val="32"/>
          <w:lang w:val="en-US"/>
        </w:rPr>
        <w:t>Ensuring that the patient understands the nature of the disease, the proposed treatment, and any associated risks or benefits before proceeding with interventions.</w:t>
      </w:r>
    </w:p>
    <w:p w:rsidR="629EF7E2" w:rsidP="7AD3851D" w:rsidRDefault="629EF7E2" w14:paraId="66FE5ED5" w14:textId="46A30B38">
      <w:pPr>
        <w:pStyle w:val="ListParagraph"/>
        <w:numPr>
          <w:ilvl w:val="0"/>
          <w:numId w:val="2"/>
        </w:numPr>
        <w:spacing w:before="240" w:beforeAutospacing="off" w:after="240" w:afterAutospacing="off"/>
        <w:rPr>
          <w:rFonts w:ascii="Aptos Narrow" w:hAnsi="Aptos Narrow" w:eastAsia="Aptos Narrow" w:cs="Aptos Narrow"/>
          <w:b w:val="1"/>
          <w:bCs w:val="1"/>
          <w:noProof w:val="0"/>
          <w:sz w:val="32"/>
          <w:szCs w:val="32"/>
          <w:lang w:val="en-US"/>
        </w:rPr>
      </w:pPr>
      <w:r w:rsidRPr="7AD3851D" w:rsidR="629EF7E2">
        <w:rPr>
          <w:rFonts w:ascii="Aptos Narrow" w:hAnsi="Aptos Narrow" w:eastAsia="Aptos Narrow" w:cs="Aptos Narrow"/>
          <w:b w:val="1"/>
          <w:bCs w:val="1"/>
          <w:noProof w:val="0"/>
          <w:sz w:val="32"/>
          <w:szCs w:val="32"/>
          <w:lang w:val="en-US"/>
        </w:rPr>
        <w:t>Patient Autonomy:</w:t>
      </w:r>
    </w:p>
    <w:p w:rsidR="629EF7E2" w:rsidP="7AD3851D" w:rsidRDefault="629EF7E2" w14:paraId="3570CF16" w14:textId="73118D66">
      <w:pPr>
        <w:pStyle w:val="ListParagraph"/>
        <w:numPr>
          <w:ilvl w:val="1"/>
          <w:numId w:val="2"/>
        </w:numPr>
        <w:spacing w:before="0" w:beforeAutospacing="off" w:after="0" w:afterAutospacing="off"/>
        <w:rPr>
          <w:rFonts w:ascii="Aptos Narrow" w:hAnsi="Aptos Narrow" w:eastAsia="Aptos Narrow" w:cs="Aptos Narrow"/>
          <w:noProof w:val="0"/>
          <w:sz w:val="32"/>
          <w:szCs w:val="32"/>
          <w:lang w:val="en-US"/>
        </w:rPr>
      </w:pPr>
      <w:r w:rsidRPr="7AD3851D" w:rsidR="629EF7E2">
        <w:rPr>
          <w:rFonts w:ascii="Aptos Narrow" w:hAnsi="Aptos Narrow" w:eastAsia="Aptos Narrow" w:cs="Aptos Narrow"/>
          <w:noProof w:val="0"/>
          <w:sz w:val="32"/>
          <w:szCs w:val="32"/>
          <w:lang w:val="en-US"/>
        </w:rPr>
        <w:t>Respecting the patient's right to make informed decisions about their care, including the choice of treatment and the disclosure of their condition to others.</w:t>
      </w:r>
    </w:p>
    <w:p w:rsidR="7AD3851D" w:rsidP="7AD3851D" w:rsidRDefault="7AD3851D" w14:paraId="76405333" w14:textId="01B90D6C">
      <w:pPr>
        <w:pStyle w:val="Normal"/>
        <w:spacing w:before="0" w:beforeAutospacing="off" w:after="0" w:afterAutospacing="off"/>
        <w:ind w:left="720"/>
        <w:rPr>
          <w:rFonts w:ascii="Aptos Narrow" w:hAnsi="Aptos Narrow" w:eastAsia="Aptos Narrow" w:cs="Aptos Narrow"/>
          <w:noProof w:val="0"/>
          <w:sz w:val="32"/>
          <w:szCs w:val="32"/>
          <w:lang w:val="en-US"/>
        </w:rPr>
      </w:pPr>
    </w:p>
    <w:p w:rsidR="1236A405" w:rsidP="7AD3851D" w:rsidRDefault="1236A405" w14:paraId="7A1D183E" w14:textId="413CCAFD">
      <w:pPr>
        <w:pStyle w:val="Normal"/>
        <w:spacing w:before="0" w:beforeAutospacing="off" w:after="0" w:afterAutospacing="off"/>
        <w:ind w:left="720"/>
        <w:rPr>
          <w:rFonts w:ascii="Aptos Narrow" w:hAnsi="Aptos Narrow" w:eastAsia="Aptos Narrow" w:cs="Aptos Narrow"/>
          <w:noProof w:val="0"/>
          <w:color w:val="C00000"/>
          <w:sz w:val="36"/>
          <w:szCs w:val="36"/>
          <w:u w:val="single"/>
          <w:lang w:val="en-US"/>
        </w:rPr>
      </w:pPr>
      <w:r w:rsidRPr="7AD3851D" w:rsidR="1236A405">
        <w:rPr>
          <w:rFonts w:ascii="Aptos Narrow" w:hAnsi="Aptos Narrow" w:eastAsia="Aptos Narrow" w:cs="Aptos Narrow"/>
          <w:noProof w:val="0"/>
          <w:color w:val="C00000"/>
          <w:sz w:val="36"/>
          <w:szCs w:val="36"/>
          <w:u w:val="single"/>
          <w:lang w:val="en-US"/>
        </w:rPr>
        <w:t>Conclusion</w:t>
      </w:r>
    </w:p>
    <w:p w:rsidR="73B7F7C7" w:rsidP="7AD3851D" w:rsidRDefault="73B7F7C7" w14:paraId="5E038416" w14:textId="126897F8">
      <w:pPr>
        <w:pStyle w:val="Normal"/>
        <w:spacing w:before="0" w:beforeAutospacing="off" w:after="0" w:afterAutospacing="off"/>
        <w:ind w:left="720"/>
        <w:rPr>
          <w:rFonts w:ascii="Aptos Narrow" w:hAnsi="Aptos Narrow" w:eastAsia="Aptos Narrow" w:cs="Aptos Narrow"/>
          <w:noProof w:val="0"/>
          <w:color w:val="auto"/>
          <w:sz w:val="32"/>
          <w:szCs w:val="32"/>
          <w:u w:val="none"/>
          <w:lang w:val="en-US"/>
        </w:rPr>
      </w:pPr>
      <w:r w:rsidRPr="7AD3851D" w:rsidR="73B7F7C7">
        <w:rPr>
          <w:rFonts w:ascii="Aptos Narrow" w:hAnsi="Aptos Narrow" w:eastAsia="Aptos Narrow" w:cs="Aptos Narrow"/>
          <w:noProof w:val="0"/>
          <w:color w:val="auto"/>
          <w:sz w:val="32"/>
          <w:szCs w:val="32"/>
          <w:u w:val="none"/>
          <w:lang w:val="en-US"/>
        </w:rPr>
        <w:t>In summary, the key components in taking assessment of a patient with syphilis i</w:t>
      </w:r>
      <w:r w:rsidRPr="7AD3851D" w:rsidR="7DE2CF4D">
        <w:rPr>
          <w:rFonts w:ascii="Aptos Narrow" w:hAnsi="Aptos Narrow" w:eastAsia="Aptos Narrow" w:cs="Aptos Narrow"/>
          <w:noProof w:val="0"/>
          <w:color w:val="auto"/>
          <w:sz w:val="32"/>
          <w:szCs w:val="32"/>
          <w:u w:val="none"/>
          <w:lang w:val="en-US"/>
        </w:rPr>
        <w:t xml:space="preserve">s divided into </w:t>
      </w:r>
      <w:r w:rsidRPr="7AD3851D" w:rsidR="7DE2CF4D">
        <w:rPr>
          <w:rFonts w:ascii="Aptos Narrow" w:hAnsi="Aptos Narrow" w:eastAsia="Aptos Narrow" w:cs="Aptos Narrow"/>
          <w:b w:val="1"/>
          <w:bCs w:val="1"/>
          <w:noProof w:val="0"/>
          <w:color w:val="FF0000"/>
          <w:sz w:val="32"/>
          <w:szCs w:val="32"/>
          <w:u w:val="none"/>
          <w:lang w:val="en-US"/>
        </w:rPr>
        <w:t xml:space="preserve">7 </w:t>
      </w:r>
      <w:r w:rsidRPr="7AD3851D" w:rsidR="7DE2CF4D">
        <w:rPr>
          <w:rFonts w:ascii="Aptos Narrow" w:hAnsi="Aptos Narrow" w:eastAsia="Aptos Narrow" w:cs="Aptos Narrow"/>
          <w:b w:val="0"/>
          <w:bCs w:val="0"/>
          <w:noProof w:val="0"/>
          <w:color w:val="auto"/>
          <w:sz w:val="32"/>
          <w:szCs w:val="32"/>
          <w:u w:val="none"/>
          <w:lang w:val="en-US"/>
        </w:rPr>
        <w:t xml:space="preserve">key stages. This </w:t>
      </w:r>
      <w:r w:rsidRPr="7AD3851D" w:rsidR="7303D46D">
        <w:rPr>
          <w:rFonts w:ascii="Aptos Narrow" w:hAnsi="Aptos Narrow" w:eastAsia="Aptos Narrow" w:cs="Aptos Narrow"/>
          <w:b w:val="0"/>
          <w:bCs w:val="0"/>
          <w:noProof w:val="0"/>
          <w:color w:val="auto"/>
          <w:sz w:val="32"/>
          <w:szCs w:val="32"/>
          <w:u w:val="none"/>
          <w:lang w:val="en-US"/>
        </w:rPr>
        <w:t>includes</w:t>
      </w:r>
      <w:r w:rsidRPr="7AD3851D" w:rsidR="7DE2CF4D">
        <w:rPr>
          <w:rFonts w:ascii="Aptos Narrow" w:hAnsi="Aptos Narrow" w:eastAsia="Aptos Narrow" w:cs="Aptos Narrow"/>
          <w:b w:val="0"/>
          <w:bCs w:val="0"/>
          <w:noProof w:val="0"/>
          <w:color w:val="auto"/>
          <w:sz w:val="32"/>
          <w:szCs w:val="32"/>
          <w:u w:val="none"/>
          <w:lang w:val="en-US"/>
        </w:rPr>
        <w:t>:</w:t>
      </w:r>
    </w:p>
    <w:p w:rsidR="4A6C7FC1" w:rsidP="7AD3851D" w:rsidRDefault="4A6C7FC1" w14:paraId="0808F3B6" w14:textId="00966409">
      <w:pPr>
        <w:pStyle w:val="Normal"/>
        <w:spacing w:before="0" w:beforeAutospacing="off" w:after="0" w:afterAutospacing="off"/>
        <w:ind w:left="720"/>
        <w:rPr>
          <w:rFonts w:ascii="Arial" w:hAnsi="Arial" w:eastAsia="Arial" w:cs="Arial"/>
          <w:b w:val="0"/>
          <w:bCs w:val="0"/>
          <w:noProof w:val="0"/>
          <w:color w:val="auto"/>
          <w:sz w:val="32"/>
          <w:szCs w:val="32"/>
          <w:u w:val="none"/>
          <w:lang w:val="en-US"/>
        </w:rPr>
      </w:pPr>
      <w:r w:rsidRPr="7AD3851D" w:rsidR="4A6C7FC1">
        <w:rPr>
          <w:rFonts w:ascii="Arial" w:hAnsi="Arial" w:eastAsia="Arial" w:cs="Arial"/>
          <w:noProof w:val="0"/>
          <w:color w:val="auto"/>
          <w:sz w:val="36"/>
          <w:szCs w:val="36"/>
          <w:u w:val="none"/>
          <w:lang w:val="en-US"/>
        </w:rPr>
        <w:t xml:space="preserve">  </w:t>
      </w:r>
      <w:r w:rsidRPr="7AD3851D" w:rsidR="1F9BEFA1">
        <w:rPr>
          <w:rFonts w:ascii="Arial" w:hAnsi="Arial" w:eastAsia="Arial" w:cs="Arial"/>
          <w:b w:val="1"/>
          <w:bCs w:val="1"/>
          <w:noProof w:val="0"/>
          <w:color w:val="002060"/>
          <w:sz w:val="36"/>
          <w:szCs w:val="36"/>
          <w:u w:val="none"/>
          <w:lang w:val="en-US"/>
        </w:rPr>
        <w:t>1. History taking</w:t>
      </w:r>
      <w:r w:rsidRPr="7AD3851D" w:rsidR="59BE67CE">
        <w:rPr>
          <w:rFonts w:ascii="Arial" w:hAnsi="Arial" w:eastAsia="Arial" w:cs="Arial"/>
          <w:b w:val="1"/>
          <w:bCs w:val="1"/>
          <w:noProof w:val="0"/>
          <w:color w:val="002060"/>
          <w:sz w:val="36"/>
          <w:szCs w:val="36"/>
          <w:u w:val="none"/>
          <w:lang w:val="en-US"/>
        </w:rPr>
        <w:t xml:space="preserve">. </w:t>
      </w:r>
    </w:p>
    <w:p w:rsidR="25A9B88B" w:rsidP="7AD3851D" w:rsidRDefault="25A9B88B" w14:paraId="370C2B69" w14:textId="6E536BB1">
      <w:pPr>
        <w:pStyle w:val="Normal"/>
        <w:spacing w:before="0" w:beforeAutospacing="off" w:after="0" w:afterAutospacing="off"/>
        <w:ind w:left="720"/>
        <w:rPr>
          <w:rFonts w:ascii="Arial" w:hAnsi="Arial" w:eastAsia="Arial" w:cs="Arial"/>
          <w:b w:val="1"/>
          <w:bCs w:val="1"/>
          <w:noProof w:val="0"/>
          <w:color w:val="002060"/>
          <w:sz w:val="36"/>
          <w:szCs w:val="36"/>
          <w:u w:val="none"/>
          <w:lang w:val="en-US"/>
        </w:rPr>
      </w:pPr>
      <w:r w:rsidRPr="7AD3851D" w:rsidR="25A9B88B">
        <w:rPr>
          <w:rFonts w:ascii="Arial" w:hAnsi="Arial" w:eastAsia="Arial" w:cs="Arial"/>
          <w:b w:val="1"/>
          <w:bCs w:val="1"/>
          <w:noProof w:val="0"/>
          <w:color w:val="002060"/>
          <w:sz w:val="36"/>
          <w:szCs w:val="36"/>
          <w:u w:val="none"/>
          <w:lang w:val="en-US"/>
        </w:rPr>
        <w:t xml:space="preserve">      </w:t>
      </w:r>
      <w:r w:rsidRPr="7AD3851D" w:rsidR="25A9B88B">
        <w:rPr>
          <w:rFonts w:ascii="Arial" w:hAnsi="Arial" w:eastAsia="Arial" w:cs="Arial"/>
          <w:b w:val="0"/>
          <w:bCs w:val="0"/>
          <w:noProof w:val="0"/>
          <w:color w:val="auto"/>
          <w:sz w:val="32"/>
          <w:szCs w:val="32"/>
          <w:u w:val="none"/>
          <w:lang w:val="en-US"/>
        </w:rPr>
        <w:t xml:space="preserve">Of the following: </w:t>
      </w:r>
      <w:r w:rsidRPr="7AD3851D" w:rsidR="257E9B36">
        <w:rPr>
          <w:rFonts w:ascii="Arial" w:hAnsi="Arial" w:eastAsia="Arial" w:cs="Arial"/>
          <w:b w:val="1"/>
          <w:bCs w:val="1"/>
          <w:noProof w:val="0"/>
          <w:color w:val="000000" w:themeColor="text1" w:themeTint="FF" w:themeShade="FF"/>
          <w:sz w:val="32"/>
          <w:szCs w:val="32"/>
          <w:u w:val="none"/>
          <w:lang w:val="en-US"/>
        </w:rPr>
        <w:t>•Sexual History</w:t>
      </w:r>
      <w:r w:rsidRPr="7AD3851D" w:rsidR="25A9B88B">
        <w:rPr>
          <w:rFonts w:ascii="Arial" w:hAnsi="Arial" w:eastAsia="Arial" w:cs="Arial"/>
          <w:b w:val="1"/>
          <w:bCs w:val="1"/>
          <w:noProof w:val="0"/>
          <w:color w:val="002060"/>
          <w:sz w:val="36"/>
          <w:szCs w:val="36"/>
          <w:u w:val="none"/>
          <w:lang w:val="en-US"/>
        </w:rPr>
        <w:t xml:space="preserve"> </w:t>
      </w:r>
    </w:p>
    <w:p w:rsidR="43C96979" w:rsidP="7AD3851D" w:rsidRDefault="43C96979" w14:paraId="18EBBBE7" w14:textId="05F8E5C3">
      <w:pPr>
        <w:pStyle w:val="Normal"/>
        <w:spacing w:before="0" w:beforeAutospacing="off" w:after="0" w:afterAutospacing="off"/>
        <w:ind w:left="720"/>
        <w:rPr>
          <w:rFonts w:ascii="Arial" w:hAnsi="Arial" w:eastAsia="Arial" w:cs="Arial"/>
          <w:b w:val="1"/>
          <w:bCs w:val="1"/>
          <w:noProof w:val="0"/>
          <w:color w:val="auto"/>
          <w:sz w:val="32"/>
          <w:szCs w:val="32"/>
          <w:u w:val="none"/>
          <w:lang w:val="en-US"/>
        </w:rPr>
      </w:pPr>
      <w:r w:rsidRPr="7AD3851D" w:rsidR="43C96979">
        <w:rPr>
          <w:rFonts w:ascii="Arial" w:hAnsi="Arial" w:eastAsia="Arial" w:cs="Arial"/>
          <w:b w:val="1"/>
          <w:bCs w:val="1"/>
          <w:noProof w:val="0"/>
          <w:color w:val="002060"/>
          <w:sz w:val="36"/>
          <w:szCs w:val="36"/>
          <w:u w:val="none"/>
          <w:lang w:val="en-US"/>
        </w:rPr>
        <w:t xml:space="preserve">                             </w:t>
      </w:r>
      <w:r w:rsidRPr="7AD3851D" w:rsidR="43C96979">
        <w:rPr>
          <w:rFonts w:ascii="Arial" w:hAnsi="Arial" w:eastAsia="Arial" w:cs="Arial"/>
          <w:b w:val="1"/>
          <w:bCs w:val="1"/>
          <w:noProof w:val="0"/>
          <w:color w:val="auto"/>
          <w:sz w:val="32"/>
          <w:szCs w:val="32"/>
          <w:u w:val="none"/>
          <w:lang w:val="en-US"/>
        </w:rPr>
        <w:t xml:space="preserve"> •Medical History</w:t>
      </w:r>
      <w:r w:rsidRPr="7AD3851D" w:rsidR="43C96979">
        <w:rPr>
          <w:rFonts w:ascii="Arial" w:hAnsi="Arial" w:eastAsia="Arial" w:cs="Arial"/>
          <w:b w:val="1"/>
          <w:bCs w:val="1"/>
          <w:noProof w:val="0"/>
          <w:color w:val="auto"/>
          <w:sz w:val="32"/>
          <w:szCs w:val="32"/>
          <w:u w:val="none"/>
          <w:lang w:val="en-US"/>
        </w:rPr>
        <w:t xml:space="preserve">              </w:t>
      </w:r>
    </w:p>
    <w:p w:rsidR="2136235D" w:rsidP="7AD3851D" w:rsidRDefault="2136235D" w14:paraId="5088A76A" w14:textId="57565B86">
      <w:pPr>
        <w:pStyle w:val="Heading3"/>
        <w:rPr>
          <w:b w:val="1"/>
          <w:bCs w:val="1"/>
          <w:color w:val="auto"/>
        </w:rPr>
      </w:pPr>
      <w:r w:rsidR="2136235D">
        <w:rPr/>
        <w:t xml:space="preserve">                                                       </w:t>
      </w:r>
      <w:r w:rsidRPr="7AD3851D" w:rsidR="2136235D">
        <w:rPr>
          <w:sz w:val="32"/>
          <w:szCs w:val="32"/>
        </w:rPr>
        <w:t xml:space="preserve">         </w:t>
      </w:r>
      <w:r w:rsidRPr="7AD3851D" w:rsidR="2136235D">
        <w:rPr>
          <w:b w:val="1"/>
          <w:bCs w:val="1"/>
          <w:color w:val="auto"/>
          <w:sz w:val="32"/>
          <w:szCs w:val="32"/>
        </w:rPr>
        <w:t>•</w:t>
      </w:r>
      <w:r w:rsidRPr="7AD3851D" w:rsidR="33C7F914">
        <w:rPr>
          <w:b w:val="1"/>
          <w:bCs w:val="1"/>
          <w:color w:val="auto"/>
          <w:sz w:val="32"/>
          <w:szCs w:val="32"/>
        </w:rPr>
        <w:t>Social history</w:t>
      </w:r>
    </w:p>
    <w:p w:rsidR="33C7F914" w:rsidP="7AD3851D" w:rsidRDefault="33C7F914" w14:paraId="5A556D48" w14:textId="47386523">
      <w:pPr>
        <w:pStyle w:val="Normal"/>
      </w:pPr>
      <w:r w:rsidR="33C7F914">
        <w:rPr/>
        <w:t xml:space="preserve">          </w:t>
      </w:r>
      <w:r w:rsidRPr="7AD3851D" w:rsidR="33C7F914">
        <w:rPr>
          <w:b w:val="1"/>
          <w:bCs w:val="1"/>
          <w:color w:val="002060"/>
          <w:sz w:val="40"/>
          <w:szCs w:val="40"/>
        </w:rPr>
        <w:t xml:space="preserve">     2.  Noting signs and Symptoms</w:t>
      </w:r>
    </w:p>
    <w:p w:rsidR="33C7F914" w:rsidP="7AD3851D" w:rsidRDefault="33C7F914" w14:paraId="747556FE" w14:textId="5BC2B671">
      <w:pPr>
        <w:pStyle w:val="Normal"/>
        <w:rPr>
          <w:b w:val="1"/>
          <w:bCs w:val="1"/>
          <w:color w:val="002060"/>
          <w:sz w:val="40"/>
          <w:szCs w:val="40"/>
        </w:rPr>
      </w:pPr>
      <w:r w:rsidRPr="7AD3851D" w:rsidR="33C7F914">
        <w:rPr>
          <w:b w:val="1"/>
          <w:bCs w:val="1"/>
          <w:color w:val="002060"/>
          <w:sz w:val="40"/>
          <w:szCs w:val="40"/>
        </w:rPr>
        <w:t xml:space="preserve">           3. Conducting a Physical Examination</w:t>
      </w:r>
    </w:p>
    <w:p w:rsidR="33C7F914" w:rsidP="7AD3851D" w:rsidRDefault="33C7F914" w14:paraId="2338EC69" w14:textId="09A02B43">
      <w:pPr>
        <w:pStyle w:val="Normal"/>
        <w:rPr>
          <w:b w:val="1"/>
          <w:bCs w:val="1"/>
          <w:color w:val="000000" w:themeColor="text1" w:themeTint="FF" w:themeShade="FF"/>
          <w:sz w:val="32"/>
          <w:szCs w:val="32"/>
        </w:rPr>
      </w:pPr>
      <w:r w:rsidRPr="7AD3851D" w:rsidR="33C7F914">
        <w:rPr>
          <w:b w:val="1"/>
          <w:bCs w:val="1"/>
          <w:color w:val="002060"/>
          <w:sz w:val="40"/>
          <w:szCs w:val="40"/>
        </w:rPr>
        <w:t xml:space="preserve">               </w:t>
      </w:r>
      <w:r w:rsidRPr="7AD3851D" w:rsidR="33C7F914">
        <w:rPr>
          <w:b w:val="0"/>
          <w:bCs w:val="0"/>
          <w:color w:val="000000" w:themeColor="text1" w:themeTint="FF" w:themeShade="FF"/>
          <w:sz w:val="32"/>
          <w:szCs w:val="32"/>
        </w:rPr>
        <w:t>This includes. •</w:t>
      </w:r>
      <w:r w:rsidRPr="7AD3851D" w:rsidR="33C7F914">
        <w:rPr>
          <w:b w:val="1"/>
          <w:bCs w:val="1"/>
          <w:color w:val="000000" w:themeColor="text1" w:themeTint="FF" w:themeShade="FF"/>
          <w:sz w:val="32"/>
          <w:szCs w:val="32"/>
        </w:rPr>
        <w:t xml:space="preserve"> G</w:t>
      </w:r>
      <w:r w:rsidRPr="7AD3851D" w:rsidR="7E1F0081">
        <w:rPr>
          <w:b w:val="1"/>
          <w:bCs w:val="1"/>
          <w:color w:val="000000" w:themeColor="text1" w:themeTint="FF" w:themeShade="FF"/>
          <w:sz w:val="32"/>
          <w:szCs w:val="32"/>
        </w:rPr>
        <w:t>eneral appearance</w:t>
      </w:r>
    </w:p>
    <w:p w:rsidR="7E1F0081" w:rsidP="7AD3851D" w:rsidRDefault="7E1F0081" w14:paraId="62FB8C8F" w14:textId="05DD375E">
      <w:pPr>
        <w:pStyle w:val="Normal"/>
        <w:rPr>
          <w:b w:val="1"/>
          <w:bCs w:val="1"/>
          <w:color w:val="000000" w:themeColor="text1" w:themeTint="FF" w:themeShade="FF"/>
          <w:sz w:val="32"/>
          <w:szCs w:val="32"/>
        </w:rPr>
      </w:pPr>
      <w:r w:rsidRPr="7AD3851D" w:rsidR="7E1F0081">
        <w:rPr>
          <w:b w:val="1"/>
          <w:bCs w:val="1"/>
          <w:color w:val="000000" w:themeColor="text1" w:themeTint="FF" w:themeShade="FF"/>
          <w:sz w:val="32"/>
          <w:szCs w:val="32"/>
        </w:rPr>
        <w:t xml:space="preserve">                                                 • Skin and mucous membranes</w:t>
      </w:r>
    </w:p>
    <w:p w:rsidR="7E1F0081" w:rsidP="7AD3851D" w:rsidRDefault="7E1F0081" w14:paraId="14D918FC" w14:textId="0412C27E">
      <w:pPr>
        <w:pStyle w:val="Normal"/>
        <w:rPr>
          <w:b w:val="1"/>
          <w:bCs w:val="1"/>
          <w:color w:val="000000" w:themeColor="text1" w:themeTint="FF" w:themeShade="FF"/>
          <w:sz w:val="32"/>
          <w:szCs w:val="32"/>
        </w:rPr>
      </w:pPr>
      <w:r w:rsidRPr="7AD3851D" w:rsidR="7E1F0081">
        <w:rPr>
          <w:b w:val="1"/>
          <w:bCs w:val="1"/>
          <w:color w:val="000000" w:themeColor="text1" w:themeTint="FF" w:themeShade="FF"/>
          <w:sz w:val="32"/>
          <w:szCs w:val="32"/>
        </w:rPr>
        <w:t xml:space="preserve">                                                 • Genital Examination</w:t>
      </w:r>
    </w:p>
    <w:p w:rsidR="7E1F0081" w:rsidP="7AD3851D" w:rsidRDefault="7E1F0081" w14:paraId="46363BF7" w14:textId="2AD178C8">
      <w:pPr>
        <w:pStyle w:val="Normal"/>
        <w:rPr>
          <w:b w:val="1"/>
          <w:bCs w:val="1"/>
          <w:color w:val="000000" w:themeColor="text1" w:themeTint="FF" w:themeShade="FF"/>
          <w:sz w:val="32"/>
          <w:szCs w:val="32"/>
        </w:rPr>
      </w:pPr>
      <w:r w:rsidRPr="7AD3851D" w:rsidR="7E1F0081">
        <w:rPr>
          <w:b w:val="1"/>
          <w:bCs w:val="1"/>
          <w:color w:val="000000" w:themeColor="text1" w:themeTint="FF" w:themeShade="FF"/>
          <w:sz w:val="32"/>
          <w:szCs w:val="32"/>
        </w:rPr>
        <w:t xml:space="preserve">                                                 • Neurological Examination</w:t>
      </w:r>
    </w:p>
    <w:p w:rsidR="7E1F0081" w:rsidP="7AD3851D" w:rsidRDefault="7E1F0081" w14:paraId="49C811B5" w14:textId="34A425FF">
      <w:pPr>
        <w:pStyle w:val="Normal"/>
        <w:rPr>
          <w:b w:val="1"/>
          <w:bCs w:val="1"/>
          <w:color w:val="000000" w:themeColor="text1" w:themeTint="FF" w:themeShade="FF"/>
          <w:sz w:val="32"/>
          <w:szCs w:val="32"/>
        </w:rPr>
      </w:pPr>
      <w:r w:rsidRPr="7AD3851D" w:rsidR="7E1F0081">
        <w:rPr>
          <w:b w:val="1"/>
          <w:bCs w:val="1"/>
          <w:color w:val="000000" w:themeColor="text1" w:themeTint="FF" w:themeShade="FF"/>
          <w:sz w:val="32"/>
          <w:szCs w:val="32"/>
        </w:rPr>
        <w:t xml:space="preserve">                                                 • Cardiovascular Examination</w:t>
      </w:r>
    </w:p>
    <w:p w:rsidR="7E1F0081" w:rsidP="7AD3851D" w:rsidRDefault="7E1F0081" w14:paraId="1F211924" w14:textId="2E903AA5">
      <w:pPr>
        <w:pStyle w:val="Normal"/>
        <w:rPr>
          <w:rFonts w:ascii="Aptos Narrow" w:hAnsi="Aptos Narrow" w:eastAsia="Aptos Narrow" w:cs="Aptos Narrow"/>
          <w:b w:val="0"/>
          <w:bCs w:val="0"/>
          <w:color w:val="auto"/>
          <w:sz w:val="32"/>
          <w:szCs w:val="32"/>
        </w:rPr>
      </w:pPr>
      <w:r w:rsidRPr="7AD3851D" w:rsidR="7E1F0081">
        <w:rPr>
          <w:b w:val="1"/>
          <w:bCs w:val="1"/>
          <w:color w:val="000000" w:themeColor="text1" w:themeTint="FF" w:themeShade="FF"/>
          <w:sz w:val="32"/>
          <w:szCs w:val="32"/>
        </w:rPr>
        <w:t xml:space="preserve">           </w:t>
      </w:r>
      <w:r w:rsidRPr="7AD3851D" w:rsidR="7E1F0081">
        <w:rPr>
          <w:b w:val="1"/>
          <w:bCs w:val="1"/>
          <w:color w:val="000000" w:themeColor="text1" w:themeTint="FF" w:themeShade="FF"/>
          <w:sz w:val="40"/>
          <w:szCs w:val="40"/>
        </w:rPr>
        <w:t>4</w:t>
      </w:r>
      <w:r w:rsidRPr="7AD3851D" w:rsidR="7E1F0081">
        <w:rPr>
          <w:b w:val="1"/>
          <w:bCs w:val="1"/>
          <w:color w:val="002060"/>
          <w:sz w:val="40"/>
          <w:szCs w:val="40"/>
        </w:rPr>
        <w:t>. Con</w:t>
      </w:r>
      <w:r w:rsidRPr="7AD3851D" w:rsidR="4F72137D">
        <w:rPr>
          <w:b w:val="1"/>
          <w:bCs w:val="1"/>
          <w:color w:val="002060"/>
          <w:sz w:val="40"/>
          <w:szCs w:val="40"/>
        </w:rPr>
        <w:t>ducting Laboratory and Diagnostic Tests</w:t>
      </w:r>
    </w:p>
    <w:p w:rsidR="33C7F914" w:rsidP="7AD3851D" w:rsidRDefault="33C7F914" w14:paraId="495045C1" w14:textId="430CABBD">
      <w:pPr>
        <w:pStyle w:val="Normal"/>
        <w:rPr>
          <w:rFonts w:ascii="Aptos Narrow" w:hAnsi="Aptos Narrow" w:eastAsia="Aptos Narrow" w:cs="Aptos Narrow"/>
          <w:b w:val="0"/>
          <w:bCs w:val="0"/>
          <w:color w:val="auto"/>
          <w:sz w:val="32"/>
          <w:szCs w:val="32"/>
        </w:rPr>
      </w:pPr>
      <w:r w:rsidRPr="7AD3851D" w:rsidR="33C7F914">
        <w:rPr>
          <w:b w:val="0"/>
          <w:bCs w:val="0"/>
          <w:color w:val="auto"/>
          <w:sz w:val="32"/>
          <w:szCs w:val="32"/>
        </w:rPr>
        <w:t xml:space="preserve"> </w:t>
      </w:r>
      <w:r w:rsidRPr="7AD3851D" w:rsidR="177895D1">
        <w:rPr>
          <w:b w:val="0"/>
          <w:bCs w:val="0"/>
          <w:color w:val="auto"/>
          <w:sz w:val="32"/>
          <w:szCs w:val="32"/>
        </w:rPr>
        <w:t xml:space="preserve">                 This includes: </w:t>
      </w:r>
      <w:r w:rsidRPr="7AD3851D" w:rsidR="4924E176">
        <w:rPr>
          <w:b w:val="1"/>
          <w:bCs w:val="1"/>
          <w:color w:val="000000" w:themeColor="text1" w:themeTint="FF" w:themeShade="FF"/>
          <w:sz w:val="32"/>
          <w:szCs w:val="32"/>
        </w:rPr>
        <w:t>• Serological Tests</w:t>
      </w:r>
    </w:p>
    <w:p w:rsidR="4924E176" w:rsidP="7AD3851D" w:rsidRDefault="4924E176" w14:paraId="7E311671" w14:textId="41B4A673">
      <w:pPr>
        <w:pStyle w:val="Normal"/>
        <w:rPr>
          <w:b w:val="1"/>
          <w:bCs w:val="1"/>
          <w:color w:val="002060"/>
          <w:sz w:val="40"/>
          <w:szCs w:val="40"/>
        </w:rPr>
      </w:pPr>
      <w:r w:rsidRPr="7AD3851D" w:rsidR="4924E176">
        <w:rPr>
          <w:b w:val="1"/>
          <w:bCs w:val="1"/>
          <w:color w:val="002060"/>
          <w:sz w:val="40"/>
          <w:szCs w:val="40"/>
        </w:rPr>
        <w:t xml:space="preserve">                                      </w:t>
      </w:r>
      <w:r w:rsidRPr="7AD3851D" w:rsidR="4924E176">
        <w:rPr>
          <w:b w:val="1"/>
          <w:bCs w:val="1"/>
          <w:color w:val="auto"/>
          <w:sz w:val="32"/>
          <w:szCs w:val="32"/>
        </w:rPr>
        <w:t>•</w:t>
      </w:r>
      <w:r w:rsidRPr="7AD3851D" w:rsidR="33C7F914">
        <w:rPr>
          <w:b w:val="1"/>
          <w:bCs w:val="1"/>
          <w:color w:val="002060"/>
          <w:sz w:val="40"/>
          <w:szCs w:val="40"/>
        </w:rPr>
        <w:t xml:space="preserve"> </w:t>
      </w:r>
      <w:r w:rsidRPr="7AD3851D" w:rsidR="1CEBDA17">
        <w:rPr>
          <w:b w:val="1"/>
          <w:bCs w:val="1"/>
          <w:color w:val="auto"/>
          <w:sz w:val="32"/>
          <w:szCs w:val="32"/>
        </w:rPr>
        <w:t>Additional diagnostic test</w:t>
      </w:r>
    </w:p>
    <w:p w:rsidR="33C7F914" w:rsidP="7AD3851D" w:rsidRDefault="33C7F914" w14:paraId="6DE9906A" w14:textId="22BD55BC">
      <w:pPr>
        <w:pStyle w:val="Normal"/>
        <w:rPr>
          <w:b w:val="1"/>
          <w:bCs w:val="1"/>
          <w:color w:val="002060"/>
          <w:sz w:val="40"/>
          <w:szCs w:val="40"/>
        </w:rPr>
      </w:pPr>
      <w:r w:rsidRPr="7AD3851D" w:rsidR="33C7F914">
        <w:rPr>
          <w:b w:val="1"/>
          <w:bCs w:val="1"/>
          <w:color w:val="002060"/>
          <w:sz w:val="40"/>
          <w:szCs w:val="40"/>
        </w:rPr>
        <w:t xml:space="preserve"> </w:t>
      </w:r>
      <w:r w:rsidRPr="7AD3851D" w:rsidR="672BFC20">
        <w:rPr>
          <w:b w:val="1"/>
          <w:bCs w:val="1"/>
          <w:color w:val="002060"/>
          <w:sz w:val="40"/>
          <w:szCs w:val="40"/>
        </w:rPr>
        <w:t xml:space="preserve">       5. Psychological and Social Assessment</w:t>
      </w:r>
    </w:p>
    <w:p w:rsidR="672BFC20" w:rsidP="7AD3851D" w:rsidRDefault="672BFC20" w14:paraId="6658BF48" w14:textId="2EE0AEB7">
      <w:pPr>
        <w:pStyle w:val="Normal"/>
        <w:rPr>
          <w:b w:val="0"/>
          <w:bCs w:val="0"/>
          <w:color w:val="auto"/>
          <w:sz w:val="32"/>
          <w:szCs w:val="32"/>
        </w:rPr>
      </w:pPr>
      <w:r w:rsidRPr="7AD3851D" w:rsidR="672BFC20">
        <w:rPr>
          <w:b w:val="1"/>
          <w:bCs w:val="1"/>
          <w:color w:val="002060"/>
          <w:sz w:val="40"/>
          <w:szCs w:val="40"/>
        </w:rPr>
        <w:t xml:space="preserve">              </w:t>
      </w:r>
      <w:r w:rsidRPr="7AD3851D" w:rsidR="672BFC20">
        <w:rPr>
          <w:b w:val="1"/>
          <w:bCs w:val="1"/>
          <w:color w:val="auto"/>
          <w:sz w:val="32"/>
          <w:szCs w:val="32"/>
        </w:rPr>
        <w:t>T</w:t>
      </w:r>
      <w:r w:rsidRPr="7AD3851D" w:rsidR="355221BA">
        <w:rPr>
          <w:b w:val="0"/>
          <w:bCs w:val="0"/>
          <w:color w:val="auto"/>
          <w:sz w:val="32"/>
          <w:szCs w:val="32"/>
        </w:rPr>
        <w:t>his entails: • Psychological impact</w:t>
      </w:r>
    </w:p>
    <w:p w:rsidR="355221BA" w:rsidP="7AD3851D" w:rsidRDefault="355221BA" w14:paraId="1A9EB731" w14:textId="5AD4C77D">
      <w:pPr>
        <w:pStyle w:val="Normal"/>
        <w:rPr>
          <w:b w:val="0"/>
          <w:bCs w:val="0"/>
          <w:color w:val="auto"/>
          <w:sz w:val="32"/>
          <w:szCs w:val="32"/>
        </w:rPr>
      </w:pPr>
      <w:r w:rsidRPr="7AD3851D" w:rsidR="355221BA">
        <w:rPr>
          <w:b w:val="0"/>
          <w:bCs w:val="0"/>
          <w:color w:val="auto"/>
          <w:sz w:val="32"/>
          <w:szCs w:val="32"/>
        </w:rPr>
        <w:t xml:space="preserve">                                              • Social support and stigma</w:t>
      </w:r>
    </w:p>
    <w:p w:rsidR="355221BA" w:rsidP="7AD3851D" w:rsidRDefault="355221BA" w14:paraId="6ED24AB1" w14:textId="53E40C02">
      <w:pPr>
        <w:pStyle w:val="Normal"/>
        <w:rPr>
          <w:b w:val="0"/>
          <w:bCs w:val="0"/>
          <w:color w:val="auto"/>
          <w:sz w:val="32"/>
          <w:szCs w:val="32"/>
        </w:rPr>
      </w:pPr>
      <w:r w:rsidRPr="7AD3851D" w:rsidR="355221BA">
        <w:rPr>
          <w:b w:val="0"/>
          <w:bCs w:val="0"/>
          <w:color w:val="auto"/>
          <w:sz w:val="32"/>
          <w:szCs w:val="32"/>
        </w:rPr>
        <w:t xml:space="preserve">                                              • Counselling and Education.</w:t>
      </w:r>
    </w:p>
    <w:p w:rsidR="355221BA" w:rsidP="7AD3851D" w:rsidRDefault="355221BA" w14:paraId="0E609A40" w14:textId="326A9758">
      <w:pPr>
        <w:pStyle w:val="Normal"/>
        <w:rPr>
          <w:b w:val="0"/>
          <w:bCs w:val="0"/>
          <w:color w:val="auto"/>
          <w:sz w:val="32"/>
          <w:szCs w:val="32"/>
        </w:rPr>
      </w:pPr>
      <w:r w:rsidRPr="7AD3851D" w:rsidR="355221BA">
        <w:rPr>
          <w:b w:val="1"/>
          <w:bCs w:val="1"/>
          <w:color w:val="auto"/>
          <w:sz w:val="40"/>
          <w:szCs w:val="40"/>
        </w:rPr>
        <w:t xml:space="preserve">   </w:t>
      </w:r>
      <w:r w:rsidRPr="7AD3851D" w:rsidR="355221BA">
        <w:rPr>
          <w:b w:val="1"/>
          <w:bCs w:val="1"/>
          <w:color w:val="002060"/>
          <w:sz w:val="40"/>
          <w:szCs w:val="40"/>
        </w:rPr>
        <w:t xml:space="preserve">  6. Nursing interventions and Management.</w:t>
      </w:r>
    </w:p>
    <w:p w:rsidR="355221BA" w:rsidP="7AD3851D" w:rsidRDefault="355221BA" w14:paraId="736912C3" w14:textId="25B4018E">
      <w:pPr>
        <w:pStyle w:val="Normal"/>
        <w:rPr>
          <w:b w:val="1"/>
          <w:bCs w:val="1"/>
          <w:color w:val="002060"/>
          <w:sz w:val="40"/>
          <w:szCs w:val="40"/>
        </w:rPr>
      </w:pPr>
      <w:r w:rsidRPr="7AD3851D" w:rsidR="355221BA">
        <w:rPr>
          <w:b w:val="0"/>
          <w:bCs w:val="0"/>
          <w:color w:val="auto"/>
          <w:sz w:val="32"/>
          <w:szCs w:val="32"/>
        </w:rPr>
        <w:t xml:space="preserve">            This entails: • Medical Management</w:t>
      </w:r>
    </w:p>
    <w:p w:rsidR="355221BA" w:rsidP="7AD3851D" w:rsidRDefault="355221BA" w14:paraId="52E96C41" w14:textId="4F142AAE">
      <w:pPr>
        <w:pStyle w:val="Normal"/>
        <w:rPr>
          <w:b w:val="0"/>
          <w:bCs w:val="0"/>
          <w:color w:val="auto"/>
          <w:sz w:val="32"/>
          <w:szCs w:val="32"/>
        </w:rPr>
      </w:pPr>
      <w:r w:rsidRPr="7AD3851D" w:rsidR="355221BA">
        <w:rPr>
          <w:b w:val="0"/>
          <w:bCs w:val="0"/>
          <w:color w:val="auto"/>
          <w:sz w:val="32"/>
          <w:szCs w:val="32"/>
        </w:rPr>
        <w:t xml:space="preserve">                                      • Patient Education </w:t>
      </w:r>
    </w:p>
    <w:p w:rsidR="355221BA" w:rsidP="7AD3851D" w:rsidRDefault="355221BA" w14:paraId="67ABFF53" w14:textId="6073258E">
      <w:pPr>
        <w:pStyle w:val="Normal"/>
        <w:rPr>
          <w:b w:val="0"/>
          <w:bCs w:val="0"/>
          <w:color w:val="auto"/>
          <w:sz w:val="32"/>
          <w:szCs w:val="32"/>
        </w:rPr>
      </w:pPr>
      <w:r w:rsidRPr="7AD3851D" w:rsidR="355221BA">
        <w:rPr>
          <w:b w:val="0"/>
          <w:bCs w:val="0"/>
          <w:color w:val="auto"/>
          <w:sz w:val="32"/>
          <w:szCs w:val="32"/>
        </w:rPr>
        <w:t xml:space="preserve">                                      • Follow up and monitoring</w:t>
      </w:r>
    </w:p>
    <w:p w:rsidR="355221BA" w:rsidP="7AD3851D" w:rsidRDefault="355221BA" w14:paraId="4F7F1645" w14:textId="21B7D9C3">
      <w:pPr>
        <w:pStyle w:val="Normal"/>
        <w:rPr>
          <w:b w:val="0"/>
          <w:bCs w:val="0"/>
          <w:color w:val="auto"/>
          <w:sz w:val="32"/>
          <w:szCs w:val="32"/>
        </w:rPr>
      </w:pPr>
      <w:r w:rsidRPr="7AD3851D" w:rsidR="355221BA">
        <w:rPr>
          <w:b w:val="1"/>
          <w:bCs w:val="1"/>
          <w:color w:val="002060"/>
          <w:sz w:val="40"/>
          <w:szCs w:val="40"/>
        </w:rPr>
        <w:t xml:space="preserve">    7. Ethical and legal consideration.</w:t>
      </w:r>
    </w:p>
    <w:p w:rsidR="355221BA" w:rsidP="7AD3851D" w:rsidRDefault="355221BA" w14:paraId="083AC7A0" w14:textId="62DD60E8">
      <w:pPr>
        <w:pStyle w:val="Normal"/>
        <w:rPr>
          <w:b w:val="1"/>
          <w:bCs w:val="1"/>
          <w:color w:val="002060"/>
          <w:sz w:val="40"/>
          <w:szCs w:val="40"/>
        </w:rPr>
      </w:pPr>
      <w:r w:rsidRPr="7AD3851D" w:rsidR="355221BA">
        <w:rPr>
          <w:b w:val="0"/>
          <w:bCs w:val="0"/>
          <w:color w:val="auto"/>
          <w:sz w:val="32"/>
          <w:szCs w:val="32"/>
        </w:rPr>
        <w:t xml:space="preserve">          Following are taken into considerations:</w:t>
      </w:r>
    </w:p>
    <w:p w:rsidR="355221BA" w:rsidP="7AD3851D" w:rsidRDefault="355221BA" w14:paraId="5D04AA8E" w14:textId="0AA14B76">
      <w:pPr>
        <w:pStyle w:val="Normal"/>
        <w:rPr>
          <w:b w:val="0"/>
          <w:bCs w:val="0"/>
          <w:color w:val="auto"/>
          <w:sz w:val="32"/>
          <w:szCs w:val="32"/>
        </w:rPr>
      </w:pPr>
      <w:r w:rsidRPr="7AD3851D" w:rsidR="355221BA">
        <w:rPr>
          <w:b w:val="0"/>
          <w:bCs w:val="0"/>
          <w:color w:val="auto"/>
          <w:sz w:val="32"/>
          <w:szCs w:val="32"/>
        </w:rPr>
        <w:t xml:space="preserve">             • Confidentiality </w:t>
      </w:r>
    </w:p>
    <w:p w:rsidR="355221BA" w:rsidP="7AD3851D" w:rsidRDefault="355221BA" w14:paraId="6834DFA1" w14:textId="6D10FE70">
      <w:pPr>
        <w:pStyle w:val="Normal"/>
        <w:rPr>
          <w:b w:val="0"/>
          <w:bCs w:val="0"/>
          <w:color w:val="auto"/>
          <w:sz w:val="32"/>
          <w:szCs w:val="32"/>
        </w:rPr>
      </w:pPr>
      <w:r w:rsidRPr="7AD3851D" w:rsidR="355221BA">
        <w:rPr>
          <w:b w:val="0"/>
          <w:bCs w:val="0"/>
          <w:color w:val="auto"/>
          <w:sz w:val="32"/>
          <w:szCs w:val="32"/>
        </w:rPr>
        <w:t xml:space="preserve">             • Informed Consent</w:t>
      </w:r>
    </w:p>
    <w:p w:rsidR="355221BA" w:rsidP="7AD3851D" w:rsidRDefault="355221BA" w14:paraId="7E2E8184" w14:textId="08606CE9">
      <w:pPr>
        <w:pStyle w:val="Normal"/>
        <w:rPr>
          <w:b w:val="0"/>
          <w:bCs w:val="0"/>
          <w:color w:val="auto"/>
          <w:sz w:val="32"/>
          <w:szCs w:val="32"/>
        </w:rPr>
      </w:pPr>
      <w:r w:rsidRPr="7AD3851D" w:rsidR="355221BA">
        <w:rPr>
          <w:b w:val="0"/>
          <w:bCs w:val="0"/>
          <w:color w:val="auto"/>
          <w:sz w:val="32"/>
          <w:szCs w:val="32"/>
        </w:rPr>
        <w:t xml:space="preserve">             • Patient Autonomy</w:t>
      </w:r>
    </w:p>
    <w:p w:rsidR="3F455FC2" w:rsidP="7AD3851D" w:rsidRDefault="3F455FC2" w14:paraId="00A68954" w14:textId="5CBAC30F">
      <w:pPr>
        <w:pStyle w:val="Normal"/>
        <w:rPr>
          <w:b w:val="1"/>
          <w:bCs w:val="1"/>
          <w:color w:val="FF0000"/>
          <w:sz w:val="40"/>
          <w:szCs w:val="40"/>
          <w:u w:val="single"/>
        </w:rPr>
      </w:pPr>
      <w:r w:rsidRPr="7AD3851D" w:rsidR="3F455FC2">
        <w:rPr>
          <w:b w:val="1"/>
          <w:bCs w:val="1"/>
          <w:color w:val="FF0000"/>
          <w:sz w:val="40"/>
          <w:szCs w:val="40"/>
          <w:u w:val="single"/>
        </w:rPr>
        <w:t>NOTE</w:t>
      </w:r>
    </w:p>
    <w:p w:rsidR="3F455FC2" w:rsidP="7AD3851D" w:rsidRDefault="3F455FC2" w14:paraId="47C111E5" w14:textId="7645D084">
      <w:pPr>
        <w:pStyle w:val="Normal"/>
        <w:spacing w:before="240" w:beforeAutospacing="off" w:after="240" w:afterAutospacing="off"/>
        <w:rPr>
          <w:rFonts w:ascii="Aptos" w:hAnsi="Aptos" w:eastAsia="Aptos" w:cs="Aptos"/>
          <w:noProof w:val="0"/>
          <w:sz w:val="32"/>
          <w:szCs w:val="32"/>
          <w:lang w:val="en-US"/>
        </w:rPr>
      </w:pPr>
      <w:r w:rsidRPr="7AD3851D" w:rsidR="3F455FC2">
        <w:rPr>
          <w:b w:val="0"/>
          <w:bCs w:val="0"/>
          <w:color w:val="auto"/>
          <w:sz w:val="32"/>
          <w:szCs w:val="32"/>
        </w:rPr>
        <w:t>It should also be noted that a</w:t>
      </w:r>
      <w:r w:rsidRPr="7AD3851D" w:rsidR="3F455FC2">
        <w:rPr>
          <w:rFonts w:ascii="Aptos" w:hAnsi="Aptos" w:eastAsia="Aptos" w:cs="Aptos"/>
          <w:noProof w:val="0"/>
          <w:sz w:val="32"/>
          <w:szCs w:val="32"/>
          <w:lang w:val="en-US"/>
        </w:rPr>
        <w:t xml:space="preserve"> holistic approach to addressing the physical and social aspects of syphilis is vital for effective management and overall patient well-being. This approach recognizes that syphilis is not just a physical condition but one that can significantly impact a patient's social life, mental health, and relationships. Here's why it's important:</w:t>
      </w:r>
    </w:p>
    <w:p w:rsidR="3F455FC2" w:rsidP="7AD3851D" w:rsidRDefault="3F455FC2" w14:paraId="4498EA48" w14:textId="79B799B5">
      <w:pPr>
        <w:pStyle w:val="Heading3"/>
        <w:spacing w:before="281" w:beforeAutospacing="off" w:after="281" w:afterAutospacing="off"/>
      </w:pPr>
      <w:r w:rsidRPr="7AD3851D" w:rsidR="3F455FC2">
        <w:rPr>
          <w:rFonts w:ascii="Aptos" w:hAnsi="Aptos" w:eastAsia="Aptos" w:cs="Aptos"/>
          <w:b w:val="1"/>
          <w:bCs w:val="1"/>
          <w:noProof w:val="0"/>
          <w:sz w:val="32"/>
          <w:szCs w:val="32"/>
          <w:lang w:val="en-US"/>
        </w:rPr>
        <w:t>1. Comprehensive Physical Health Management</w:t>
      </w:r>
    </w:p>
    <w:p w:rsidR="3F455FC2" w:rsidP="7AD3851D" w:rsidRDefault="3F455FC2" w14:paraId="0B3FE458" w14:textId="2B1FE713">
      <w:pPr>
        <w:pStyle w:val="ListParagraph"/>
        <w:numPr>
          <w:ilvl w:val="0"/>
          <w:numId w:val="2"/>
        </w:numPr>
        <w:spacing w:before="0" w:beforeAutospacing="off" w:after="0" w:afterAutospacing="off"/>
        <w:rPr>
          <w:rFonts w:ascii="Aptos" w:hAnsi="Aptos" w:eastAsia="Aptos" w:cs="Aptos"/>
          <w:noProof w:val="0"/>
          <w:sz w:val="32"/>
          <w:szCs w:val="32"/>
          <w:lang w:val="en-US"/>
        </w:rPr>
      </w:pPr>
      <w:r w:rsidRPr="7AD3851D" w:rsidR="3F455FC2">
        <w:rPr>
          <w:rFonts w:ascii="Aptos" w:hAnsi="Aptos" w:eastAsia="Aptos" w:cs="Aptos"/>
          <w:b w:val="1"/>
          <w:bCs w:val="1"/>
          <w:noProof w:val="0"/>
          <w:sz w:val="32"/>
          <w:szCs w:val="32"/>
          <w:lang w:val="en-US"/>
        </w:rPr>
        <w:t>Systemic Assessment:</w:t>
      </w:r>
      <w:r w:rsidRPr="7AD3851D" w:rsidR="3F455FC2">
        <w:rPr>
          <w:rFonts w:ascii="Aptos" w:hAnsi="Aptos" w:eastAsia="Aptos" w:cs="Aptos"/>
          <w:noProof w:val="0"/>
          <w:sz w:val="32"/>
          <w:szCs w:val="32"/>
          <w:lang w:val="en-US"/>
        </w:rPr>
        <w:t xml:space="preserve"> Syphilis can affect multiple body systems, particularly in its later stages. A holistic approach ensures that healthcare providers assess not just the immediate symptoms but also potential systemic impacts, such as neurological, cardiovascular, and dermatological complications.</w:t>
      </w:r>
    </w:p>
    <w:p w:rsidR="3F455FC2" w:rsidP="7AD3851D" w:rsidRDefault="3F455FC2" w14:paraId="3B7FFA5E" w14:textId="76CCD59F">
      <w:pPr>
        <w:pStyle w:val="ListParagraph"/>
        <w:numPr>
          <w:ilvl w:val="0"/>
          <w:numId w:val="2"/>
        </w:numPr>
        <w:spacing w:before="0" w:beforeAutospacing="off" w:after="0" w:afterAutospacing="off"/>
        <w:rPr>
          <w:rFonts w:ascii="Aptos" w:hAnsi="Aptos" w:eastAsia="Aptos" w:cs="Aptos"/>
          <w:noProof w:val="0"/>
          <w:sz w:val="32"/>
          <w:szCs w:val="32"/>
          <w:lang w:val="en-US"/>
        </w:rPr>
      </w:pPr>
      <w:r w:rsidRPr="7AD3851D" w:rsidR="3F455FC2">
        <w:rPr>
          <w:rFonts w:ascii="Aptos" w:hAnsi="Aptos" w:eastAsia="Aptos" w:cs="Aptos"/>
          <w:b w:val="1"/>
          <w:bCs w:val="1"/>
          <w:noProof w:val="0"/>
          <w:sz w:val="32"/>
          <w:szCs w:val="32"/>
          <w:lang w:val="en-US"/>
        </w:rPr>
        <w:t>Early Detection and Treatment:</w:t>
      </w:r>
      <w:r w:rsidRPr="7AD3851D" w:rsidR="3F455FC2">
        <w:rPr>
          <w:rFonts w:ascii="Aptos" w:hAnsi="Aptos" w:eastAsia="Aptos" w:cs="Aptos"/>
          <w:noProof w:val="0"/>
          <w:sz w:val="32"/>
          <w:szCs w:val="32"/>
          <w:lang w:val="en-US"/>
        </w:rPr>
        <w:t xml:space="preserve"> Holistic care promotes thorough screening and early detection, which is crucial for preventing the progression of the disease and avoiding severe complications.</w:t>
      </w:r>
    </w:p>
    <w:p w:rsidR="3F455FC2" w:rsidP="7AD3851D" w:rsidRDefault="3F455FC2" w14:paraId="7CE8ABD9" w14:textId="4807FE83">
      <w:pPr>
        <w:pStyle w:val="ListParagraph"/>
        <w:numPr>
          <w:ilvl w:val="0"/>
          <w:numId w:val="2"/>
        </w:numPr>
        <w:spacing w:before="0" w:beforeAutospacing="off" w:after="0" w:afterAutospacing="off"/>
        <w:rPr>
          <w:rFonts w:ascii="Aptos" w:hAnsi="Aptos" w:eastAsia="Aptos" w:cs="Aptos"/>
          <w:noProof w:val="0"/>
          <w:sz w:val="32"/>
          <w:szCs w:val="32"/>
          <w:lang w:val="en-US"/>
        </w:rPr>
      </w:pPr>
      <w:r w:rsidRPr="7AD3851D" w:rsidR="3F455FC2">
        <w:rPr>
          <w:rFonts w:ascii="Aptos" w:hAnsi="Aptos" w:eastAsia="Aptos" w:cs="Aptos"/>
          <w:b w:val="1"/>
          <w:bCs w:val="1"/>
          <w:noProof w:val="0"/>
          <w:sz w:val="32"/>
          <w:szCs w:val="32"/>
          <w:lang w:val="en-US"/>
        </w:rPr>
        <w:t>Integrated Care:</w:t>
      </w:r>
      <w:r w:rsidRPr="7AD3851D" w:rsidR="3F455FC2">
        <w:rPr>
          <w:rFonts w:ascii="Aptos" w:hAnsi="Aptos" w:eastAsia="Aptos" w:cs="Aptos"/>
          <w:noProof w:val="0"/>
          <w:sz w:val="32"/>
          <w:szCs w:val="32"/>
          <w:lang w:val="en-US"/>
        </w:rPr>
        <w:t xml:space="preserve"> Patients with syphilis may require care from multiple specialties, such as infectious disease specialists, neurologists, or cardiologists. A holistic approach ensures that these aspects of care are integrated, providing seamless and coordinated treatment.</w:t>
      </w:r>
    </w:p>
    <w:p w:rsidR="3F455FC2" w:rsidP="7AD3851D" w:rsidRDefault="3F455FC2" w14:paraId="2E2277A5" w14:textId="542E6340">
      <w:pPr>
        <w:pStyle w:val="Heading3"/>
        <w:spacing w:before="281" w:beforeAutospacing="off" w:after="281" w:afterAutospacing="off"/>
      </w:pPr>
      <w:r w:rsidRPr="7AD3851D" w:rsidR="3F455FC2">
        <w:rPr>
          <w:rFonts w:ascii="Aptos" w:hAnsi="Aptos" w:eastAsia="Aptos" w:cs="Aptos"/>
          <w:b w:val="1"/>
          <w:bCs w:val="1"/>
          <w:noProof w:val="0"/>
          <w:sz w:val="32"/>
          <w:szCs w:val="32"/>
          <w:lang w:val="en-US"/>
        </w:rPr>
        <w:t>2. Psychosocial Support and Mental Health</w:t>
      </w:r>
    </w:p>
    <w:p w:rsidR="3F455FC2" w:rsidP="7AD3851D" w:rsidRDefault="3F455FC2" w14:paraId="41F2962F" w14:textId="51054BBC">
      <w:pPr>
        <w:pStyle w:val="ListParagraph"/>
        <w:numPr>
          <w:ilvl w:val="0"/>
          <w:numId w:val="2"/>
        </w:numPr>
        <w:spacing w:before="0" w:beforeAutospacing="off" w:after="0" w:afterAutospacing="off"/>
        <w:rPr>
          <w:rFonts w:ascii="Aptos" w:hAnsi="Aptos" w:eastAsia="Aptos" w:cs="Aptos"/>
          <w:noProof w:val="0"/>
          <w:sz w:val="32"/>
          <w:szCs w:val="32"/>
          <w:lang w:val="en-US"/>
        </w:rPr>
      </w:pPr>
      <w:r w:rsidRPr="7AD3851D" w:rsidR="3F455FC2">
        <w:rPr>
          <w:rFonts w:ascii="Aptos" w:hAnsi="Aptos" w:eastAsia="Aptos" w:cs="Aptos"/>
          <w:b w:val="1"/>
          <w:bCs w:val="1"/>
          <w:noProof w:val="0"/>
          <w:sz w:val="32"/>
          <w:szCs w:val="32"/>
          <w:lang w:val="en-US"/>
        </w:rPr>
        <w:t>Emotional Impact:</w:t>
      </w:r>
      <w:r w:rsidRPr="7AD3851D" w:rsidR="3F455FC2">
        <w:rPr>
          <w:rFonts w:ascii="Aptos" w:hAnsi="Aptos" w:eastAsia="Aptos" w:cs="Aptos"/>
          <w:noProof w:val="0"/>
          <w:sz w:val="32"/>
          <w:szCs w:val="32"/>
          <w:lang w:val="en-US"/>
        </w:rPr>
        <w:t xml:space="preserve"> A syphilis diagnosis can lead to significant emotional distress, including anxiety, depression, and fear of stigma. A holistic approach includes mental health support, such as counseling and therapy, to help patients cope with these challenges.</w:t>
      </w:r>
    </w:p>
    <w:p w:rsidR="3F455FC2" w:rsidP="7AD3851D" w:rsidRDefault="3F455FC2" w14:paraId="18FB7AA1" w14:textId="1037AB1A">
      <w:pPr>
        <w:pStyle w:val="ListParagraph"/>
        <w:numPr>
          <w:ilvl w:val="0"/>
          <w:numId w:val="2"/>
        </w:numPr>
        <w:spacing w:before="0" w:beforeAutospacing="off" w:after="0" w:afterAutospacing="off"/>
        <w:rPr>
          <w:rFonts w:ascii="Aptos" w:hAnsi="Aptos" w:eastAsia="Aptos" w:cs="Aptos"/>
          <w:noProof w:val="0"/>
          <w:sz w:val="32"/>
          <w:szCs w:val="32"/>
          <w:lang w:val="en-US"/>
        </w:rPr>
      </w:pPr>
      <w:r w:rsidRPr="7AD3851D" w:rsidR="3F455FC2">
        <w:rPr>
          <w:rFonts w:ascii="Aptos" w:hAnsi="Aptos" w:eastAsia="Aptos" w:cs="Aptos"/>
          <w:b w:val="1"/>
          <w:bCs w:val="1"/>
          <w:noProof w:val="0"/>
          <w:sz w:val="32"/>
          <w:szCs w:val="32"/>
          <w:lang w:val="en-US"/>
        </w:rPr>
        <w:t>Stigma Reduction:</w:t>
      </w:r>
      <w:r w:rsidRPr="7AD3851D" w:rsidR="3F455FC2">
        <w:rPr>
          <w:rFonts w:ascii="Aptos" w:hAnsi="Aptos" w:eastAsia="Aptos" w:cs="Aptos"/>
          <w:noProof w:val="0"/>
          <w:sz w:val="32"/>
          <w:szCs w:val="32"/>
          <w:lang w:val="en-US"/>
        </w:rPr>
        <w:t xml:space="preserve"> Syphilis is often associated with social stigma, which can affect a patient’s self-esteem and willingness to seek treatment. A holistic approach addresses these issues by fostering a supportive and non-judgmental environment, helping patients navigate the social implications of their diagnosis.</w:t>
      </w:r>
    </w:p>
    <w:p w:rsidR="3F455FC2" w:rsidP="7AD3851D" w:rsidRDefault="3F455FC2" w14:paraId="7C30B865" w14:textId="5F95C487">
      <w:pPr>
        <w:pStyle w:val="ListParagraph"/>
        <w:numPr>
          <w:ilvl w:val="0"/>
          <w:numId w:val="2"/>
        </w:numPr>
        <w:spacing w:before="0" w:beforeAutospacing="off" w:after="0" w:afterAutospacing="off"/>
        <w:rPr>
          <w:rFonts w:ascii="Aptos" w:hAnsi="Aptos" w:eastAsia="Aptos" w:cs="Aptos"/>
          <w:noProof w:val="0"/>
          <w:sz w:val="32"/>
          <w:szCs w:val="32"/>
          <w:lang w:val="en-US"/>
        </w:rPr>
      </w:pPr>
      <w:r w:rsidRPr="7AD3851D" w:rsidR="3F455FC2">
        <w:rPr>
          <w:rFonts w:ascii="Aptos" w:hAnsi="Aptos" w:eastAsia="Aptos" w:cs="Aptos"/>
          <w:b w:val="1"/>
          <w:bCs w:val="1"/>
          <w:noProof w:val="0"/>
          <w:sz w:val="32"/>
          <w:szCs w:val="32"/>
          <w:lang w:val="en-US"/>
        </w:rPr>
        <w:t>Social Support Networks:</w:t>
      </w:r>
      <w:r w:rsidRPr="7AD3851D" w:rsidR="3F455FC2">
        <w:rPr>
          <w:rFonts w:ascii="Aptos" w:hAnsi="Aptos" w:eastAsia="Aptos" w:cs="Aptos"/>
          <w:noProof w:val="0"/>
          <w:sz w:val="32"/>
          <w:szCs w:val="32"/>
          <w:lang w:val="en-US"/>
        </w:rPr>
        <w:t xml:space="preserve"> Encouraging patients to lean on their support networks, including family, friends, or support groups, can help them manage the emotional and social impacts of the disease.</w:t>
      </w:r>
    </w:p>
    <w:p w:rsidR="3F455FC2" w:rsidP="7AD3851D" w:rsidRDefault="3F455FC2" w14:paraId="0B5C8396" w14:textId="6FE2FBB5">
      <w:pPr>
        <w:pStyle w:val="Heading3"/>
        <w:spacing w:before="281" w:beforeAutospacing="off" w:after="281" w:afterAutospacing="off"/>
      </w:pPr>
      <w:r w:rsidRPr="7AD3851D" w:rsidR="3F455FC2">
        <w:rPr>
          <w:rFonts w:ascii="Aptos" w:hAnsi="Aptos" w:eastAsia="Aptos" w:cs="Aptos"/>
          <w:b w:val="1"/>
          <w:bCs w:val="1"/>
          <w:noProof w:val="0"/>
          <w:sz w:val="32"/>
          <w:szCs w:val="32"/>
          <w:lang w:val="en-US"/>
        </w:rPr>
        <w:t>3. Impact on Relationships and Sexual Health</w:t>
      </w:r>
    </w:p>
    <w:p w:rsidR="3F455FC2" w:rsidP="7AD3851D" w:rsidRDefault="3F455FC2" w14:paraId="3029AFF0" w14:textId="07E176D4">
      <w:pPr>
        <w:pStyle w:val="ListParagraph"/>
        <w:numPr>
          <w:ilvl w:val="0"/>
          <w:numId w:val="2"/>
        </w:numPr>
        <w:spacing w:before="0" w:beforeAutospacing="off" w:after="0" w:afterAutospacing="off"/>
        <w:rPr>
          <w:rFonts w:ascii="Aptos" w:hAnsi="Aptos" w:eastAsia="Aptos" w:cs="Aptos"/>
          <w:noProof w:val="0"/>
          <w:sz w:val="32"/>
          <w:szCs w:val="32"/>
          <w:lang w:val="en-US"/>
        </w:rPr>
      </w:pPr>
      <w:r w:rsidRPr="7AD3851D" w:rsidR="3F455FC2">
        <w:rPr>
          <w:rFonts w:ascii="Aptos" w:hAnsi="Aptos" w:eastAsia="Aptos" w:cs="Aptos"/>
          <w:b w:val="1"/>
          <w:bCs w:val="1"/>
          <w:noProof w:val="0"/>
          <w:sz w:val="32"/>
          <w:szCs w:val="32"/>
          <w:lang w:val="en-US"/>
        </w:rPr>
        <w:t>Communication and Partner Notification:</w:t>
      </w:r>
      <w:r w:rsidRPr="7AD3851D" w:rsidR="3F455FC2">
        <w:rPr>
          <w:rFonts w:ascii="Aptos" w:hAnsi="Aptos" w:eastAsia="Aptos" w:cs="Aptos"/>
          <w:noProof w:val="0"/>
          <w:sz w:val="32"/>
          <w:szCs w:val="32"/>
          <w:lang w:val="en-US"/>
        </w:rPr>
        <w:t xml:space="preserve"> A holistic approach encourages open communication with sexual partners about the diagnosis, which is crucial for preventing the spread of syphilis. It also includes guidance on how to have these difficult conversations and offers partner notification services to ensure others are informed and can seek testing and treatment.</w:t>
      </w:r>
    </w:p>
    <w:p w:rsidR="3F455FC2" w:rsidP="7AD3851D" w:rsidRDefault="3F455FC2" w14:paraId="66767C99" w14:textId="4D0CC27F">
      <w:pPr>
        <w:pStyle w:val="ListParagraph"/>
        <w:numPr>
          <w:ilvl w:val="0"/>
          <w:numId w:val="2"/>
        </w:numPr>
        <w:spacing w:before="0" w:beforeAutospacing="off" w:after="0" w:afterAutospacing="off"/>
        <w:rPr>
          <w:rFonts w:ascii="Aptos" w:hAnsi="Aptos" w:eastAsia="Aptos" w:cs="Aptos"/>
          <w:noProof w:val="0"/>
          <w:sz w:val="32"/>
          <w:szCs w:val="32"/>
          <w:lang w:val="en-US"/>
        </w:rPr>
      </w:pPr>
      <w:r w:rsidRPr="7AD3851D" w:rsidR="3F455FC2">
        <w:rPr>
          <w:rFonts w:ascii="Aptos" w:hAnsi="Aptos" w:eastAsia="Aptos" w:cs="Aptos"/>
          <w:b w:val="1"/>
          <w:bCs w:val="1"/>
          <w:noProof w:val="0"/>
          <w:sz w:val="32"/>
          <w:szCs w:val="32"/>
          <w:lang w:val="en-US"/>
        </w:rPr>
        <w:t>Reproductive Health:</w:t>
      </w:r>
      <w:r w:rsidRPr="7AD3851D" w:rsidR="3F455FC2">
        <w:rPr>
          <w:rFonts w:ascii="Aptos" w:hAnsi="Aptos" w:eastAsia="Aptos" w:cs="Aptos"/>
          <w:noProof w:val="0"/>
          <w:sz w:val="32"/>
          <w:szCs w:val="32"/>
          <w:lang w:val="en-US"/>
        </w:rPr>
        <w:t xml:space="preserve"> Syphilis can have serious implications for reproductive health, particularly in pregnant women, where it can lead to congenital syphilis in the baby. A holistic approach includes preconception counseling, safe sex education, and careful monitoring during pregnancy to protect both the patient and their potential offspring.</w:t>
      </w:r>
    </w:p>
    <w:p w:rsidR="3F455FC2" w:rsidP="7AD3851D" w:rsidRDefault="3F455FC2" w14:paraId="167ECB74" w14:textId="123C3F1F">
      <w:pPr>
        <w:pStyle w:val="ListParagraph"/>
        <w:numPr>
          <w:ilvl w:val="0"/>
          <w:numId w:val="2"/>
        </w:numPr>
        <w:spacing w:before="0" w:beforeAutospacing="off" w:after="0" w:afterAutospacing="off"/>
        <w:rPr>
          <w:rFonts w:ascii="Aptos" w:hAnsi="Aptos" w:eastAsia="Aptos" w:cs="Aptos"/>
          <w:noProof w:val="0"/>
          <w:sz w:val="32"/>
          <w:szCs w:val="32"/>
          <w:lang w:val="en-US"/>
        </w:rPr>
      </w:pPr>
      <w:r w:rsidRPr="7AD3851D" w:rsidR="3F455FC2">
        <w:rPr>
          <w:rFonts w:ascii="Aptos" w:hAnsi="Aptos" w:eastAsia="Aptos" w:cs="Aptos"/>
          <w:b w:val="1"/>
          <w:bCs w:val="1"/>
          <w:noProof w:val="0"/>
          <w:sz w:val="32"/>
          <w:szCs w:val="32"/>
          <w:lang w:val="en-US"/>
        </w:rPr>
        <w:t>Safe Sex Practices:</w:t>
      </w:r>
      <w:r w:rsidRPr="7AD3851D" w:rsidR="3F455FC2">
        <w:rPr>
          <w:rFonts w:ascii="Aptos" w:hAnsi="Aptos" w:eastAsia="Aptos" w:cs="Aptos"/>
          <w:noProof w:val="0"/>
          <w:sz w:val="32"/>
          <w:szCs w:val="32"/>
          <w:lang w:val="en-US"/>
        </w:rPr>
        <w:t xml:space="preserve"> Educating patients on the importance of safe sex practices, including condom use and regular STI screening, is a critical component of holistic care. This education helps prevent reinfection and the spread of syphilis to others.</w:t>
      </w:r>
    </w:p>
    <w:p w:rsidR="3F455FC2" w:rsidP="7AD3851D" w:rsidRDefault="3F455FC2" w14:paraId="0913DB06" w14:textId="2A4C5897">
      <w:pPr>
        <w:pStyle w:val="Heading3"/>
        <w:spacing w:before="281" w:beforeAutospacing="off" w:after="281" w:afterAutospacing="off"/>
      </w:pPr>
      <w:r w:rsidRPr="7AD3851D" w:rsidR="3F455FC2">
        <w:rPr>
          <w:rFonts w:ascii="Aptos" w:hAnsi="Aptos" w:eastAsia="Aptos" w:cs="Aptos"/>
          <w:b w:val="1"/>
          <w:bCs w:val="1"/>
          <w:noProof w:val="0"/>
          <w:sz w:val="32"/>
          <w:szCs w:val="32"/>
          <w:lang w:val="en-US"/>
        </w:rPr>
        <w:t>4. Addressing Social Determinants of Health</w:t>
      </w:r>
    </w:p>
    <w:p w:rsidR="3F455FC2" w:rsidP="7AD3851D" w:rsidRDefault="3F455FC2" w14:paraId="5B51D913" w14:textId="6B095889">
      <w:pPr>
        <w:pStyle w:val="ListParagraph"/>
        <w:numPr>
          <w:ilvl w:val="0"/>
          <w:numId w:val="2"/>
        </w:numPr>
        <w:spacing w:before="0" w:beforeAutospacing="off" w:after="0" w:afterAutospacing="off"/>
        <w:rPr>
          <w:rFonts w:ascii="Aptos" w:hAnsi="Aptos" w:eastAsia="Aptos" w:cs="Aptos"/>
          <w:noProof w:val="0"/>
          <w:sz w:val="32"/>
          <w:szCs w:val="32"/>
          <w:lang w:val="en-US"/>
        </w:rPr>
      </w:pPr>
      <w:r w:rsidRPr="7AD3851D" w:rsidR="3F455FC2">
        <w:rPr>
          <w:rFonts w:ascii="Aptos" w:hAnsi="Aptos" w:eastAsia="Aptos" w:cs="Aptos"/>
          <w:b w:val="1"/>
          <w:bCs w:val="1"/>
          <w:noProof w:val="0"/>
          <w:sz w:val="32"/>
          <w:szCs w:val="32"/>
          <w:lang w:val="en-US"/>
        </w:rPr>
        <w:t>Access to Care:</w:t>
      </w:r>
      <w:r w:rsidRPr="7AD3851D" w:rsidR="3F455FC2">
        <w:rPr>
          <w:rFonts w:ascii="Aptos" w:hAnsi="Aptos" w:eastAsia="Aptos" w:cs="Aptos"/>
          <w:noProof w:val="0"/>
          <w:sz w:val="32"/>
          <w:szCs w:val="32"/>
          <w:lang w:val="en-US"/>
        </w:rPr>
        <w:t xml:space="preserve"> Patients from disadvantaged backgrounds may face barriers to accessing healthcare, such as financial constraints, lack of transportation, or limited health literacy. A holistic approach involves identifying these barriers and providing solutions, such as connecting patients with resources, offering sliding-scale fees, or providing transportation assistance.</w:t>
      </w:r>
    </w:p>
    <w:p w:rsidR="3F455FC2" w:rsidP="7AD3851D" w:rsidRDefault="3F455FC2" w14:paraId="173CBFB3" w14:textId="5EC50619">
      <w:pPr>
        <w:pStyle w:val="ListParagraph"/>
        <w:numPr>
          <w:ilvl w:val="0"/>
          <w:numId w:val="2"/>
        </w:numPr>
        <w:spacing w:before="0" w:beforeAutospacing="off" w:after="0" w:afterAutospacing="off"/>
        <w:rPr>
          <w:rFonts w:ascii="Aptos" w:hAnsi="Aptos" w:eastAsia="Aptos" w:cs="Aptos"/>
          <w:noProof w:val="0"/>
          <w:sz w:val="32"/>
          <w:szCs w:val="32"/>
          <w:lang w:val="en-US"/>
        </w:rPr>
      </w:pPr>
      <w:r w:rsidRPr="7AD3851D" w:rsidR="3F455FC2">
        <w:rPr>
          <w:rFonts w:ascii="Aptos" w:hAnsi="Aptos" w:eastAsia="Aptos" w:cs="Aptos"/>
          <w:b w:val="1"/>
          <w:bCs w:val="1"/>
          <w:noProof w:val="0"/>
          <w:sz w:val="32"/>
          <w:szCs w:val="32"/>
          <w:lang w:val="en-US"/>
        </w:rPr>
        <w:t>Cultural Sensitivity:</w:t>
      </w:r>
      <w:r w:rsidRPr="7AD3851D" w:rsidR="3F455FC2">
        <w:rPr>
          <w:rFonts w:ascii="Aptos" w:hAnsi="Aptos" w:eastAsia="Aptos" w:cs="Aptos"/>
          <w:noProof w:val="0"/>
          <w:sz w:val="32"/>
          <w:szCs w:val="32"/>
          <w:lang w:val="en-US"/>
        </w:rPr>
        <w:t xml:space="preserve"> Different cultural backgrounds may influence how patients perceive and manage their health, including attitudes toward STIs. A holistic approach takes these cultural factors into account, ensuring that care is respectful, culturally appropriate, and effective.</w:t>
      </w:r>
    </w:p>
    <w:p w:rsidR="3F455FC2" w:rsidP="7AD3851D" w:rsidRDefault="3F455FC2" w14:paraId="5198894F" w14:textId="5FC169CD">
      <w:pPr>
        <w:pStyle w:val="ListParagraph"/>
        <w:numPr>
          <w:ilvl w:val="0"/>
          <w:numId w:val="2"/>
        </w:numPr>
        <w:spacing w:before="0" w:beforeAutospacing="off" w:after="0" w:afterAutospacing="off"/>
        <w:rPr>
          <w:rFonts w:ascii="Aptos" w:hAnsi="Aptos" w:eastAsia="Aptos" w:cs="Aptos"/>
          <w:noProof w:val="0"/>
          <w:sz w:val="32"/>
          <w:szCs w:val="32"/>
          <w:lang w:val="en-US"/>
        </w:rPr>
      </w:pPr>
      <w:r w:rsidRPr="7AD3851D" w:rsidR="3F455FC2">
        <w:rPr>
          <w:rFonts w:ascii="Aptos" w:hAnsi="Aptos" w:eastAsia="Aptos" w:cs="Aptos"/>
          <w:b w:val="1"/>
          <w:bCs w:val="1"/>
          <w:noProof w:val="0"/>
          <w:sz w:val="32"/>
          <w:szCs w:val="32"/>
          <w:lang w:val="en-US"/>
        </w:rPr>
        <w:t>Education and Awareness:</w:t>
      </w:r>
      <w:r w:rsidRPr="7AD3851D" w:rsidR="3F455FC2">
        <w:rPr>
          <w:rFonts w:ascii="Aptos" w:hAnsi="Aptos" w:eastAsia="Aptos" w:cs="Aptos"/>
          <w:noProof w:val="0"/>
          <w:sz w:val="32"/>
          <w:szCs w:val="32"/>
          <w:lang w:val="en-US"/>
        </w:rPr>
        <w:t xml:space="preserve"> Raising awareness about syphilis in communities can help reduce stigma and encourage more people to seek testing and treatment. A holistic approach often includes community outreach and education initiatives aimed at preventing the spread of syphilis.</w:t>
      </w:r>
    </w:p>
    <w:p w:rsidR="3F455FC2" w:rsidP="7AD3851D" w:rsidRDefault="3F455FC2" w14:paraId="67B27B65" w14:textId="5CD84568">
      <w:pPr>
        <w:pStyle w:val="Heading3"/>
        <w:spacing w:before="281" w:beforeAutospacing="off" w:after="281" w:afterAutospacing="off"/>
      </w:pPr>
      <w:r w:rsidRPr="7AD3851D" w:rsidR="3F455FC2">
        <w:rPr>
          <w:rFonts w:ascii="Aptos" w:hAnsi="Aptos" w:eastAsia="Aptos" w:cs="Aptos"/>
          <w:b w:val="1"/>
          <w:bCs w:val="1"/>
          <w:noProof w:val="0"/>
          <w:sz w:val="32"/>
          <w:szCs w:val="32"/>
          <w:lang w:val="en-US"/>
        </w:rPr>
        <w:t>5. Empowerment and Patient Engagement</w:t>
      </w:r>
    </w:p>
    <w:p w:rsidR="3F455FC2" w:rsidP="7AD3851D" w:rsidRDefault="3F455FC2" w14:paraId="51C9E149" w14:textId="4F51527B">
      <w:pPr>
        <w:pStyle w:val="ListParagraph"/>
        <w:numPr>
          <w:ilvl w:val="0"/>
          <w:numId w:val="2"/>
        </w:numPr>
        <w:spacing w:before="0" w:beforeAutospacing="off" w:after="0" w:afterAutospacing="off"/>
        <w:rPr>
          <w:rFonts w:ascii="Aptos" w:hAnsi="Aptos" w:eastAsia="Aptos" w:cs="Aptos"/>
          <w:noProof w:val="0"/>
          <w:sz w:val="32"/>
          <w:szCs w:val="32"/>
          <w:lang w:val="en-US"/>
        </w:rPr>
      </w:pPr>
      <w:r w:rsidRPr="7AD3851D" w:rsidR="3F455FC2">
        <w:rPr>
          <w:rFonts w:ascii="Aptos" w:hAnsi="Aptos" w:eastAsia="Aptos" w:cs="Aptos"/>
          <w:b w:val="1"/>
          <w:bCs w:val="1"/>
          <w:noProof w:val="0"/>
          <w:sz w:val="32"/>
          <w:szCs w:val="32"/>
          <w:lang w:val="en-US"/>
        </w:rPr>
        <w:t>Informed Decision-Making:</w:t>
      </w:r>
      <w:r w:rsidRPr="7AD3851D" w:rsidR="3F455FC2">
        <w:rPr>
          <w:rFonts w:ascii="Aptos" w:hAnsi="Aptos" w:eastAsia="Aptos" w:cs="Aptos"/>
          <w:noProof w:val="0"/>
          <w:sz w:val="32"/>
          <w:szCs w:val="32"/>
          <w:lang w:val="en-US"/>
        </w:rPr>
        <w:t xml:space="preserve"> A holistic approach ensures that patients are fully informed about their condition, treatment options, and potential outcomes. This empowers them to make decisions that align with their values and preferences.</w:t>
      </w:r>
    </w:p>
    <w:p w:rsidR="3F455FC2" w:rsidP="7AD3851D" w:rsidRDefault="3F455FC2" w14:paraId="2869767E" w14:textId="14D8CC3C">
      <w:pPr>
        <w:pStyle w:val="ListParagraph"/>
        <w:numPr>
          <w:ilvl w:val="0"/>
          <w:numId w:val="2"/>
        </w:numPr>
        <w:spacing w:before="0" w:beforeAutospacing="off" w:after="0" w:afterAutospacing="off"/>
        <w:rPr>
          <w:rFonts w:ascii="Aptos" w:hAnsi="Aptos" w:eastAsia="Aptos" w:cs="Aptos"/>
          <w:noProof w:val="0"/>
          <w:sz w:val="32"/>
          <w:szCs w:val="32"/>
          <w:lang w:val="en-US"/>
        </w:rPr>
      </w:pPr>
      <w:r w:rsidRPr="7AD3851D" w:rsidR="3F455FC2">
        <w:rPr>
          <w:rFonts w:ascii="Aptos" w:hAnsi="Aptos" w:eastAsia="Aptos" w:cs="Aptos"/>
          <w:b w:val="1"/>
          <w:bCs w:val="1"/>
          <w:noProof w:val="0"/>
          <w:sz w:val="32"/>
          <w:szCs w:val="32"/>
          <w:lang w:val="en-US"/>
        </w:rPr>
        <w:t>Active Participation in Care:</w:t>
      </w:r>
      <w:r w:rsidRPr="7AD3851D" w:rsidR="3F455FC2">
        <w:rPr>
          <w:rFonts w:ascii="Aptos" w:hAnsi="Aptos" w:eastAsia="Aptos" w:cs="Aptos"/>
          <w:noProof w:val="0"/>
          <w:sz w:val="32"/>
          <w:szCs w:val="32"/>
          <w:lang w:val="en-US"/>
        </w:rPr>
        <w:t xml:space="preserve"> Engaging patients in their care plan increases the likelihood of treatment adherence and positive outcomes. This includes setting realistic goals, discussing potential challenges, and providing ongoing support.</w:t>
      </w:r>
    </w:p>
    <w:p w:rsidR="3F455FC2" w:rsidP="7AD3851D" w:rsidRDefault="3F455FC2" w14:paraId="199EA6B3" w14:textId="136FF32F">
      <w:pPr>
        <w:pStyle w:val="Heading3"/>
        <w:spacing w:before="281" w:beforeAutospacing="off" w:after="281" w:afterAutospacing="off"/>
      </w:pPr>
      <w:r w:rsidRPr="7AD3851D" w:rsidR="3F455FC2">
        <w:rPr>
          <w:rFonts w:ascii="Aptos" w:hAnsi="Aptos" w:eastAsia="Aptos" w:cs="Aptos"/>
          <w:b w:val="1"/>
          <w:bCs w:val="1"/>
          <w:noProof w:val="0"/>
          <w:sz w:val="32"/>
          <w:szCs w:val="32"/>
          <w:lang w:val="en-US"/>
        </w:rPr>
        <w:t>6. Long-Term Management and Follow-Up</w:t>
      </w:r>
    </w:p>
    <w:p w:rsidR="3F455FC2" w:rsidP="7AD3851D" w:rsidRDefault="3F455FC2" w14:paraId="4006DB4C" w14:textId="06C3D5DB">
      <w:pPr>
        <w:pStyle w:val="ListParagraph"/>
        <w:numPr>
          <w:ilvl w:val="0"/>
          <w:numId w:val="2"/>
        </w:numPr>
        <w:spacing w:before="0" w:beforeAutospacing="off" w:after="0" w:afterAutospacing="off"/>
        <w:rPr>
          <w:rFonts w:ascii="Aptos" w:hAnsi="Aptos" w:eastAsia="Aptos" w:cs="Aptos"/>
          <w:noProof w:val="0"/>
          <w:sz w:val="32"/>
          <w:szCs w:val="32"/>
          <w:lang w:val="en-US"/>
        </w:rPr>
      </w:pPr>
      <w:r w:rsidRPr="7AD3851D" w:rsidR="3F455FC2">
        <w:rPr>
          <w:rFonts w:ascii="Aptos" w:hAnsi="Aptos" w:eastAsia="Aptos" w:cs="Aptos"/>
          <w:b w:val="1"/>
          <w:bCs w:val="1"/>
          <w:noProof w:val="0"/>
          <w:sz w:val="32"/>
          <w:szCs w:val="32"/>
          <w:lang w:val="en-US"/>
        </w:rPr>
        <w:t>Ongoing Monitoring:</w:t>
      </w:r>
      <w:r w:rsidRPr="7AD3851D" w:rsidR="3F455FC2">
        <w:rPr>
          <w:rFonts w:ascii="Aptos" w:hAnsi="Aptos" w:eastAsia="Aptos" w:cs="Aptos"/>
          <w:noProof w:val="0"/>
          <w:sz w:val="32"/>
          <w:szCs w:val="32"/>
          <w:lang w:val="en-US"/>
        </w:rPr>
        <w:t xml:space="preserve"> Syphilis requires careful follow-up to ensure that treatment is effective and to monitor for any signs of recurrence or complications. A holistic approach includes a comprehensive plan for long-term monitoring and care.</w:t>
      </w:r>
    </w:p>
    <w:p w:rsidR="3F455FC2" w:rsidP="7AD3851D" w:rsidRDefault="3F455FC2" w14:paraId="19E94E6D" w14:textId="15124883">
      <w:pPr>
        <w:pStyle w:val="ListParagraph"/>
        <w:numPr>
          <w:ilvl w:val="0"/>
          <w:numId w:val="2"/>
        </w:numPr>
        <w:spacing w:before="0" w:beforeAutospacing="off" w:after="0" w:afterAutospacing="off"/>
        <w:rPr>
          <w:rFonts w:ascii="Aptos" w:hAnsi="Aptos" w:eastAsia="Aptos" w:cs="Aptos"/>
          <w:noProof w:val="0"/>
          <w:sz w:val="32"/>
          <w:szCs w:val="32"/>
          <w:lang w:val="en-US"/>
        </w:rPr>
      </w:pPr>
      <w:r w:rsidRPr="7AD3851D" w:rsidR="3F455FC2">
        <w:rPr>
          <w:rFonts w:ascii="Aptos" w:hAnsi="Aptos" w:eastAsia="Aptos" w:cs="Aptos"/>
          <w:b w:val="1"/>
          <w:bCs w:val="1"/>
          <w:noProof w:val="0"/>
          <w:sz w:val="32"/>
          <w:szCs w:val="32"/>
          <w:lang w:val="en-US"/>
        </w:rPr>
        <w:t>Chronic Disease Management:</w:t>
      </w:r>
      <w:r w:rsidRPr="7AD3851D" w:rsidR="3F455FC2">
        <w:rPr>
          <w:rFonts w:ascii="Aptos" w:hAnsi="Aptos" w:eastAsia="Aptos" w:cs="Aptos"/>
          <w:noProof w:val="0"/>
          <w:sz w:val="32"/>
          <w:szCs w:val="32"/>
          <w:lang w:val="en-US"/>
        </w:rPr>
        <w:t xml:space="preserve"> For patients with late-stage syphilis, managing chronic symptoms and complications is essential. A holistic approach provides the necessary support and resources to help patients manage these long-term health issues.</w:t>
      </w:r>
    </w:p>
    <w:p w:rsidR="3F455FC2" w:rsidP="7AD3851D" w:rsidRDefault="3F455FC2" w14:paraId="25D9CC36" w14:textId="2762F684">
      <w:pPr>
        <w:pStyle w:val="Heading3"/>
        <w:spacing w:before="281" w:beforeAutospacing="off" w:after="281" w:afterAutospacing="off"/>
      </w:pPr>
      <w:r w:rsidRPr="7AD3851D" w:rsidR="3F455FC2">
        <w:rPr>
          <w:rFonts w:ascii="Aptos" w:hAnsi="Aptos" w:eastAsia="Aptos" w:cs="Aptos"/>
          <w:b w:val="1"/>
          <w:bCs w:val="1"/>
          <w:noProof w:val="0"/>
          <w:sz w:val="32"/>
          <w:szCs w:val="32"/>
          <w:lang w:val="en-US"/>
        </w:rPr>
        <w:t>7. Public Health Impact</w:t>
      </w:r>
    </w:p>
    <w:p w:rsidR="3F455FC2" w:rsidP="7AD3851D" w:rsidRDefault="3F455FC2" w14:paraId="068E4CB1" w14:textId="4499C0DA">
      <w:pPr>
        <w:pStyle w:val="ListParagraph"/>
        <w:numPr>
          <w:ilvl w:val="0"/>
          <w:numId w:val="2"/>
        </w:numPr>
        <w:spacing w:before="0" w:beforeAutospacing="off" w:after="0" w:afterAutospacing="off"/>
        <w:rPr>
          <w:rFonts w:ascii="Aptos" w:hAnsi="Aptos" w:eastAsia="Aptos" w:cs="Aptos"/>
          <w:noProof w:val="0"/>
          <w:sz w:val="32"/>
          <w:szCs w:val="32"/>
          <w:lang w:val="en-US"/>
        </w:rPr>
      </w:pPr>
      <w:r w:rsidRPr="7AD3851D" w:rsidR="3F455FC2">
        <w:rPr>
          <w:rFonts w:ascii="Aptos" w:hAnsi="Aptos" w:eastAsia="Aptos" w:cs="Aptos"/>
          <w:b w:val="1"/>
          <w:bCs w:val="1"/>
          <w:noProof w:val="0"/>
          <w:sz w:val="32"/>
          <w:szCs w:val="32"/>
          <w:lang w:val="en-US"/>
        </w:rPr>
        <w:t>Community Health:</w:t>
      </w:r>
      <w:r w:rsidRPr="7AD3851D" w:rsidR="3F455FC2">
        <w:rPr>
          <w:rFonts w:ascii="Aptos" w:hAnsi="Aptos" w:eastAsia="Aptos" w:cs="Aptos"/>
          <w:noProof w:val="0"/>
          <w:sz w:val="32"/>
          <w:szCs w:val="32"/>
          <w:lang w:val="en-US"/>
        </w:rPr>
        <w:t xml:space="preserve"> By addressing both the physical and social aspects of syphilis, a holistic approach helps reduce the overall prevalence of the disease in the community. This includes preventing new infections, reducing transmission rates, and promoting public awareness.</w:t>
      </w:r>
    </w:p>
    <w:p w:rsidR="3F455FC2" w:rsidP="7AD3851D" w:rsidRDefault="3F455FC2" w14:paraId="76050A73" w14:textId="78145D75">
      <w:pPr>
        <w:pStyle w:val="ListParagraph"/>
        <w:numPr>
          <w:ilvl w:val="0"/>
          <w:numId w:val="2"/>
        </w:numPr>
        <w:spacing w:before="0" w:beforeAutospacing="off" w:after="0" w:afterAutospacing="off"/>
        <w:rPr>
          <w:rFonts w:ascii="Aptos" w:hAnsi="Aptos" w:eastAsia="Aptos" w:cs="Aptos"/>
          <w:noProof w:val="0"/>
          <w:sz w:val="32"/>
          <w:szCs w:val="32"/>
          <w:lang w:val="en-US"/>
        </w:rPr>
      </w:pPr>
      <w:r w:rsidRPr="7AD3851D" w:rsidR="3F455FC2">
        <w:rPr>
          <w:rFonts w:ascii="Aptos" w:hAnsi="Aptos" w:eastAsia="Aptos" w:cs="Aptos"/>
          <w:b w:val="1"/>
          <w:bCs w:val="1"/>
          <w:noProof w:val="0"/>
          <w:sz w:val="32"/>
          <w:szCs w:val="32"/>
          <w:lang w:val="en-US"/>
        </w:rPr>
        <w:t>Prevention and Control:</w:t>
      </w:r>
      <w:r w:rsidRPr="7AD3851D" w:rsidR="3F455FC2">
        <w:rPr>
          <w:rFonts w:ascii="Aptos" w:hAnsi="Aptos" w:eastAsia="Aptos" w:cs="Aptos"/>
          <w:noProof w:val="0"/>
          <w:sz w:val="32"/>
          <w:szCs w:val="32"/>
          <w:lang w:val="en-US"/>
        </w:rPr>
        <w:t xml:space="preserve"> Holistic care often involves collaboration with public health organizations to track outbreaks, provide education, and ensure that prevention efforts are targeted and effective.</w:t>
      </w:r>
    </w:p>
    <w:p w:rsidR="3F455FC2" w:rsidP="7AD3851D" w:rsidRDefault="3F455FC2" w14:paraId="5DC06BBA" w14:textId="67B6AA49">
      <w:pPr>
        <w:pStyle w:val="Heading3"/>
        <w:spacing w:before="281" w:beforeAutospacing="off" w:after="281" w:afterAutospacing="off"/>
      </w:pPr>
      <w:r w:rsidRPr="7AD3851D" w:rsidR="3F455FC2">
        <w:rPr>
          <w:rFonts w:ascii="Aptos" w:hAnsi="Aptos" w:eastAsia="Aptos" w:cs="Aptos"/>
          <w:b w:val="1"/>
          <w:bCs w:val="1"/>
          <w:noProof w:val="0"/>
          <w:sz w:val="32"/>
          <w:szCs w:val="32"/>
          <w:lang w:val="en-US"/>
        </w:rPr>
        <w:t>8. Ethical and Confidential Care</w:t>
      </w:r>
    </w:p>
    <w:p w:rsidR="3F455FC2" w:rsidP="7AD3851D" w:rsidRDefault="3F455FC2" w14:paraId="34ED9B98" w14:textId="4D95BA98">
      <w:pPr>
        <w:pStyle w:val="ListParagraph"/>
        <w:numPr>
          <w:ilvl w:val="0"/>
          <w:numId w:val="2"/>
        </w:numPr>
        <w:spacing w:before="0" w:beforeAutospacing="off" w:after="0" w:afterAutospacing="off"/>
        <w:rPr>
          <w:rFonts w:ascii="Aptos" w:hAnsi="Aptos" w:eastAsia="Aptos" w:cs="Aptos"/>
          <w:noProof w:val="0"/>
          <w:sz w:val="32"/>
          <w:szCs w:val="32"/>
          <w:lang w:val="en-US"/>
        </w:rPr>
      </w:pPr>
      <w:r w:rsidRPr="7AD3851D" w:rsidR="3F455FC2">
        <w:rPr>
          <w:rFonts w:ascii="Aptos" w:hAnsi="Aptos" w:eastAsia="Aptos" w:cs="Aptos"/>
          <w:b w:val="1"/>
          <w:bCs w:val="1"/>
          <w:noProof w:val="0"/>
          <w:sz w:val="32"/>
          <w:szCs w:val="32"/>
          <w:lang w:val="en-US"/>
        </w:rPr>
        <w:t>Confidentiality:</w:t>
      </w:r>
      <w:r w:rsidRPr="7AD3851D" w:rsidR="3F455FC2">
        <w:rPr>
          <w:rFonts w:ascii="Aptos" w:hAnsi="Aptos" w:eastAsia="Aptos" w:cs="Aptos"/>
          <w:noProof w:val="0"/>
          <w:sz w:val="32"/>
          <w:szCs w:val="32"/>
          <w:lang w:val="en-US"/>
        </w:rPr>
        <w:t xml:space="preserve"> Protecting patient confidentiality is crucial, especially with sensitive diagnoses like syphilis. A holistic approach ensures that patient information is handled with the utmost care, fostering trust and encouraging patients to seek the care they need.</w:t>
      </w:r>
    </w:p>
    <w:p w:rsidR="3F455FC2" w:rsidP="7AD3851D" w:rsidRDefault="3F455FC2" w14:paraId="3864B8F4" w14:textId="3DEE1AA8">
      <w:pPr>
        <w:pStyle w:val="ListParagraph"/>
        <w:numPr>
          <w:ilvl w:val="0"/>
          <w:numId w:val="2"/>
        </w:numPr>
        <w:spacing w:before="0" w:beforeAutospacing="off" w:after="0" w:afterAutospacing="off"/>
        <w:rPr>
          <w:rFonts w:ascii="Aptos" w:hAnsi="Aptos" w:eastAsia="Aptos" w:cs="Aptos"/>
          <w:noProof w:val="0"/>
          <w:sz w:val="32"/>
          <w:szCs w:val="32"/>
          <w:lang w:val="en-US"/>
        </w:rPr>
      </w:pPr>
      <w:r w:rsidRPr="7AD3851D" w:rsidR="3F455FC2">
        <w:rPr>
          <w:rFonts w:ascii="Aptos" w:hAnsi="Aptos" w:eastAsia="Aptos" w:cs="Aptos"/>
          <w:b w:val="1"/>
          <w:bCs w:val="1"/>
          <w:noProof w:val="0"/>
          <w:sz w:val="32"/>
          <w:szCs w:val="32"/>
          <w:lang w:val="en-US"/>
        </w:rPr>
        <w:t>Non-Discrimination:</w:t>
      </w:r>
      <w:r w:rsidRPr="7AD3851D" w:rsidR="3F455FC2">
        <w:rPr>
          <w:rFonts w:ascii="Aptos" w:hAnsi="Aptos" w:eastAsia="Aptos" w:cs="Aptos"/>
          <w:noProof w:val="0"/>
          <w:sz w:val="32"/>
          <w:szCs w:val="32"/>
          <w:lang w:val="en-US"/>
        </w:rPr>
        <w:t xml:space="preserve"> A holistic approach promotes equitable care, ensuring that all patients receive the same level of care and respect, regardless of their background, lifestyle, or health status.</w:t>
      </w:r>
    </w:p>
    <w:p w:rsidR="3F455FC2" w:rsidP="7AD3851D" w:rsidRDefault="3F455FC2" w14:paraId="2A3690F5" w14:textId="6C6603FB">
      <w:pPr>
        <w:spacing w:before="240" w:beforeAutospacing="off" w:after="240" w:afterAutospacing="off"/>
      </w:pPr>
      <w:r w:rsidRPr="7AD3851D" w:rsidR="3F455FC2">
        <w:rPr>
          <w:rFonts w:ascii="Aptos" w:hAnsi="Aptos" w:eastAsia="Aptos" w:cs="Aptos"/>
          <w:noProof w:val="0"/>
          <w:sz w:val="32"/>
          <w:szCs w:val="32"/>
          <w:lang w:val="en-US"/>
        </w:rPr>
        <w:t>In summary, a holistic approach to addressing the physical and social aspects of syphilis is essential for providing comprehensive, patient-centered care. It ensures that all dimensions of a patient's health are considered, leading to better outcomes, improved quality of life, and a stronger public health response to the disease.</w:t>
      </w:r>
    </w:p>
    <w:p w:rsidR="7AD3851D" w:rsidP="7AD3851D" w:rsidRDefault="7AD3851D" w14:paraId="2A2D4DC2" w14:textId="27F03611">
      <w:pPr>
        <w:pStyle w:val="Normal"/>
        <w:rPr>
          <w:b w:val="0"/>
          <w:bCs w:val="0"/>
          <w:color w:val="auto"/>
          <w:sz w:val="32"/>
          <w:szCs w:val="32"/>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221f95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ecc28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DC9C7E"/>
    <w:rsid w:val="0004CB5A"/>
    <w:rsid w:val="0004CB5A"/>
    <w:rsid w:val="03000E9D"/>
    <w:rsid w:val="03148C7E"/>
    <w:rsid w:val="034C627D"/>
    <w:rsid w:val="046828C4"/>
    <w:rsid w:val="046828C4"/>
    <w:rsid w:val="0735CF92"/>
    <w:rsid w:val="0A1E1EC2"/>
    <w:rsid w:val="0B8B8565"/>
    <w:rsid w:val="0C00332E"/>
    <w:rsid w:val="0C47B3B1"/>
    <w:rsid w:val="0C4C9D61"/>
    <w:rsid w:val="0DA9D390"/>
    <w:rsid w:val="0DB4EDB5"/>
    <w:rsid w:val="0E3F5BE5"/>
    <w:rsid w:val="0FB4F6D4"/>
    <w:rsid w:val="1236A405"/>
    <w:rsid w:val="12D417A5"/>
    <w:rsid w:val="149200B6"/>
    <w:rsid w:val="177895D1"/>
    <w:rsid w:val="17ACC328"/>
    <w:rsid w:val="17E4D035"/>
    <w:rsid w:val="18073A34"/>
    <w:rsid w:val="18073A34"/>
    <w:rsid w:val="1CEBDA17"/>
    <w:rsid w:val="1DFD9C72"/>
    <w:rsid w:val="1E846B58"/>
    <w:rsid w:val="1F22A954"/>
    <w:rsid w:val="1F9BEFA1"/>
    <w:rsid w:val="2136235D"/>
    <w:rsid w:val="23169AC8"/>
    <w:rsid w:val="257E9B36"/>
    <w:rsid w:val="25A9B88B"/>
    <w:rsid w:val="28FA179A"/>
    <w:rsid w:val="2993612F"/>
    <w:rsid w:val="29E18784"/>
    <w:rsid w:val="29E18784"/>
    <w:rsid w:val="2B2FE6F8"/>
    <w:rsid w:val="2D2681AD"/>
    <w:rsid w:val="2D30616B"/>
    <w:rsid w:val="2EE7C64E"/>
    <w:rsid w:val="2EE7C64E"/>
    <w:rsid w:val="2F817C55"/>
    <w:rsid w:val="2F88631A"/>
    <w:rsid w:val="3078B3F7"/>
    <w:rsid w:val="308FD3B0"/>
    <w:rsid w:val="31C44089"/>
    <w:rsid w:val="31DD9857"/>
    <w:rsid w:val="326955F3"/>
    <w:rsid w:val="33346BE3"/>
    <w:rsid w:val="33C7F914"/>
    <w:rsid w:val="33F967AB"/>
    <w:rsid w:val="34B49F1A"/>
    <w:rsid w:val="355221BA"/>
    <w:rsid w:val="35A3BBE8"/>
    <w:rsid w:val="368FAA73"/>
    <w:rsid w:val="36BFB3CD"/>
    <w:rsid w:val="36BFB3CD"/>
    <w:rsid w:val="3968AC76"/>
    <w:rsid w:val="3968AC76"/>
    <w:rsid w:val="3E269921"/>
    <w:rsid w:val="3F455FC2"/>
    <w:rsid w:val="3FBBEE4A"/>
    <w:rsid w:val="406A67DF"/>
    <w:rsid w:val="40D8D346"/>
    <w:rsid w:val="420B298A"/>
    <w:rsid w:val="420B298A"/>
    <w:rsid w:val="43021349"/>
    <w:rsid w:val="43C96979"/>
    <w:rsid w:val="441CDEF6"/>
    <w:rsid w:val="47B5CDE2"/>
    <w:rsid w:val="4833DF3A"/>
    <w:rsid w:val="483CB9F5"/>
    <w:rsid w:val="483CB9F5"/>
    <w:rsid w:val="4924E176"/>
    <w:rsid w:val="4932CCC6"/>
    <w:rsid w:val="4A6C7FC1"/>
    <w:rsid w:val="4A8132EB"/>
    <w:rsid w:val="4A8132EB"/>
    <w:rsid w:val="4ADC9C7E"/>
    <w:rsid w:val="4B2DDEFC"/>
    <w:rsid w:val="4BDEFFDD"/>
    <w:rsid w:val="4C2D7E04"/>
    <w:rsid w:val="4C2D7E04"/>
    <w:rsid w:val="4D7886CE"/>
    <w:rsid w:val="4E767D5C"/>
    <w:rsid w:val="4EC3E41B"/>
    <w:rsid w:val="4F72137D"/>
    <w:rsid w:val="4F762E8F"/>
    <w:rsid w:val="50923531"/>
    <w:rsid w:val="50DC5629"/>
    <w:rsid w:val="53036EA0"/>
    <w:rsid w:val="56C2AA44"/>
    <w:rsid w:val="56C2AA44"/>
    <w:rsid w:val="588620E4"/>
    <w:rsid w:val="591C51DC"/>
    <w:rsid w:val="59BE67CE"/>
    <w:rsid w:val="5A427A62"/>
    <w:rsid w:val="5A767B71"/>
    <w:rsid w:val="5A8535A2"/>
    <w:rsid w:val="5A8E22D0"/>
    <w:rsid w:val="5BE7DBF5"/>
    <w:rsid w:val="5BE7DBF5"/>
    <w:rsid w:val="5C35804A"/>
    <w:rsid w:val="5C7E550F"/>
    <w:rsid w:val="5DC89060"/>
    <w:rsid w:val="5E4015E3"/>
    <w:rsid w:val="5FF458A4"/>
    <w:rsid w:val="604F1055"/>
    <w:rsid w:val="604F1055"/>
    <w:rsid w:val="60D729EE"/>
    <w:rsid w:val="60D729EE"/>
    <w:rsid w:val="60DED488"/>
    <w:rsid w:val="629EF7E2"/>
    <w:rsid w:val="62CEA22D"/>
    <w:rsid w:val="630016A9"/>
    <w:rsid w:val="630016A9"/>
    <w:rsid w:val="6385A54C"/>
    <w:rsid w:val="6385A54C"/>
    <w:rsid w:val="63C3731A"/>
    <w:rsid w:val="65128FED"/>
    <w:rsid w:val="672BFC20"/>
    <w:rsid w:val="6ABE91BD"/>
    <w:rsid w:val="6AF35459"/>
    <w:rsid w:val="6D63DC29"/>
    <w:rsid w:val="6E3815BC"/>
    <w:rsid w:val="6E8DA657"/>
    <w:rsid w:val="6F3C3AA9"/>
    <w:rsid w:val="7001A745"/>
    <w:rsid w:val="71D797A6"/>
    <w:rsid w:val="7303D46D"/>
    <w:rsid w:val="731F460A"/>
    <w:rsid w:val="734DDA74"/>
    <w:rsid w:val="73993F4C"/>
    <w:rsid w:val="73B7F7C7"/>
    <w:rsid w:val="749B09E1"/>
    <w:rsid w:val="74A70BD2"/>
    <w:rsid w:val="75546610"/>
    <w:rsid w:val="7576CA6E"/>
    <w:rsid w:val="7576CA6E"/>
    <w:rsid w:val="75FB47E4"/>
    <w:rsid w:val="77BD6BD4"/>
    <w:rsid w:val="77CD832A"/>
    <w:rsid w:val="7863E315"/>
    <w:rsid w:val="78A8CAF7"/>
    <w:rsid w:val="798122AF"/>
    <w:rsid w:val="79F1EDEB"/>
    <w:rsid w:val="79F1EDEB"/>
    <w:rsid w:val="7A51400F"/>
    <w:rsid w:val="7A54C9E2"/>
    <w:rsid w:val="7AD3851D"/>
    <w:rsid w:val="7B238703"/>
    <w:rsid w:val="7B238703"/>
    <w:rsid w:val="7BD9938C"/>
    <w:rsid w:val="7BE79140"/>
    <w:rsid w:val="7CD9FBA5"/>
    <w:rsid w:val="7DC9CE1C"/>
    <w:rsid w:val="7DE2CF4D"/>
    <w:rsid w:val="7E1F0081"/>
    <w:rsid w:val="7E922BAB"/>
    <w:rsid w:val="7F30DF4D"/>
    <w:rsid w:val="7F95031C"/>
    <w:rsid w:val="7FBB99A2"/>
    <w:rsid w:val="7FE8E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C9C7E"/>
  <w15:chartTrackingRefBased/>
  <w15:docId w15:val="{0A6E7E4F-28AB-4398-B501-EF54E92D4E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e6792342aaf242e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2024-08-14T08:34:02.2173740Z</dcterms:created>
  <dcterms:modified xsi:type="dcterms:W3CDTF">2024-08-14T14:12:13.4706441Z</dcterms:modified>
  <dc:creator>Thomas Kasyoka</dc:creator>
  <lastModifiedBy>Thomas Kasyoka</lastModifiedBy>
</coreProperties>
</file>