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97E" w:rsidRDefault="00991C7E" w:rsidP="00F70CAF">
      <w:pPr>
        <w:spacing w:after="0" w:line="480" w:lineRule="auto"/>
        <w:rPr>
          <w:rFonts w:ascii="Times New Roman" w:hAnsi="Times New Roman"/>
          <w:sz w:val="24"/>
          <w:szCs w:val="24"/>
        </w:rPr>
      </w:pPr>
      <w:r w:rsidRPr="00CE3AE5">
        <w:rPr>
          <w:rFonts w:ascii="Times New Roman" w:hAnsi="Times New Roman"/>
          <w:sz w:val="24"/>
          <w:szCs w:val="24"/>
        </w:rPr>
        <w:t xml:space="preserve">Global approaches refer to strategies used by individuals, organizations, or governments to address international issues that affect the entire world. These approaches recognize the interconnectedness of the world and the need for collaboration and cooperation towards finding solutions to global problems. In this essay, we explore various global approaches and their significance. </w:t>
      </w:r>
      <w:r w:rsidR="0024497E" w:rsidRPr="009E064B">
        <w:rPr>
          <w:rFonts w:ascii="Times New Roman" w:hAnsi="Times New Roman"/>
          <w:sz w:val="24"/>
          <w:szCs w:val="24"/>
        </w:rPr>
        <w:t>The most critical characteristic of global approaches is their comprehensiveness and inclusivity. These approaches are not limited to one specific topic or a particular context. Instead, they cover a wide range of issues, including climate change, poverty, disease outbreaks, economic development, peace and conflict, migration and immigration, to mention a few. Global approaches, therefore, bring together different perspectives, experiences, and knowledge from different sectors and regions worldwide to provide a holistic solution that addresses these challenges.</w:t>
      </w:r>
    </w:p>
    <w:p w:rsidR="0097600B" w:rsidRPr="00CE3AE5" w:rsidRDefault="0024497E" w:rsidP="00F70CAF">
      <w:pPr>
        <w:spacing w:after="0" w:line="480" w:lineRule="auto"/>
        <w:rPr>
          <w:rFonts w:ascii="Times New Roman" w:hAnsi="Times New Roman"/>
          <w:sz w:val="24"/>
          <w:szCs w:val="24"/>
        </w:rPr>
      </w:pPr>
      <w:r>
        <w:rPr>
          <w:rFonts w:ascii="Times New Roman" w:hAnsi="Times New Roman"/>
          <w:sz w:val="24"/>
          <w:szCs w:val="24"/>
        </w:rPr>
        <w:t>The</w:t>
      </w:r>
      <w:r w:rsidRPr="009E064B">
        <w:rPr>
          <w:rFonts w:ascii="Times New Roman" w:hAnsi="Times New Roman"/>
          <w:sz w:val="24"/>
          <w:szCs w:val="24"/>
        </w:rPr>
        <w:t xml:space="preserve"> fundamental aspect of these approaches is their focus on global cooperation and collaboration. Global approaches recognize that most challenges confronting the world today require international partnerships and cooperation to solve. For instance, in response to the Covid-19 pandemic, various international organizations, governments, and stakeholders worked together to develop, produce, and distribute vaccines to different regions of the world. The collaboration put into place demonstrated how coordination is critical to solving global challenges that transcend national borders</w:t>
      </w:r>
      <w:r>
        <w:rPr>
          <w:rFonts w:ascii="Times New Roman" w:hAnsi="Times New Roman"/>
          <w:sz w:val="24"/>
          <w:szCs w:val="24"/>
        </w:rPr>
        <w:t>. Like</w:t>
      </w:r>
      <w:r w:rsidR="00991C7E" w:rsidRPr="00CE3AE5">
        <w:rPr>
          <w:rFonts w:ascii="Times New Roman" w:hAnsi="Times New Roman"/>
          <w:sz w:val="24"/>
          <w:szCs w:val="24"/>
        </w:rPr>
        <w:t xml:space="preserve"> the United Nations (UN) group, which brings together countries from different parts of the world to such as poverty, climate change, and conflicts. Through </w:t>
      </w:r>
      <w:r w:rsidR="006E6FFE">
        <w:rPr>
          <w:rFonts w:ascii="Times New Roman" w:hAnsi="Times New Roman"/>
          <w:sz w:val="24"/>
          <w:szCs w:val="24"/>
        </w:rPr>
        <w:t>its various bodies and programs:</w:t>
      </w:r>
      <w:r w:rsidR="00991C7E" w:rsidRPr="00CE3AE5">
        <w:rPr>
          <w:rFonts w:ascii="Times New Roman" w:hAnsi="Times New Roman"/>
          <w:sz w:val="24"/>
          <w:szCs w:val="24"/>
        </w:rPr>
        <w:t xml:space="preserve"> such as</w:t>
      </w:r>
      <w:r w:rsidR="006E6FFE">
        <w:rPr>
          <w:rFonts w:ascii="Times New Roman" w:hAnsi="Times New Roman"/>
          <w:sz w:val="24"/>
          <w:szCs w:val="24"/>
        </w:rPr>
        <w:t xml:space="preserve"> the 17 sustainable development goals which were adopted by the United Nations in the year 2015 to address various goals challenges including; poverty, inequality, climate change, and environmental degradation. The SDGs provide a comprehensive framework for countries to work together and take collective actions to </w:t>
      </w:r>
      <w:r w:rsidR="006E6FFE">
        <w:rPr>
          <w:rFonts w:ascii="Times New Roman" w:hAnsi="Times New Roman"/>
          <w:sz w:val="24"/>
          <w:szCs w:val="24"/>
        </w:rPr>
        <w:lastRenderedPageBreak/>
        <w:t xml:space="preserve">achieve a more sustainable and equality world by 203. Also the body like </w:t>
      </w:r>
      <w:r w:rsidR="006E6FFE" w:rsidRPr="00CE3AE5">
        <w:rPr>
          <w:rFonts w:ascii="Times New Roman" w:hAnsi="Times New Roman"/>
          <w:sz w:val="24"/>
          <w:szCs w:val="24"/>
        </w:rPr>
        <w:t>the</w:t>
      </w:r>
      <w:r w:rsidR="00991C7E" w:rsidRPr="00CE3AE5">
        <w:rPr>
          <w:rFonts w:ascii="Times New Roman" w:hAnsi="Times New Roman"/>
          <w:sz w:val="24"/>
          <w:szCs w:val="24"/>
        </w:rPr>
        <w:t xml:space="preserve"> World Health Organization and Organization, the UN assists in developing policies and advocating for collective action on various global concerns. </w:t>
      </w:r>
    </w:p>
    <w:p w:rsidR="0097600B" w:rsidRPr="00CE3AE5" w:rsidRDefault="00991C7E" w:rsidP="00F70CAF">
      <w:pPr>
        <w:spacing w:after="0" w:line="480" w:lineRule="auto"/>
        <w:rPr>
          <w:rFonts w:ascii="Times New Roman" w:hAnsi="Times New Roman"/>
          <w:sz w:val="24"/>
          <w:szCs w:val="24"/>
        </w:rPr>
      </w:pPr>
      <w:r w:rsidRPr="00CE3AE5">
        <w:rPr>
          <w:rFonts w:ascii="Times New Roman" w:hAnsi="Times New Roman"/>
          <w:sz w:val="24"/>
          <w:szCs w:val="24"/>
        </w:rPr>
        <w:t xml:space="preserve">The second global approach is the use of technology in addressing global problems. With the rise of technology, many innovative solutions have been created to tackle issues such as </w:t>
      </w:r>
      <w:proofErr w:type="gramStart"/>
      <w:r w:rsidR="00D77682">
        <w:rPr>
          <w:rFonts w:ascii="Times New Roman" w:hAnsi="Times New Roman"/>
          <w:sz w:val="24"/>
          <w:szCs w:val="24"/>
        </w:rPr>
        <w:t>1.</w:t>
      </w:r>
      <w:r w:rsidRPr="00CE3AE5">
        <w:rPr>
          <w:rFonts w:ascii="Times New Roman" w:hAnsi="Times New Roman"/>
          <w:sz w:val="24"/>
          <w:szCs w:val="24"/>
        </w:rPr>
        <w:t>climate</w:t>
      </w:r>
      <w:proofErr w:type="gramEnd"/>
      <w:r w:rsidRPr="00CE3AE5">
        <w:rPr>
          <w:rFonts w:ascii="Times New Roman" w:hAnsi="Times New Roman"/>
          <w:sz w:val="24"/>
          <w:szCs w:val="24"/>
        </w:rPr>
        <w:t xml:space="preserve"> </w:t>
      </w:r>
      <w:r w:rsidR="00C66233" w:rsidRPr="00CE3AE5">
        <w:rPr>
          <w:rFonts w:ascii="Times New Roman" w:hAnsi="Times New Roman"/>
          <w:sz w:val="24"/>
          <w:szCs w:val="24"/>
        </w:rPr>
        <w:t>change,</w:t>
      </w:r>
      <w:r w:rsidR="00C66233">
        <w:rPr>
          <w:rFonts w:ascii="Times New Roman" w:hAnsi="Times New Roman"/>
          <w:sz w:val="24"/>
          <w:szCs w:val="24"/>
        </w:rPr>
        <w:t xml:space="preserve"> the</w:t>
      </w:r>
      <w:r w:rsidR="00D77682">
        <w:rPr>
          <w:rFonts w:ascii="Times New Roman" w:hAnsi="Times New Roman"/>
          <w:sz w:val="24"/>
          <w:szCs w:val="24"/>
        </w:rPr>
        <w:t xml:space="preserve"> development of renewable energy technologies, such as solar, wind and hydro power, is helping to reduce reliance on fossils fuels and reducing greenhouse gas emission. Additionally, big data </w:t>
      </w:r>
      <w:r w:rsidR="00C66233">
        <w:rPr>
          <w:rFonts w:ascii="Times New Roman" w:hAnsi="Times New Roman"/>
          <w:sz w:val="24"/>
          <w:szCs w:val="24"/>
        </w:rPr>
        <w:t>analytic</w:t>
      </w:r>
      <w:r w:rsidR="00D77682">
        <w:rPr>
          <w:rFonts w:ascii="Times New Roman" w:hAnsi="Times New Roman"/>
          <w:sz w:val="24"/>
          <w:szCs w:val="24"/>
        </w:rPr>
        <w:t xml:space="preserve"> and artificial intelligence are being used to monitor and forecast weather patterns, which can help with better resources management and disaster preparedness.2. </w:t>
      </w:r>
      <w:r w:rsidRPr="00CE3AE5">
        <w:rPr>
          <w:rFonts w:ascii="Times New Roman" w:hAnsi="Times New Roman"/>
          <w:sz w:val="24"/>
          <w:szCs w:val="24"/>
        </w:rPr>
        <w:t xml:space="preserve"> poverty</w:t>
      </w:r>
      <w:r w:rsidR="00D77682">
        <w:rPr>
          <w:rFonts w:ascii="Times New Roman" w:hAnsi="Times New Roman"/>
          <w:sz w:val="24"/>
          <w:szCs w:val="24"/>
        </w:rPr>
        <w:t xml:space="preserve"> the development of mobile payment system and </w:t>
      </w:r>
      <w:r w:rsidR="00C66233">
        <w:rPr>
          <w:rFonts w:ascii="Times New Roman" w:hAnsi="Times New Roman"/>
          <w:sz w:val="24"/>
          <w:szCs w:val="24"/>
        </w:rPr>
        <w:t>block chain</w:t>
      </w:r>
      <w:r w:rsidR="00D77682">
        <w:rPr>
          <w:rFonts w:ascii="Times New Roman" w:hAnsi="Times New Roman"/>
          <w:sz w:val="24"/>
          <w:szCs w:val="24"/>
        </w:rPr>
        <w:t xml:space="preserve"> </w:t>
      </w:r>
      <w:r w:rsidR="00C66233">
        <w:rPr>
          <w:rFonts w:ascii="Times New Roman" w:hAnsi="Times New Roman"/>
          <w:sz w:val="24"/>
          <w:szCs w:val="24"/>
        </w:rPr>
        <w:t>technology</w:t>
      </w:r>
      <w:r w:rsidR="00D77682">
        <w:rPr>
          <w:rFonts w:ascii="Times New Roman" w:hAnsi="Times New Roman"/>
          <w:sz w:val="24"/>
          <w:szCs w:val="24"/>
        </w:rPr>
        <w:t xml:space="preserve"> are helping </w:t>
      </w:r>
      <w:r w:rsidR="00C66233">
        <w:rPr>
          <w:rFonts w:ascii="Times New Roman" w:hAnsi="Times New Roman"/>
          <w:sz w:val="24"/>
          <w:szCs w:val="24"/>
        </w:rPr>
        <w:t>to increase</w:t>
      </w:r>
      <w:r w:rsidR="00D77682">
        <w:rPr>
          <w:rFonts w:ascii="Times New Roman" w:hAnsi="Times New Roman"/>
          <w:sz w:val="24"/>
          <w:szCs w:val="24"/>
        </w:rPr>
        <w:t xml:space="preserve"> </w:t>
      </w:r>
      <w:r w:rsidR="00C66233">
        <w:rPr>
          <w:rFonts w:ascii="Times New Roman" w:hAnsi="Times New Roman"/>
          <w:sz w:val="24"/>
          <w:szCs w:val="24"/>
        </w:rPr>
        <w:t>access</w:t>
      </w:r>
      <w:r w:rsidR="00D77682">
        <w:rPr>
          <w:rFonts w:ascii="Times New Roman" w:hAnsi="Times New Roman"/>
          <w:sz w:val="24"/>
          <w:szCs w:val="24"/>
        </w:rPr>
        <w:t xml:space="preserve"> to financial services for people living in poverty. </w:t>
      </w:r>
      <w:r w:rsidR="00C66233">
        <w:rPr>
          <w:rFonts w:ascii="Times New Roman" w:hAnsi="Times New Roman"/>
          <w:sz w:val="24"/>
          <w:szCs w:val="24"/>
        </w:rPr>
        <w:t xml:space="preserve">Likewise, </w:t>
      </w:r>
      <w:r w:rsidR="00D77682">
        <w:rPr>
          <w:rFonts w:ascii="Times New Roman" w:hAnsi="Times New Roman"/>
          <w:sz w:val="24"/>
          <w:szCs w:val="24"/>
        </w:rPr>
        <w:t xml:space="preserve">the mobile technology is being used </w:t>
      </w:r>
      <w:r w:rsidR="00C66233">
        <w:rPr>
          <w:rFonts w:ascii="Times New Roman" w:hAnsi="Times New Roman"/>
          <w:sz w:val="24"/>
          <w:szCs w:val="24"/>
        </w:rPr>
        <w:t>to deliver education and job training to people in areas with limited access to traditional schools or training. 3</w:t>
      </w:r>
      <w:r w:rsidRPr="00CE3AE5">
        <w:rPr>
          <w:rFonts w:ascii="Times New Roman" w:hAnsi="Times New Roman"/>
          <w:sz w:val="24"/>
          <w:szCs w:val="24"/>
        </w:rPr>
        <w:t xml:space="preserve"> healthcare delivery</w:t>
      </w:r>
      <w:r w:rsidR="00C66233">
        <w:rPr>
          <w:rFonts w:ascii="Times New Roman" w:hAnsi="Times New Roman"/>
          <w:sz w:val="24"/>
          <w:szCs w:val="24"/>
        </w:rPr>
        <w:t xml:space="preserve"> telemedicine is enabling doctors to remotely diagnosis and treat patients who are located in remote places or underserved areas . wearable health care technology, such as fitness trackers and smartwatches, are helping people monitor their own health conditions and take proactive measures, such as changes </w:t>
      </w:r>
      <w:proofErr w:type="spellStart"/>
      <w:r w:rsidR="00C66233">
        <w:rPr>
          <w:rFonts w:ascii="Times New Roman" w:hAnsi="Times New Roman"/>
          <w:sz w:val="24"/>
          <w:szCs w:val="24"/>
        </w:rPr>
        <w:t>tpo</w:t>
      </w:r>
      <w:proofErr w:type="spellEnd"/>
      <w:r w:rsidR="00C66233">
        <w:rPr>
          <w:rFonts w:ascii="Times New Roman" w:hAnsi="Times New Roman"/>
          <w:sz w:val="24"/>
          <w:szCs w:val="24"/>
        </w:rPr>
        <w:t xml:space="preserve"> their diet or life style to prevent the onset of some chronic illness or diseases</w:t>
      </w:r>
      <w:r w:rsidR="006E6FFE">
        <w:rPr>
          <w:rFonts w:ascii="Times New Roman" w:hAnsi="Times New Roman"/>
          <w:sz w:val="24"/>
          <w:szCs w:val="24"/>
        </w:rPr>
        <w:t xml:space="preserve">. The global healthcare initiative </w:t>
      </w:r>
      <w:r w:rsidR="00285E7D">
        <w:rPr>
          <w:rFonts w:ascii="Times New Roman" w:hAnsi="Times New Roman"/>
          <w:sz w:val="24"/>
          <w:szCs w:val="24"/>
        </w:rPr>
        <w:t>is</w:t>
      </w:r>
      <w:r w:rsidR="006E6FFE">
        <w:rPr>
          <w:rFonts w:ascii="Times New Roman" w:hAnsi="Times New Roman"/>
          <w:sz w:val="24"/>
          <w:szCs w:val="24"/>
        </w:rPr>
        <w:t xml:space="preserve"> like the efforts involving multiple stake holders</w:t>
      </w:r>
      <w:r w:rsidR="00285E7D">
        <w:rPr>
          <w:rFonts w:ascii="Times New Roman" w:hAnsi="Times New Roman"/>
          <w:sz w:val="24"/>
          <w:szCs w:val="24"/>
        </w:rPr>
        <w:t xml:space="preserve"> including the non -governmental organizations and international agencies, to improve public health outcome world -wide i.e. the initiative to combat HIV/AIDS, malaria tuberculosis, and other infectious diseases, as well as the effort to strengthen healthcare systems and promote universal health coverage,</w:t>
      </w:r>
      <w:r w:rsidRPr="00CE3AE5">
        <w:rPr>
          <w:rFonts w:ascii="Times New Roman" w:hAnsi="Times New Roman"/>
          <w:sz w:val="24"/>
          <w:szCs w:val="24"/>
        </w:rPr>
        <w:t xml:space="preserve"> among others. The use of technology also enables access to vital information on a global scale, leading to more informed decision-making and policy development. </w:t>
      </w:r>
    </w:p>
    <w:p w:rsidR="0097600B" w:rsidRPr="00CE3AE5" w:rsidRDefault="00991C7E" w:rsidP="00F70CAF">
      <w:pPr>
        <w:spacing w:after="0" w:line="480" w:lineRule="auto"/>
        <w:rPr>
          <w:rFonts w:ascii="Times New Roman" w:hAnsi="Times New Roman"/>
          <w:sz w:val="24"/>
          <w:szCs w:val="24"/>
        </w:rPr>
      </w:pPr>
      <w:r w:rsidRPr="00CE3AE5">
        <w:rPr>
          <w:rFonts w:ascii="Times New Roman" w:hAnsi="Times New Roman"/>
          <w:sz w:val="24"/>
          <w:szCs w:val="24"/>
        </w:rPr>
        <w:lastRenderedPageBreak/>
        <w:t>The third global approach is civil society organizations (CSOs), including non-governmental organizations (NGOs) and community-based organizations (CBOs). Civil society organizations advocate for the rights of marginalized communities, the protection of the environment, and increased transparency and accountability of governments worldwide</w:t>
      </w:r>
      <w:r w:rsidR="005E5138">
        <w:rPr>
          <w:rFonts w:ascii="Times New Roman" w:hAnsi="Times New Roman"/>
          <w:sz w:val="24"/>
          <w:szCs w:val="24"/>
        </w:rPr>
        <w:t xml:space="preserve"> capacity building to locals through helping them to build knowledge and skills in areas of project management, financial management and monitoring and evaluation this support help the organization locally or internationally to implement global approaches that are relevant to their context and ensure benefits of the context to communities in need ;in research analysis the</w:t>
      </w:r>
      <w:r w:rsidR="005E5138" w:rsidRPr="005E5138">
        <w:rPr>
          <w:rFonts w:ascii="Times New Roman" w:hAnsi="Times New Roman"/>
          <w:sz w:val="24"/>
          <w:szCs w:val="24"/>
        </w:rPr>
        <w:t xml:space="preserve"> </w:t>
      </w:r>
      <w:r w:rsidR="005E5138" w:rsidRPr="00CE3AE5">
        <w:rPr>
          <w:rFonts w:ascii="Times New Roman" w:hAnsi="Times New Roman"/>
          <w:sz w:val="24"/>
          <w:szCs w:val="24"/>
        </w:rPr>
        <w:t>civil society</w:t>
      </w:r>
      <w:r w:rsidR="005E5138">
        <w:rPr>
          <w:rFonts w:ascii="Times New Roman" w:hAnsi="Times New Roman"/>
          <w:sz w:val="24"/>
          <w:szCs w:val="24"/>
        </w:rPr>
        <w:t xml:space="preserve"> organizations (CSOs), </w:t>
      </w:r>
      <w:r w:rsidR="005E5138" w:rsidRPr="00CE3AE5">
        <w:rPr>
          <w:rFonts w:ascii="Times New Roman" w:hAnsi="Times New Roman"/>
          <w:sz w:val="24"/>
          <w:szCs w:val="24"/>
        </w:rPr>
        <w:t xml:space="preserve"> non-governmental organizations (NGOs) and community-based organizations (CBOs).</w:t>
      </w:r>
      <w:r w:rsidR="005E5138">
        <w:rPr>
          <w:rFonts w:ascii="Times New Roman" w:hAnsi="Times New Roman"/>
          <w:sz w:val="24"/>
          <w:szCs w:val="24"/>
        </w:rPr>
        <w:t>carry out research and analysis to inform global policy development and implementation, the produce reports</w:t>
      </w:r>
      <w:r w:rsidR="00D77682">
        <w:rPr>
          <w:rFonts w:ascii="Times New Roman" w:hAnsi="Times New Roman"/>
          <w:sz w:val="24"/>
          <w:szCs w:val="24"/>
        </w:rPr>
        <w:t xml:space="preserve">, </w:t>
      </w:r>
      <w:r w:rsidR="005E5138">
        <w:rPr>
          <w:rFonts w:ascii="Times New Roman" w:hAnsi="Times New Roman"/>
          <w:sz w:val="24"/>
          <w:szCs w:val="24"/>
        </w:rPr>
        <w:t>policy papers and positions statements on various issues, providing evidence and recommendation</w:t>
      </w:r>
      <w:r w:rsidR="00D77682">
        <w:rPr>
          <w:rFonts w:ascii="Times New Roman" w:hAnsi="Times New Roman"/>
          <w:sz w:val="24"/>
          <w:szCs w:val="24"/>
        </w:rPr>
        <w:t xml:space="preserve"> that can be used by the government and international organization to inform policies and programs</w:t>
      </w:r>
      <w:r w:rsidRPr="00CE3AE5">
        <w:rPr>
          <w:rFonts w:ascii="Times New Roman" w:hAnsi="Times New Roman"/>
          <w:sz w:val="24"/>
          <w:szCs w:val="24"/>
        </w:rPr>
        <w:t xml:space="preserve"> Through their campaigns and activities, these organizations provide a voice for those who are often unheard and empower communities to take action and demand change. </w:t>
      </w:r>
    </w:p>
    <w:p w:rsidR="00065690" w:rsidRDefault="00991C7E" w:rsidP="00F70CAF">
      <w:pPr>
        <w:spacing w:after="0" w:line="480" w:lineRule="auto"/>
        <w:rPr>
          <w:rFonts w:ascii="Times New Roman" w:hAnsi="Times New Roman"/>
          <w:sz w:val="24"/>
          <w:szCs w:val="24"/>
        </w:rPr>
      </w:pPr>
      <w:r w:rsidRPr="00CE3AE5">
        <w:rPr>
          <w:rFonts w:ascii="Times New Roman" w:hAnsi="Times New Roman"/>
          <w:sz w:val="24"/>
          <w:szCs w:val="24"/>
        </w:rPr>
        <w:t>The fourth global approach is the private sector's involvement in global issues. Many multinational corporations have recognized their impact on the world and the importance of corporate social responsibility. This has led to the development of sustainable business practices and support of social and environmental initiatives. In addition, private sector organizations are developing innovative solutions to tackle global issues, such as inclusive and affordable h</w:t>
      </w:r>
      <w:r w:rsidR="00285E7D">
        <w:rPr>
          <w:rFonts w:ascii="Times New Roman" w:hAnsi="Times New Roman"/>
          <w:sz w:val="24"/>
          <w:szCs w:val="24"/>
        </w:rPr>
        <w:t xml:space="preserve">ealthcare and renewable energy also the inclusion in the multilateral trade agreements; </w:t>
      </w:r>
      <w:r w:rsidR="00085A7C">
        <w:rPr>
          <w:rFonts w:ascii="Times New Roman" w:hAnsi="Times New Roman"/>
          <w:sz w:val="24"/>
          <w:szCs w:val="24"/>
        </w:rPr>
        <w:t>these agreements</w:t>
      </w:r>
      <w:r w:rsidR="00285E7D">
        <w:rPr>
          <w:rFonts w:ascii="Times New Roman" w:hAnsi="Times New Roman"/>
          <w:sz w:val="24"/>
          <w:szCs w:val="24"/>
        </w:rPr>
        <w:t xml:space="preserve"> aim </w:t>
      </w:r>
      <w:r w:rsidR="00085A7C">
        <w:rPr>
          <w:rFonts w:ascii="Times New Roman" w:hAnsi="Times New Roman"/>
          <w:sz w:val="24"/>
          <w:szCs w:val="24"/>
        </w:rPr>
        <w:t xml:space="preserve">to facilitate global trade by reducing barriers, such as tariffs and trade restrictions, and establishing rules and norm that govern the international commerce. Example </w:t>
      </w:r>
      <w:r w:rsidR="00085A7C">
        <w:rPr>
          <w:rFonts w:ascii="Times New Roman" w:hAnsi="Times New Roman"/>
          <w:sz w:val="24"/>
          <w:szCs w:val="24"/>
        </w:rPr>
        <w:lastRenderedPageBreak/>
        <w:t>the world trade organization’s general agreement on tariffs and trade and its own successor, the world trade organization.</w:t>
      </w:r>
    </w:p>
    <w:p w:rsidR="00D272D4" w:rsidRDefault="00065690" w:rsidP="00F70CAF">
      <w:pPr>
        <w:pStyle w:val="NoSpacing"/>
        <w:spacing w:line="480" w:lineRule="auto"/>
        <w:rPr>
          <w:rFonts w:ascii="Times New Roman" w:hAnsi="Times New Roman"/>
          <w:sz w:val="24"/>
          <w:szCs w:val="24"/>
        </w:rPr>
      </w:pPr>
      <w:r w:rsidRPr="009E064B">
        <w:rPr>
          <w:rFonts w:ascii="Times New Roman" w:hAnsi="Times New Roman"/>
          <w:sz w:val="24"/>
          <w:szCs w:val="24"/>
        </w:rPr>
        <w:t>Moreover, global approaches are also evidence-based, based on empirical data and rigorous analysis to understand and formulate</w:t>
      </w:r>
      <w:r w:rsidRPr="00D272D4">
        <w:rPr>
          <w:rFonts w:ascii="Times New Roman" w:hAnsi="Times New Roman"/>
          <w:sz w:val="24"/>
          <w:szCs w:val="24"/>
        </w:rPr>
        <w:t xml:space="preserve"> </w:t>
      </w:r>
      <w:r w:rsidRPr="009E064B">
        <w:rPr>
          <w:rFonts w:ascii="Times New Roman" w:hAnsi="Times New Roman"/>
          <w:sz w:val="24"/>
          <w:szCs w:val="24"/>
        </w:rPr>
        <w:t>sustainable solutions</w:t>
      </w:r>
      <w:r w:rsidR="00D272D4">
        <w:rPr>
          <w:rFonts w:ascii="Times New Roman" w:hAnsi="Times New Roman"/>
          <w:sz w:val="24"/>
          <w:szCs w:val="24"/>
        </w:rPr>
        <w:t xml:space="preserve"> empirical evidence,</w:t>
      </w:r>
      <w:r w:rsidR="00D272D4" w:rsidRPr="00D272D4">
        <w:rPr>
          <w:rFonts w:ascii="Times New Roman" w:hAnsi="Times New Roman"/>
          <w:sz w:val="24"/>
          <w:szCs w:val="24"/>
        </w:rPr>
        <w:t xml:space="preserve"> is gathered through research, surveys, and other forms of data collection. For example, when developing strategies to combat poverty, global organizations such as the United Nations (UN) rely on empirical data to understand the root causes of poverty, the populations that are most affected, and the most effective interventions. Similarly, when addressing the issue of climate change, global efforts are based on empirical evidence that shows the impact of greenhouse gas emissions on the environment and the potential consequences that could result. In addition, global approaches are continuously evaluated and revised based on new evidence and data. This allows for ongoing improvement and adaptation of strategies to better address global challenges. Therefore, global approaches are not only evidence-based but are also responsive to changing </w:t>
      </w:r>
      <w:r w:rsidR="00D272D4" w:rsidRPr="00D272D4">
        <w:rPr>
          <w:rFonts w:ascii="Times New Roman" w:hAnsi="Times New Roman"/>
          <w:sz w:val="24"/>
          <w:szCs w:val="24"/>
        </w:rPr>
        <w:t>circumstances.</w:t>
      </w:r>
      <w:r w:rsidR="00D272D4" w:rsidRPr="009E064B">
        <w:rPr>
          <w:rFonts w:ascii="Times New Roman" w:hAnsi="Times New Roman"/>
          <w:sz w:val="24"/>
          <w:szCs w:val="24"/>
        </w:rPr>
        <w:t xml:space="preserve"> These</w:t>
      </w:r>
      <w:r w:rsidRPr="009E064B">
        <w:rPr>
          <w:rFonts w:ascii="Times New Roman" w:hAnsi="Times New Roman"/>
          <w:sz w:val="24"/>
          <w:szCs w:val="24"/>
        </w:rPr>
        <w:t xml:space="preserve"> approaches provide an analytical framework that helps decision-makers from various sectors to make well-informed decisions. They provide a platform for policymakers to engage with researchers, practitioners, and experts from different fields to develop policy recommendations that are informed by empirical evidence and reliable data.</w:t>
      </w:r>
    </w:p>
    <w:p w:rsidR="00065690" w:rsidRPr="00D272D4" w:rsidRDefault="00D272D4" w:rsidP="00F70CAF">
      <w:pPr>
        <w:pStyle w:val="NoSpacing"/>
        <w:spacing w:line="480" w:lineRule="auto"/>
      </w:pPr>
      <w:r>
        <w:rPr>
          <w:rFonts w:ascii="Times New Roman" w:hAnsi="Times New Roman"/>
          <w:sz w:val="24"/>
          <w:szCs w:val="24"/>
        </w:rPr>
        <w:t>T</w:t>
      </w:r>
      <w:r w:rsidR="00065690" w:rsidRPr="009E064B">
        <w:rPr>
          <w:rFonts w:ascii="Times New Roman" w:hAnsi="Times New Roman"/>
          <w:sz w:val="24"/>
          <w:szCs w:val="24"/>
        </w:rPr>
        <w:t xml:space="preserve">he world is facing unprecedented challenges that require a multidisciplinary, comprehensive approach, and global cooperation to address. The global approach is a solution-oriented method that brings together stakeholders and experts from different sectors and regions worldwide to provide well-informed and sustainable solutions to global </w:t>
      </w:r>
      <w:r w:rsidR="00210C58" w:rsidRPr="009E064B">
        <w:rPr>
          <w:rFonts w:ascii="Times New Roman" w:hAnsi="Times New Roman"/>
          <w:sz w:val="24"/>
          <w:szCs w:val="24"/>
        </w:rPr>
        <w:t>problems</w:t>
      </w:r>
      <w:r w:rsidR="00210C58">
        <w:rPr>
          <w:rFonts w:ascii="Times New Roman" w:hAnsi="Times New Roman"/>
          <w:sz w:val="24"/>
          <w:szCs w:val="24"/>
        </w:rPr>
        <w:t>, the</w:t>
      </w:r>
      <w:r w:rsidR="00065690">
        <w:rPr>
          <w:rFonts w:ascii="Times New Roman" w:hAnsi="Times New Roman"/>
          <w:sz w:val="24"/>
          <w:szCs w:val="24"/>
        </w:rPr>
        <w:t xml:space="preserve"> various actors, including the United Nations, </w:t>
      </w:r>
      <w:r w:rsidR="00210C58">
        <w:rPr>
          <w:rFonts w:ascii="Times New Roman" w:hAnsi="Times New Roman"/>
          <w:sz w:val="24"/>
          <w:szCs w:val="24"/>
        </w:rPr>
        <w:t>technology, civil</w:t>
      </w:r>
      <w:r w:rsidR="00065690">
        <w:rPr>
          <w:rFonts w:ascii="Times New Roman" w:hAnsi="Times New Roman"/>
          <w:sz w:val="24"/>
          <w:szCs w:val="24"/>
        </w:rPr>
        <w:t xml:space="preserve"> society organizations and private sectors</w:t>
      </w:r>
      <w:r w:rsidR="00065690" w:rsidRPr="009E064B">
        <w:rPr>
          <w:rFonts w:ascii="Times New Roman" w:hAnsi="Times New Roman"/>
          <w:sz w:val="24"/>
          <w:szCs w:val="24"/>
        </w:rPr>
        <w:t xml:space="preserve">. These approaches are essential in ensuring that policymakers make informed decisions that can create an impact on </w:t>
      </w:r>
      <w:r w:rsidR="00065690" w:rsidRPr="009E064B">
        <w:rPr>
          <w:rFonts w:ascii="Times New Roman" w:hAnsi="Times New Roman"/>
          <w:sz w:val="24"/>
          <w:szCs w:val="24"/>
        </w:rPr>
        <w:lastRenderedPageBreak/>
        <w:t>the global community. As such, the use of these approaches is necessary to ensure that the world addresses its biggest challenges successfully.</w:t>
      </w:r>
    </w:p>
    <w:p w:rsidR="00D272D4" w:rsidRPr="00D272D4" w:rsidRDefault="00D272D4" w:rsidP="00F70CAF">
      <w:pPr>
        <w:pStyle w:val="NoSpacing"/>
        <w:spacing w:line="480" w:lineRule="auto"/>
        <w:rPr>
          <w:rFonts w:ascii="Times New Roman" w:hAnsi="Times New Roman"/>
          <w:sz w:val="24"/>
          <w:szCs w:val="24"/>
        </w:rPr>
      </w:pPr>
      <w:r w:rsidRPr="00D272D4">
        <w:rPr>
          <w:rFonts w:ascii="Times New Roman" w:hAnsi="Times New Roman"/>
          <w:sz w:val="24"/>
          <w:szCs w:val="24"/>
        </w:rPr>
        <w:t>Global approaches require solutions that are comprehensive, collaborative, and sustainable. Here are some potential solutions to global challenges: 1. Collaboration: Global challenges require collaboration among multiple stakeholders, including governments, NGOs, international organizations, and the private sector. Collaborative efforts can lead to more effective solutions and greater impact. 2. Empowerment: Empowering individuals and communities is crucial to creating sustainable solutions to global challenges. This includes providing education, healthcare, and access to resources that enable individuals to improve their own lives and contribute to their communities. 3. Innovation: Innovation in technology and new ideas can drive change. Advances in renewable energy, for example, can help mitigate the impacts of climate change, while innovations in agriculture can improve food security. 4. Advocacy: Advocacy and political engagement are key to driving change on a global level. Advocacy efforts can include lobbying for increased funding for global health initiatives or supporting policies that promote sustainable development. 5. Research: Continued research and data gathering are essential to understanding global challenges and identifying effective solutions. This includes research on climate change, poverty reduction, and disease prevention and treatment. 6. Investment: Investing in sustainable development and infrastructure can facilitate progress toward global goals</w:t>
      </w:r>
      <w:r w:rsidRPr="00F70CAF">
        <w:rPr>
          <w:rFonts w:ascii="Times New Roman" w:hAnsi="Times New Roman"/>
          <w:sz w:val="24"/>
          <w:szCs w:val="24"/>
        </w:rPr>
        <w:t>.</w:t>
      </w:r>
      <w:r w:rsidR="00F70CAF" w:rsidRPr="00F70CAF">
        <w:rPr>
          <w:rFonts w:ascii="Times New Roman" w:hAnsi="Times New Roman"/>
          <w:sz w:val="24"/>
          <w:szCs w:val="24"/>
        </w:rPr>
        <w:t xml:space="preserve"> 7. Consumer behavior: People need to change their consumption patterns to promote sustainable development. Individuals can reduce their carbon footprint by choosing eco-friendly products, reducing waste, and conserving energy.</w:t>
      </w:r>
      <w:r w:rsidRPr="00D272D4">
        <w:rPr>
          <w:rFonts w:ascii="Times New Roman" w:hAnsi="Times New Roman"/>
          <w:sz w:val="24"/>
          <w:szCs w:val="24"/>
        </w:rPr>
        <w:t xml:space="preserve"> This includes investments in education, healthcare, and renewable energy sources. Overall, global challenges require multifaceted solutions that are tailored to the specific needs of individual communities and regions. By </w:t>
      </w:r>
      <w:r w:rsidRPr="00D272D4">
        <w:rPr>
          <w:rFonts w:ascii="Times New Roman" w:hAnsi="Times New Roman"/>
          <w:sz w:val="24"/>
          <w:szCs w:val="24"/>
        </w:rPr>
        <w:lastRenderedPageBreak/>
        <w:t>combining collaboration, innovation, and advocacy efforts, we can work toward a more sustainable and equitable future.</w:t>
      </w:r>
      <w:bookmarkStart w:id="0" w:name="_GoBack"/>
    </w:p>
    <w:bookmarkEnd w:id="0"/>
    <w:p w:rsidR="00D272D4" w:rsidRPr="00D272D4" w:rsidRDefault="00D272D4" w:rsidP="00F70CAF">
      <w:pPr>
        <w:pStyle w:val="NoSpacing"/>
        <w:spacing w:line="480" w:lineRule="auto"/>
        <w:rPr>
          <w:rFonts w:ascii="Times New Roman" w:hAnsi="Times New Roman"/>
          <w:sz w:val="24"/>
          <w:szCs w:val="24"/>
        </w:rPr>
      </w:pPr>
      <w:r w:rsidRPr="00D272D4">
        <w:rPr>
          <w:rFonts w:ascii="Times New Roman" w:hAnsi="Times New Roman"/>
          <w:sz w:val="24"/>
          <w:szCs w:val="24"/>
        </w:rPr>
        <mc:AlternateContent>
          <mc:Choice Requires="wps">
            <w:drawing>
              <wp:inline distT="0" distB="0" distL="0" distR="0" wp14:anchorId="40F1D757" wp14:editId="18DEEAAB">
                <wp:extent cx="304800" cy="304800"/>
                <wp:effectExtent l="0" t="0" r="0" b="0"/>
                <wp:docPr id="4" name="Rectangle 4" descr="Paraphra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82066" id="Rectangle 4" o:spid="_x0000_s1026" alt="Paraphras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xw8N7r8C&#10;AADKBQAADgAAAAAAAAAAAAAAAAAuAgAAZHJzL2Uyb0RvYy54bWxQSwECLQAUAAYACAAAACEATKDp&#10;LNgAAAADAQAADwAAAAAAAAAAAAAAAAAZBQAAZHJzL2Rvd25yZXYueG1sUEsFBgAAAAAEAAQA8wAA&#10;AB4GAAAAAA==&#10;" filled="f" stroked="f">
                <o:lock v:ext="edit" aspectratio="t"/>
                <w10:anchorlock/>
              </v:rect>
            </w:pict>
          </mc:Fallback>
        </mc:AlternateContent>
      </w:r>
      <w:r w:rsidRPr="00D272D4">
        <w:rPr>
          <w:rFonts w:ascii="Times New Roman" w:hAnsi="Times New Roman"/>
          <w:sz w:val="24"/>
          <w:szCs w:val="24"/>
        </w:rPr>
        <mc:AlternateContent>
          <mc:Choice Requires="wps">
            <w:drawing>
              <wp:inline distT="0" distB="0" distL="0" distR="0" wp14:anchorId="3ADD4F3B" wp14:editId="57354B3F">
                <wp:extent cx="304800" cy="304800"/>
                <wp:effectExtent l="0" t="0" r="0" b="0"/>
                <wp:docPr id="3" name="Rectangle 3" descr="Create do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65FC04" id="Rectangle 3" o:spid="_x0000_s1026" alt="Create 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g6Y3dr8C&#10;AADKBQAADgAAAAAAAAAAAAAAAAAuAgAAZHJzL2Uyb0RvYy54bWxQSwECLQAUAAYACAAAACEATKDp&#10;LNgAAAADAQAADwAAAAAAAAAAAAAAAAAZBQAAZHJzL2Rvd25yZXYueG1sUEsFBgAAAAAEAAQA8wAA&#10;AB4GAAAAAA==&#10;" filled="f" stroked="f">
                <o:lock v:ext="edit" aspectratio="t"/>
                <w10:anchorlock/>
              </v:rect>
            </w:pict>
          </mc:Fallback>
        </mc:AlternateContent>
      </w:r>
      <w:r w:rsidRPr="00D272D4">
        <w:rPr>
          <w:rFonts w:ascii="Times New Roman" w:hAnsi="Times New Roman"/>
          <w:sz w:val="24"/>
          <w:szCs w:val="24"/>
        </w:rPr>
        <mc:AlternateContent>
          <mc:Choice Requires="wps">
            <w:drawing>
              <wp:inline distT="0" distB="0" distL="0" distR="0" wp14:anchorId="32948E4C" wp14:editId="0823CE5B">
                <wp:extent cx="304800" cy="304800"/>
                <wp:effectExtent l="0" t="0" r="0" b="0"/>
                <wp:docPr id="2" name="Rectangle 2" descr="Cop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75552B" id="Rectangle 2" o:spid="_x0000_s1026" alt="Cop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HK7jDuwIAAMQF&#10;AAAOAAAAAAAAAAAAAAAAAC4CAABkcnMvZTJvRG9jLnhtbFBLAQItABQABgAIAAAAIQBMoOks2AAA&#10;AAMBAAAPAAAAAAAAAAAAAAAAABUFAABkcnMvZG93bnJldi54bWxQSwUGAAAAAAQABADzAAAAGgYA&#10;AAAA&#10;" filled="f" stroked="f">
                <o:lock v:ext="edit" aspectratio="t"/>
                <w10:anchorlock/>
              </v:rect>
            </w:pict>
          </mc:Fallback>
        </mc:AlternateContent>
      </w:r>
    </w:p>
    <w:p w:rsidR="00D272D4" w:rsidRPr="00D272D4" w:rsidRDefault="00D272D4" w:rsidP="00F70CAF">
      <w:pPr>
        <w:pStyle w:val="NoSpacing"/>
        <w:spacing w:line="480" w:lineRule="auto"/>
        <w:rPr>
          <w:rFonts w:ascii="Times New Roman" w:hAnsi="Times New Roman"/>
          <w:sz w:val="24"/>
          <w:szCs w:val="24"/>
        </w:rPr>
      </w:pPr>
      <w:r w:rsidRPr="00D272D4">
        <w:rPr>
          <w:rFonts w:ascii="Times New Roman" w:hAnsi="Times New Roman"/>
          <w:sz w:val="24"/>
          <w:szCs w:val="24"/>
        </w:rPr>
        <mc:AlternateContent>
          <mc:Choice Requires="wps">
            <w:drawing>
              <wp:inline distT="0" distB="0" distL="0" distR="0" wp14:anchorId="60B03D3E" wp14:editId="642A589A">
                <wp:extent cx="304800" cy="304800"/>
                <wp:effectExtent l="0" t="0" r="0" b="0"/>
                <wp:docPr id="1" name="Rectangle 1" descr="pla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B1B930" id="Rectangle 1" o:spid="_x0000_s1026" alt="pla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z8LJ0rkCAADEBQAA&#10;DgAAAAAAAAAAAAAAAAAuAgAAZHJzL2Uyb0RvYy54bWxQSwECLQAUAAYACAAAACEATKDpLNgAAAAD&#10;AQAADwAAAAAAAAAAAAAAAAATBQAAZHJzL2Rvd25yZXYueG1sUEsFBgAAAAAEAAQA8wAAABgGAAAA&#10;AA==&#10;" filled="f" stroked="f">
                <o:lock v:ext="edit" aspectratio="t"/>
                <w10:anchorlock/>
              </v:rect>
            </w:pict>
          </mc:Fallback>
        </mc:AlternateContent>
      </w:r>
    </w:p>
    <w:p w:rsidR="00065690" w:rsidRPr="00CE3AE5" w:rsidRDefault="00065690" w:rsidP="00F70CAF">
      <w:pPr>
        <w:spacing w:after="0" w:line="480" w:lineRule="auto"/>
        <w:rPr>
          <w:rFonts w:ascii="Times New Roman" w:hAnsi="Times New Roman"/>
          <w:sz w:val="24"/>
          <w:szCs w:val="24"/>
        </w:rPr>
      </w:pPr>
    </w:p>
    <w:sectPr w:rsidR="00065690" w:rsidRPr="00CE3AE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5D3" w:rsidRDefault="007755D3" w:rsidP="00CE3AE5">
      <w:pPr>
        <w:spacing w:after="0" w:line="240" w:lineRule="auto"/>
      </w:pPr>
      <w:r>
        <w:separator/>
      </w:r>
    </w:p>
  </w:endnote>
  <w:endnote w:type="continuationSeparator" w:id="0">
    <w:p w:rsidR="007755D3" w:rsidRDefault="007755D3" w:rsidP="00CE3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5D3" w:rsidRDefault="007755D3" w:rsidP="00CE3AE5">
      <w:pPr>
        <w:spacing w:after="0" w:line="240" w:lineRule="auto"/>
      </w:pPr>
      <w:r>
        <w:separator/>
      </w:r>
    </w:p>
  </w:footnote>
  <w:footnote w:type="continuationSeparator" w:id="0">
    <w:p w:rsidR="007755D3" w:rsidRDefault="007755D3" w:rsidP="00CE3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E77" w:rsidRDefault="00B40E77" w:rsidP="00B40E77">
    <w:pPr>
      <w:pStyle w:val="Header"/>
      <w:tabs>
        <w:tab w:val="right" w:pos="9360"/>
      </w:tabs>
    </w:pPr>
    <w:r w:rsidRPr="00B40E77">
      <w:rPr>
        <w:rFonts w:ascii="Times New Roman" w:hAnsi="Times New Roman"/>
        <w:sz w:val="24"/>
        <w:szCs w:val="24"/>
      </w:rPr>
      <w:t>GLOBAL APPROACHES</w:t>
    </w:r>
    <w:r>
      <w:tab/>
    </w:r>
    <w:r>
      <w:tab/>
    </w:r>
    <w:r>
      <w:tab/>
    </w:r>
    <w:r>
      <w:fldChar w:fldCharType="begin"/>
    </w:r>
    <w:r>
      <w:instrText xml:space="preserve"> PAGE   \* MERGEFORMAT </w:instrText>
    </w:r>
    <w:r>
      <w:fldChar w:fldCharType="separate"/>
    </w:r>
    <w:r w:rsidR="00F70CAF">
      <w:rPr>
        <w:noProof/>
      </w:rPr>
      <w:t>6</w:t>
    </w:r>
    <w:r>
      <w:rPr>
        <w:noProof/>
      </w:rPr>
      <w:fldChar w:fldCharType="end"/>
    </w:r>
  </w:p>
  <w:p w:rsidR="00CE3AE5" w:rsidRDefault="00CE3A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00B"/>
    <w:rsid w:val="00065690"/>
    <w:rsid w:val="00085A7C"/>
    <w:rsid w:val="00210C58"/>
    <w:rsid w:val="0024497E"/>
    <w:rsid w:val="00285E7D"/>
    <w:rsid w:val="002E534F"/>
    <w:rsid w:val="005E5138"/>
    <w:rsid w:val="006E6FFE"/>
    <w:rsid w:val="007755D3"/>
    <w:rsid w:val="0097600B"/>
    <w:rsid w:val="00991C7E"/>
    <w:rsid w:val="00A30DF5"/>
    <w:rsid w:val="00B40E77"/>
    <w:rsid w:val="00C66233"/>
    <w:rsid w:val="00CE3AE5"/>
    <w:rsid w:val="00D272D4"/>
    <w:rsid w:val="00D77682"/>
    <w:rsid w:val="00F70CAF"/>
    <w:rsid w:val="00FB4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7D3046"/>
  <w15:docId w15:val="{9DCEB0DE-5CE1-4E51-ACDD-0184BFE7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AE5"/>
    <w:pPr>
      <w:tabs>
        <w:tab w:val="center" w:pos="4513"/>
        <w:tab w:val="right" w:pos="9026"/>
      </w:tabs>
    </w:pPr>
  </w:style>
  <w:style w:type="character" w:customStyle="1" w:styleId="HeaderChar">
    <w:name w:val="Header Char"/>
    <w:link w:val="Header"/>
    <w:uiPriority w:val="99"/>
    <w:rsid w:val="00CE3AE5"/>
    <w:rPr>
      <w:sz w:val="22"/>
      <w:szCs w:val="22"/>
    </w:rPr>
  </w:style>
  <w:style w:type="paragraph" w:styleId="Footer">
    <w:name w:val="footer"/>
    <w:basedOn w:val="Normal"/>
    <w:link w:val="FooterChar"/>
    <w:uiPriority w:val="99"/>
    <w:unhideWhenUsed/>
    <w:rsid w:val="00CE3AE5"/>
    <w:pPr>
      <w:tabs>
        <w:tab w:val="center" w:pos="4513"/>
        <w:tab w:val="right" w:pos="9026"/>
      </w:tabs>
    </w:pPr>
  </w:style>
  <w:style w:type="character" w:customStyle="1" w:styleId="FooterChar">
    <w:name w:val="Footer Char"/>
    <w:link w:val="Footer"/>
    <w:uiPriority w:val="99"/>
    <w:rsid w:val="00CE3AE5"/>
    <w:rPr>
      <w:sz w:val="22"/>
      <w:szCs w:val="22"/>
    </w:rPr>
  </w:style>
  <w:style w:type="paragraph" w:styleId="NoSpacing">
    <w:name w:val="No Spacing"/>
    <w:uiPriority w:val="1"/>
    <w:qFormat/>
    <w:rsid w:val="00D272D4"/>
    <w:rPr>
      <w:sz w:val="22"/>
      <w:szCs w:val="22"/>
      <w:lang w:val="en-US" w:eastAsia="zh-CN"/>
    </w:rPr>
  </w:style>
  <w:style w:type="character" w:customStyle="1" w:styleId="messagebubble1d6yc317">
    <w:name w:val="_messagebubble_1d6yc_317"/>
    <w:basedOn w:val="DefaultParagraphFont"/>
    <w:rsid w:val="00D27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984722">
      <w:bodyDiv w:val="1"/>
      <w:marLeft w:val="0"/>
      <w:marRight w:val="0"/>
      <w:marTop w:val="0"/>
      <w:marBottom w:val="0"/>
      <w:divBdr>
        <w:top w:val="none" w:sz="0" w:space="0" w:color="auto"/>
        <w:left w:val="none" w:sz="0" w:space="0" w:color="auto"/>
        <w:bottom w:val="none" w:sz="0" w:space="0" w:color="auto"/>
        <w:right w:val="none" w:sz="0" w:space="0" w:color="auto"/>
      </w:divBdr>
      <w:divsChild>
        <w:div w:id="138309376">
          <w:marLeft w:val="0"/>
          <w:marRight w:val="0"/>
          <w:marTop w:val="0"/>
          <w:marBottom w:val="570"/>
          <w:divBdr>
            <w:top w:val="none" w:sz="0" w:space="0" w:color="auto"/>
            <w:left w:val="none" w:sz="0" w:space="0" w:color="auto"/>
            <w:bottom w:val="none" w:sz="0" w:space="0" w:color="auto"/>
            <w:right w:val="none" w:sz="0" w:space="0" w:color="auto"/>
          </w:divBdr>
          <w:divsChild>
            <w:div w:id="1119184773">
              <w:marLeft w:val="0"/>
              <w:marRight w:val="0"/>
              <w:marTop w:val="0"/>
              <w:marBottom w:val="0"/>
              <w:divBdr>
                <w:top w:val="none" w:sz="0" w:space="0" w:color="auto"/>
                <w:left w:val="none" w:sz="0" w:space="0" w:color="auto"/>
                <w:bottom w:val="none" w:sz="0" w:space="0" w:color="auto"/>
                <w:right w:val="none" w:sz="0" w:space="0" w:color="auto"/>
              </w:divBdr>
              <w:divsChild>
                <w:div w:id="1118335998">
                  <w:marLeft w:val="0"/>
                  <w:marRight w:val="0"/>
                  <w:marTop w:val="0"/>
                  <w:marBottom w:val="0"/>
                  <w:divBdr>
                    <w:top w:val="none" w:sz="0" w:space="0" w:color="auto"/>
                    <w:left w:val="none" w:sz="0" w:space="0" w:color="auto"/>
                    <w:bottom w:val="none" w:sz="0" w:space="0" w:color="auto"/>
                    <w:right w:val="none" w:sz="0" w:space="0" w:color="auto"/>
                  </w:divBdr>
                </w:div>
                <w:div w:id="1838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SM-A307FN</dc:creator>
  <cp:lastModifiedBy>Erick</cp:lastModifiedBy>
  <cp:revision>6</cp:revision>
  <dcterms:created xsi:type="dcterms:W3CDTF">2023-06-25T20:42:00Z</dcterms:created>
  <dcterms:modified xsi:type="dcterms:W3CDTF">2023-06-25T21:52:00Z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2b915c2575584f79b5b54f07afb3b00f</vt:lpwstr>
  </property>
</Properties>
</file>