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222D5" w14:textId="77777777" w:rsidR="00BF362F" w:rsidRPr="00204075" w:rsidRDefault="00BF362F" w:rsidP="00204075">
      <w:pPr>
        <w:rPr>
          <w:b/>
          <w:sz w:val="32"/>
          <w:szCs w:val="32"/>
        </w:rPr>
      </w:pPr>
      <w:r w:rsidRPr="00204075">
        <w:rPr>
          <w:b/>
          <w:sz w:val="32"/>
          <w:szCs w:val="32"/>
        </w:rPr>
        <w:t>Introduction:</w:t>
      </w:r>
    </w:p>
    <w:p w14:paraId="4A6EFBA0" w14:textId="77777777" w:rsidR="00204075" w:rsidRPr="00204075" w:rsidRDefault="00BF362F" w:rsidP="00204075">
      <w:pPr>
        <w:rPr>
          <w:sz w:val="28"/>
          <w:szCs w:val="28"/>
        </w:rPr>
      </w:pPr>
      <w:r w:rsidRPr="00204075">
        <w:rPr>
          <w:sz w:val="28"/>
          <w:szCs w:val="28"/>
        </w:rPr>
        <w:t xml:space="preserve">The Federal Information Security Modernization Act (FISMA) is a United States legislation that addresses the need for stronger cybersecurity measures across federal agencies. Enacted in 2002 and subsequently updated in 2014, FISMA establishes guidelines and requirements for federal information security practices. One key component of FISMA is the FISMA Report, which serves as a comprehensive assessment of an agency's information security program. In this essay, we will delve into the details of the FISMA Report, its purpose, structure, and the significance it holds in ensuring the protection of sensitive government information. </w:t>
      </w:r>
    </w:p>
    <w:p w14:paraId="1EB81673" w14:textId="77777777" w:rsidR="00204075" w:rsidRPr="00204075" w:rsidRDefault="00204075" w:rsidP="00204075">
      <w:pPr>
        <w:rPr>
          <w:sz w:val="28"/>
          <w:szCs w:val="28"/>
        </w:rPr>
      </w:pPr>
    </w:p>
    <w:p w14:paraId="1741EDC8" w14:textId="77777777" w:rsidR="00204075" w:rsidRDefault="00BF362F" w:rsidP="00BF362F">
      <w:pPr>
        <w:rPr>
          <w:rFonts w:ascii="Georgia" w:eastAsia="Times New Roman" w:hAnsi="Georgia" w:cs="Times New Roman"/>
          <w:color w:val="222222"/>
          <w:shd w:val="clear" w:color="auto" w:fill="FFFFFF"/>
          <w:lang w:eastAsia="en-GB"/>
        </w:rPr>
      </w:pPr>
      <w:r w:rsidRPr="00BF362F">
        <w:rPr>
          <w:rFonts w:ascii="Georgia" w:eastAsia="Times New Roman" w:hAnsi="Georgia" w:cs="Times New Roman"/>
          <w:b/>
          <w:color w:val="222222"/>
          <w:shd w:val="clear" w:color="auto" w:fill="FFFFFF"/>
          <w:lang w:eastAsia="en-GB"/>
        </w:rPr>
        <w:t>FISMA Overview</w:t>
      </w:r>
      <w:r w:rsidRPr="00BF362F">
        <w:rPr>
          <w:rFonts w:ascii="Georgia" w:eastAsia="Times New Roman" w:hAnsi="Georgia" w:cs="Times New Roman"/>
          <w:color w:val="222222"/>
          <w:shd w:val="clear" w:color="auto" w:fill="FFFFFF"/>
          <w:lang w:eastAsia="en-GB"/>
        </w:rPr>
        <w:t xml:space="preserve">: </w:t>
      </w:r>
    </w:p>
    <w:p w14:paraId="574BC761" w14:textId="77777777" w:rsidR="00204075" w:rsidRPr="00204075" w:rsidRDefault="00BF362F" w:rsidP="00204075">
      <w:pPr>
        <w:rPr>
          <w:sz w:val="28"/>
          <w:szCs w:val="28"/>
        </w:rPr>
      </w:pPr>
      <w:r w:rsidRPr="00204075">
        <w:rPr>
          <w:sz w:val="28"/>
          <w:szCs w:val="28"/>
        </w:rPr>
        <w:t xml:space="preserve">FISMA was enacted to strengthen information security measures within federal agencies by mandating specific practices and procedures. The law requires agencies to develop and implement comprehensive information security programs, conduct risk assessments, and establish continuous monitoring processes to detect and address vulnerabilities. The FISMA Report serves as a critical component of this legislation by providing a snapshot of an agency's overall security posture. Purpose of the </w:t>
      </w:r>
    </w:p>
    <w:p w14:paraId="112CB726" w14:textId="77777777" w:rsidR="00204075" w:rsidRDefault="00204075" w:rsidP="00BF362F">
      <w:pPr>
        <w:rPr>
          <w:rFonts w:ascii="Georgia" w:eastAsia="Times New Roman" w:hAnsi="Georgia" w:cs="Times New Roman"/>
          <w:color w:val="222222"/>
          <w:shd w:val="clear" w:color="auto" w:fill="FFFFFF"/>
          <w:lang w:eastAsia="en-GB"/>
        </w:rPr>
      </w:pPr>
    </w:p>
    <w:p w14:paraId="7B7AD749" w14:textId="77777777" w:rsidR="00204075" w:rsidRPr="00204075" w:rsidRDefault="00BF362F" w:rsidP="00BF362F">
      <w:pPr>
        <w:rPr>
          <w:rFonts w:ascii="Georgia" w:eastAsia="Times New Roman" w:hAnsi="Georgia" w:cs="Times New Roman"/>
          <w:b/>
          <w:color w:val="222222"/>
          <w:shd w:val="clear" w:color="auto" w:fill="FFFFFF"/>
          <w:lang w:eastAsia="en-GB"/>
        </w:rPr>
      </w:pPr>
      <w:r w:rsidRPr="00BF362F">
        <w:rPr>
          <w:rFonts w:ascii="Georgia" w:eastAsia="Times New Roman" w:hAnsi="Georgia" w:cs="Times New Roman"/>
          <w:b/>
          <w:color w:val="222222"/>
          <w:shd w:val="clear" w:color="auto" w:fill="FFFFFF"/>
          <w:lang w:eastAsia="en-GB"/>
        </w:rPr>
        <w:t xml:space="preserve">FISMA Report: </w:t>
      </w:r>
    </w:p>
    <w:p w14:paraId="32A20B59" w14:textId="77777777" w:rsidR="00204075" w:rsidRPr="00204075" w:rsidRDefault="00BF362F" w:rsidP="00204075">
      <w:pPr>
        <w:rPr>
          <w:sz w:val="28"/>
          <w:szCs w:val="28"/>
        </w:rPr>
      </w:pPr>
      <w:r w:rsidRPr="00204075">
        <w:rPr>
          <w:sz w:val="28"/>
          <w:szCs w:val="28"/>
        </w:rPr>
        <w:t xml:space="preserve">The primary purpose of the FISMA Report is to evaluate an agency's information security program and provide insights into its effectiveness. It enables agencies to identify areas of improvement, prioritize resource allocation, and ensure compliance with FISMA requirements. Moreover, the report helps to foster transparency and accountability by facilitating communication between agencies and oversight bodies, such as the Office of Management and Budget (OMB) and the Department of Homeland Security (DHS). </w:t>
      </w:r>
    </w:p>
    <w:p w14:paraId="0D9A2AAE" w14:textId="77777777" w:rsidR="00204075" w:rsidRDefault="00204075" w:rsidP="00BF362F">
      <w:pPr>
        <w:rPr>
          <w:rFonts w:ascii="Georgia" w:eastAsia="Times New Roman" w:hAnsi="Georgia" w:cs="Times New Roman"/>
          <w:color w:val="222222"/>
          <w:shd w:val="clear" w:color="auto" w:fill="FFFFFF"/>
          <w:lang w:eastAsia="en-GB"/>
        </w:rPr>
      </w:pPr>
    </w:p>
    <w:p w14:paraId="6E64046A" w14:textId="77777777" w:rsidR="00204075" w:rsidRPr="00204075" w:rsidRDefault="00BF362F" w:rsidP="00204075">
      <w:pPr>
        <w:rPr>
          <w:b/>
          <w:sz w:val="28"/>
          <w:szCs w:val="28"/>
        </w:rPr>
      </w:pPr>
      <w:r w:rsidRPr="00204075">
        <w:rPr>
          <w:b/>
          <w:sz w:val="28"/>
          <w:szCs w:val="28"/>
        </w:rPr>
        <w:t>FISMA Report Components:</w:t>
      </w:r>
    </w:p>
    <w:p w14:paraId="0E0A40FC" w14:textId="77777777" w:rsidR="00204075" w:rsidRDefault="00BF362F" w:rsidP="00204075">
      <w:pPr>
        <w:rPr>
          <w:sz w:val="28"/>
          <w:szCs w:val="28"/>
        </w:rPr>
      </w:pPr>
      <w:r w:rsidRPr="00204075">
        <w:rPr>
          <w:sz w:val="28"/>
          <w:szCs w:val="28"/>
        </w:rPr>
        <w:t xml:space="preserve"> The FISMA Report consists of several essential components, each serving a distinct purpose in evaluating an agency's information security program. These components include: </w:t>
      </w:r>
    </w:p>
    <w:p w14:paraId="3A6BBB5E" w14:textId="77777777" w:rsidR="00204075" w:rsidRDefault="00204075" w:rsidP="00204075">
      <w:pPr>
        <w:rPr>
          <w:sz w:val="28"/>
          <w:szCs w:val="28"/>
        </w:rPr>
      </w:pPr>
    </w:p>
    <w:p w14:paraId="51FFEB5A" w14:textId="77777777" w:rsidR="00204075" w:rsidRDefault="00BF362F" w:rsidP="00204075">
      <w:pPr>
        <w:rPr>
          <w:sz w:val="28"/>
          <w:szCs w:val="28"/>
        </w:rPr>
      </w:pPr>
      <w:r w:rsidRPr="00204075">
        <w:rPr>
          <w:sz w:val="28"/>
          <w:szCs w:val="28"/>
        </w:rPr>
        <w:t>a. System Inventory and Categorization:</w:t>
      </w:r>
    </w:p>
    <w:p w14:paraId="61F4AC3E" w14:textId="77777777" w:rsidR="00204075" w:rsidRPr="00204075" w:rsidRDefault="00BF362F" w:rsidP="00204075">
      <w:pPr>
        <w:rPr>
          <w:sz w:val="28"/>
          <w:szCs w:val="28"/>
        </w:rPr>
      </w:pPr>
      <w:r w:rsidRPr="00204075">
        <w:rPr>
          <w:sz w:val="28"/>
          <w:szCs w:val="28"/>
        </w:rPr>
        <w:t xml:space="preserve"> Agencies must maintain an inventory of their information systems and categorize them based on their impact level. This step helps agencies prioritize their security efforts and allocate appropriate resources based on the sensitivity of the information they handle. </w:t>
      </w:r>
    </w:p>
    <w:p w14:paraId="0280AA7B" w14:textId="77777777" w:rsidR="00204075" w:rsidRDefault="00204075" w:rsidP="00BF362F">
      <w:pPr>
        <w:rPr>
          <w:rFonts w:ascii="Georgia" w:eastAsia="Times New Roman" w:hAnsi="Georgia" w:cs="Times New Roman"/>
          <w:color w:val="222222"/>
          <w:shd w:val="clear" w:color="auto" w:fill="FFFFFF"/>
          <w:lang w:eastAsia="en-GB"/>
        </w:rPr>
      </w:pPr>
    </w:p>
    <w:p w14:paraId="1D18F000" w14:textId="77777777" w:rsidR="00204075" w:rsidRPr="00204075" w:rsidRDefault="00BF362F" w:rsidP="00204075">
      <w:pPr>
        <w:rPr>
          <w:b/>
          <w:sz w:val="28"/>
          <w:szCs w:val="28"/>
        </w:rPr>
      </w:pPr>
      <w:r w:rsidRPr="00204075">
        <w:rPr>
          <w:b/>
          <w:sz w:val="28"/>
          <w:szCs w:val="28"/>
        </w:rPr>
        <w:lastRenderedPageBreak/>
        <w:t>b. Risk Assessment:</w:t>
      </w:r>
    </w:p>
    <w:p w14:paraId="60BBF622" w14:textId="77777777" w:rsidR="00204075" w:rsidRPr="00204075" w:rsidRDefault="00BF362F" w:rsidP="00204075">
      <w:pPr>
        <w:rPr>
          <w:sz w:val="28"/>
          <w:szCs w:val="28"/>
        </w:rPr>
      </w:pPr>
      <w:r w:rsidRPr="00BF362F">
        <w:rPr>
          <w:shd w:val="clear" w:color="auto" w:fill="FFFFFF"/>
          <w:lang w:eastAsia="en-GB"/>
        </w:rPr>
        <w:t xml:space="preserve"> </w:t>
      </w:r>
      <w:r w:rsidRPr="00204075">
        <w:rPr>
          <w:sz w:val="28"/>
          <w:szCs w:val="28"/>
        </w:rPr>
        <w:t xml:space="preserve">Agencies are required to conduct regular risk assessments to identify potential threats and vulnerabilities in their systems. These assessments help agencies determine the likelihood and potential impact of security incidents and develop appropriate mitigation strategies. </w:t>
      </w:r>
    </w:p>
    <w:p w14:paraId="25DE67CB" w14:textId="77777777" w:rsidR="00204075" w:rsidRDefault="00204075" w:rsidP="00BF362F">
      <w:pPr>
        <w:rPr>
          <w:rFonts w:ascii="Georgia" w:eastAsia="Times New Roman" w:hAnsi="Georgia" w:cs="Times New Roman"/>
          <w:color w:val="222222"/>
          <w:shd w:val="clear" w:color="auto" w:fill="FFFFFF"/>
          <w:lang w:eastAsia="en-GB"/>
        </w:rPr>
      </w:pPr>
    </w:p>
    <w:p w14:paraId="6040B0BC" w14:textId="77777777" w:rsidR="00204075" w:rsidRPr="00204075" w:rsidRDefault="00BF362F" w:rsidP="00204075">
      <w:pPr>
        <w:rPr>
          <w:b/>
          <w:sz w:val="28"/>
          <w:szCs w:val="28"/>
        </w:rPr>
      </w:pPr>
      <w:r w:rsidRPr="00204075">
        <w:rPr>
          <w:b/>
          <w:sz w:val="28"/>
          <w:szCs w:val="28"/>
        </w:rPr>
        <w:t xml:space="preserve">c. Security Controls: </w:t>
      </w:r>
    </w:p>
    <w:p w14:paraId="2CC8FBE8" w14:textId="77777777" w:rsidR="00204075" w:rsidRPr="00204075" w:rsidRDefault="00BF362F" w:rsidP="00204075">
      <w:pPr>
        <w:rPr>
          <w:sz w:val="28"/>
          <w:szCs w:val="28"/>
        </w:rPr>
      </w:pPr>
      <w:r w:rsidRPr="00204075">
        <w:rPr>
          <w:sz w:val="28"/>
          <w:szCs w:val="28"/>
        </w:rPr>
        <w:t xml:space="preserve">FISMA mandates the implementation of a set of baseline security controls known as the Federal Information Processing Standards (FIPS) 200 and the </w:t>
      </w:r>
      <w:bookmarkStart w:id="0" w:name="_GoBack"/>
      <w:bookmarkEnd w:id="0"/>
      <w:r w:rsidRPr="00204075">
        <w:rPr>
          <w:sz w:val="28"/>
          <w:szCs w:val="28"/>
        </w:rPr>
        <w:t>corresponding National Institute of Standards and Technology (NIST) Special Publication (SP) 800-53. The FISMA Report assesses an agency's compliance with these controls and highlights any deviations or deficiencies.</w:t>
      </w:r>
    </w:p>
    <w:p w14:paraId="3574C46E" w14:textId="77777777" w:rsidR="00204075" w:rsidRDefault="00204075" w:rsidP="00BF362F">
      <w:pPr>
        <w:rPr>
          <w:rFonts w:ascii="Georgia" w:eastAsia="Times New Roman" w:hAnsi="Georgia" w:cs="Times New Roman"/>
          <w:color w:val="222222"/>
          <w:shd w:val="clear" w:color="auto" w:fill="FFFFFF"/>
          <w:lang w:eastAsia="en-GB"/>
        </w:rPr>
      </w:pPr>
    </w:p>
    <w:p w14:paraId="5BA07EEF" w14:textId="77777777" w:rsidR="00204075" w:rsidRPr="00204075" w:rsidRDefault="00BF362F" w:rsidP="00204075">
      <w:pPr>
        <w:rPr>
          <w:b/>
          <w:sz w:val="28"/>
          <w:szCs w:val="28"/>
        </w:rPr>
      </w:pPr>
      <w:r w:rsidRPr="00204075">
        <w:rPr>
          <w:b/>
          <w:sz w:val="28"/>
          <w:szCs w:val="28"/>
        </w:rPr>
        <w:t xml:space="preserve"> d. Security Plan and Procedures:</w:t>
      </w:r>
    </w:p>
    <w:p w14:paraId="373281E6" w14:textId="77777777" w:rsidR="00204075" w:rsidRPr="00204075" w:rsidRDefault="00BF362F" w:rsidP="00204075">
      <w:pPr>
        <w:rPr>
          <w:sz w:val="28"/>
          <w:szCs w:val="28"/>
        </w:rPr>
      </w:pPr>
      <w:r w:rsidRPr="00204075">
        <w:rPr>
          <w:sz w:val="28"/>
          <w:szCs w:val="28"/>
        </w:rPr>
        <w:t xml:space="preserve"> Agencies are required to develop a comprehensive security plan and associated procedures to guide their information security efforts. The FISMA Report evaluates the adequacy and effectiveness of these plans in addressing security risks and ensuring compliance with FISMA requirements. </w:t>
      </w:r>
    </w:p>
    <w:p w14:paraId="27AE1DB0" w14:textId="77777777" w:rsidR="00204075" w:rsidRPr="00204075" w:rsidRDefault="00204075" w:rsidP="00204075">
      <w:pPr>
        <w:rPr>
          <w:sz w:val="28"/>
          <w:szCs w:val="28"/>
        </w:rPr>
      </w:pPr>
    </w:p>
    <w:p w14:paraId="5DB5A734" w14:textId="77777777" w:rsidR="00204075" w:rsidRPr="00204075" w:rsidRDefault="00BF362F" w:rsidP="00204075">
      <w:pPr>
        <w:rPr>
          <w:b/>
          <w:sz w:val="28"/>
          <w:szCs w:val="28"/>
        </w:rPr>
      </w:pPr>
      <w:r w:rsidRPr="00204075">
        <w:rPr>
          <w:b/>
          <w:sz w:val="28"/>
          <w:szCs w:val="28"/>
        </w:rPr>
        <w:t xml:space="preserve">e. Security Awareness and Training: </w:t>
      </w:r>
    </w:p>
    <w:p w14:paraId="1CDC4D8F" w14:textId="77777777" w:rsidR="00204075" w:rsidRPr="00204075" w:rsidRDefault="00BF362F" w:rsidP="00204075">
      <w:pPr>
        <w:rPr>
          <w:sz w:val="28"/>
          <w:szCs w:val="28"/>
        </w:rPr>
      </w:pPr>
      <w:r w:rsidRPr="00204075">
        <w:rPr>
          <w:sz w:val="28"/>
          <w:szCs w:val="28"/>
        </w:rPr>
        <w:t xml:space="preserve">Human factors play a crucial role in information security. The FISMA Report assesses an agency's efforts to educate and train its workforce on security best practices, policies, and procedures to ensure a security-conscious culture. </w:t>
      </w:r>
    </w:p>
    <w:p w14:paraId="4A982E5B" w14:textId="77777777" w:rsidR="00204075" w:rsidRPr="00204075" w:rsidRDefault="00204075" w:rsidP="00204075">
      <w:pPr>
        <w:rPr>
          <w:sz w:val="28"/>
          <w:szCs w:val="28"/>
        </w:rPr>
      </w:pPr>
    </w:p>
    <w:p w14:paraId="4B3736DE" w14:textId="77777777" w:rsidR="00204075" w:rsidRPr="00204075" w:rsidRDefault="00BF362F" w:rsidP="00204075">
      <w:pPr>
        <w:rPr>
          <w:b/>
          <w:sz w:val="28"/>
          <w:szCs w:val="28"/>
        </w:rPr>
      </w:pPr>
      <w:r w:rsidRPr="00204075">
        <w:rPr>
          <w:b/>
          <w:sz w:val="28"/>
          <w:szCs w:val="28"/>
        </w:rPr>
        <w:t>f. Incident Response and Contingency Planning:</w:t>
      </w:r>
    </w:p>
    <w:p w14:paraId="2040CC60" w14:textId="77777777" w:rsidR="00204075" w:rsidRPr="00204075" w:rsidRDefault="00BF362F" w:rsidP="00204075">
      <w:pPr>
        <w:rPr>
          <w:sz w:val="28"/>
          <w:szCs w:val="28"/>
        </w:rPr>
      </w:pPr>
      <w:r w:rsidRPr="00204075">
        <w:rPr>
          <w:sz w:val="28"/>
          <w:szCs w:val="28"/>
        </w:rPr>
        <w:t xml:space="preserve"> Agencies must have established incident response and contingency plans to effectively respond to security incidents and ensure the continuity of operations. The FISMA Report evaluates the adequacy of these plans and assesses an agency's preparedness to handle security incidents. </w:t>
      </w:r>
    </w:p>
    <w:p w14:paraId="70ED3DAA" w14:textId="77777777" w:rsidR="00204075" w:rsidRPr="00204075" w:rsidRDefault="00204075" w:rsidP="00204075">
      <w:pPr>
        <w:rPr>
          <w:sz w:val="28"/>
          <w:szCs w:val="28"/>
        </w:rPr>
      </w:pPr>
    </w:p>
    <w:p w14:paraId="586384D6" w14:textId="77777777" w:rsidR="00204075" w:rsidRPr="00204075" w:rsidRDefault="00BF362F" w:rsidP="00204075">
      <w:pPr>
        <w:rPr>
          <w:b/>
          <w:sz w:val="28"/>
          <w:szCs w:val="28"/>
        </w:rPr>
      </w:pPr>
      <w:r w:rsidRPr="00204075">
        <w:rPr>
          <w:b/>
          <w:sz w:val="28"/>
          <w:szCs w:val="28"/>
        </w:rPr>
        <w:t xml:space="preserve">Reporting and Compliance: </w:t>
      </w:r>
    </w:p>
    <w:p w14:paraId="7CEBFD19" w14:textId="77777777" w:rsidR="00BF362F" w:rsidRPr="00204075" w:rsidRDefault="00BF362F" w:rsidP="00204075">
      <w:pPr>
        <w:rPr>
          <w:sz w:val="28"/>
          <w:szCs w:val="28"/>
        </w:rPr>
      </w:pPr>
      <w:r w:rsidRPr="00204075">
        <w:rPr>
          <w:sz w:val="28"/>
          <w:szCs w:val="28"/>
        </w:rPr>
        <w:t>Agencies are required to submit their FISMA Reports to oversight bodies such as the OMB and the DHS. These reports enable these bodies to evaluate agencies' compliance with FISMA requirements and provide necessary guidance and oversight. Additionally, the FISMA Reports also contribute to the government-wide reporting on information security through the annual Federal Information Security Modernization Act (FISMA)</w:t>
      </w:r>
    </w:p>
    <w:p w14:paraId="0459B5DA" w14:textId="77777777" w:rsidR="001A4319" w:rsidRPr="00204075" w:rsidRDefault="00135187" w:rsidP="00204075">
      <w:pPr>
        <w:rPr>
          <w:sz w:val="28"/>
          <w:szCs w:val="28"/>
        </w:rPr>
      </w:pPr>
    </w:p>
    <w:sectPr w:rsidR="001A4319" w:rsidRPr="00204075" w:rsidSect="002775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2F"/>
    <w:rsid w:val="00135187"/>
    <w:rsid w:val="00204075"/>
    <w:rsid w:val="0027753A"/>
    <w:rsid w:val="009931F0"/>
    <w:rsid w:val="00BF3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D7A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wrapper-solkj">
    <w:name w:val="highlightwrapper-solkj"/>
    <w:basedOn w:val="DefaultParagraphFont"/>
    <w:rsid w:val="00BF362F"/>
  </w:style>
  <w:style w:type="paragraph" w:styleId="ListParagraph">
    <w:name w:val="List Paragraph"/>
    <w:basedOn w:val="Normal"/>
    <w:uiPriority w:val="34"/>
    <w:qFormat/>
    <w:rsid w:val="00204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927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633</Words>
  <Characters>3614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2023-06-13T14:35:00Z</dcterms:created>
  <dcterms:modified xsi:type="dcterms:W3CDTF">2023-06-13T14:47:00Z</dcterms:modified>
</cp:coreProperties>
</file>