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C491" w14:textId="535201F9" w:rsidR="00D16782" w:rsidRPr="007F22C1" w:rsidRDefault="00D16782" w:rsidP="00597B6C">
      <w:pPr>
        <w:spacing w:after="300" w:line="240" w:lineRule="auto"/>
        <w:rPr>
          <w:rFonts w:eastAsia="Times New Roman" w:cstheme="minorHAnsi"/>
          <w:color w:val="374151"/>
          <w:kern w:val="0"/>
          <w:lang w:eastAsia="en-GB"/>
          <w14:ligatures w14:val="none"/>
        </w:rPr>
      </w:pPr>
      <w:r w:rsidRPr="007F22C1">
        <w:rPr>
          <w:rFonts w:eastAsia="Times New Roman" w:cstheme="minorHAnsi"/>
          <w:color w:val="374151"/>
          <w:kern w:val="0"/>
          <w:lang w:eastAsia="en-GB"/>
          <w14:ligatures w14:val="none"/>
        </w:rPr>
        <w:t xml:space="preserve">Question 1: </w:t>
      </w:r>
      <w:r w:rsidRPr="007F22C1">
        <w:rPr>
          <w:rStyle w:val="ui-provider"/>
          <w:rFonts w:cstheme="minorHAnsi"/>
        </w:rPr>
        <w:t>Evaluate sample use cases from businesses that have developed a successful enterprise network architecture.</w:t>
      </w:r>
    </w:p>
    <w:p w14:paraId="59378199" w14:textId="625A4534" w:rsidR="00D16782" w:rsidRPr="00D16782" w:rsidRDefault="00D16782" w:rsidP="00597B6C">
      <w:pPr>
        <w:spacing w:after="300" w:line="240" w:lineRule="auto"/>
        <w:rPr>
          <w:rFonts w:eastAsia="Times New Roman" w:cstheme="minorHAnsi"/>
          <w:color w:val="374151"/>
          <w:kern w:val="0"/>
          <w:lang w:eastAsia="en-GB"/>
          <w14:ligatures w14:val="none"/>
        </w:rPr>
      </w:pPr>
      <w:r w:rsidRPr="00D16782">
        <w:rPr>
          <w:rFonts w:eastAsia="Times New Roman" w:cstheme="minorHAnsi"/>
          <w:color w:val="374151"/>
          <w:kern w:val="0"/>
          <w:lang w:eastAsia="en-GB"/>
          <w14:ligatures w14:val="none"/>
        </w:rPr>
        <w:t>Successful enterprise network architectures are crucial for businesses to ensure efficient communication, collaboration, and data management. Here are some sample use cases from businesses that have implemented successful enterprise network architectures:</w:t>
      </w:r>
    </w:p>
    <w:p w14:paraId="4173ACAA" w14:textId="377BFF9B" w:rsidR="00D16782" w:rsidRPr="00D16782" w:rsidRDefault="00D16782" w:rsidP="00597B6C">
      <w:pPr>
        <w:numPr>
          <w:ilvl w:val="0"/>
          <w:numId w:val="1"/>
        </w:numPr>
        <w:spacing w:after="0" w:line="240" w:lineRule="auto"/>
        <w:rPr>
          <w:rFonts w:eastAsia="Times New Roman" w:cstheme="minorHAnsi"/>
          <w:color w:val="374151"/>
          <w:kern w:val="0"/>
          <w:lang w:eastAsia="en-GB"/>
          <w14:ligatures w14:val="none"/>
        </w:rPr>
      </w:pPr>
      <w:r w:rsidRPr="00D16782">
        <w:rPr>
          <w:rFonts w:eastAsia="Times New Roman" w:cstheme="minorHAnsi"/>
          <w:b/>
          <w:bCs/>
          <w:color w:val="374151"/>
          <w:kern w:val="0"/>
          <w:lang w:eastAsia="en-GB"/>
          <w14:ligatures w14:val="none"/>
        </w:rPr>
        <w:t>Global Connectivity for Multinational Corporations:</w:t>
      </w:r>
      <w:r w:rsidRPr="00D16782">
        <w:rPr>
          <w:rFonts w:eastAsia="Times New Roman" w:cstheme="minorHAnsi"/>
          <w:color w:val="374151"/>
          <w:kern w:val="0"/>
          <w:lang w:eastAsia="en-GB"/>
          <w14:ligatures w14:val="none"/>
        </w:rPr>
        <w:t xml:space="preserve"> </w:t>
      </w:r>
      <w:r w:rsidRPr="00D16782">
        <w:rPr>
          <w:rFonts w:eastAsia="Times New Roman" w:cstheme="minorHAnsi"/>
          <w:i/>
          <w:iCs/>
          <w:color w:val="374151"/>
          <w:kern w:val="0"/>
          <w:lang w:eastAsia="en-GB"/>
          <w14:ligatures w14:val="none"/>
        </w:rPr>
        <w:t>Use Case:</w:t>
      </w:r>
      <w:r w:rsidRPr="00D16782">
        <w:rPr>
          <w:rFonts w:eastAsia="Times New Roman" w:cstheme="minorHAnsi"/>
          <w:color w:val="374151"/>
          <w:kern w:val="0"/>
          <w:lang w:eastAsia="en-GB"/>
          <w14:ligatures w14:val="none"/>
        </w:rPr>
        <w:t xml:space="preserve"> Large multinational corporations often require a robust network architecture to connect their offices, data </w:t>
      </w:r>
      <w:r w:rsidR="007F22C1" w:rsidRPr="00D16782">
        <w:rPr>
          <w:rFonts w:eastAsia="Times New Roman" w:cstheme="minorHAnsi"/>
          <w:color w:val="374151"/>
          <w:kern w:val="0"/>
          <w:lang w:eastAsia="en-GB"/>
          <w14:ligatures w14:val="none"/>
        </w:rPr>
        <w:t>centres</w:t>
      </w:r>
      <w:r w:rsidRPr="00D16782">
        <w:rPr>
          <w:rFonts w:eastAsia="Times New Roman" w:cstheme="minorHAnsi"/>
          <w:color w:val="374151"/>
          <w:kern w:val="0"/>
          <w:lang w:eastAsia="en-GB"/>
          <w14:ligatures w14:val="none"/>
        </w:rPr>
        <w:t>, and remote teams across the globe. Companies like Cisco have implemented highly scalable and secure network architectures that facilitate seamless communication, data sharing, and collaboration among geographically dispersed teams.</w:t>
      </w:r>
    </w:p>
    <w:p w14:paraId="0DB3C6AF" w14:textId="77777777" w:rsidR="00D16782" w:rsidRPr="00D16782" w:rsidRDefault="00D16782" w:rsidP="00597B6C">
      <w:pPr>
        <w:numPr>
          <w:ilvl w:val="0"/>
          <w:numId w:val="1"/>
        </w:numPr>
        <w:spacing w:after="0" w:line="240" w:lineRule="auto"/>
        <w:rPr>
          <w:rFonts w:eastAsia="Times New Roman" w:cstheme="minorHAnsi"/>
          <w:color w:val="374151"/>
          <w:kern w:val="0"/>
          <w:lang w:eastAsia="en-GB"/>
          <w14:ligatures w14:val="none"/>
        </w:rPr>
      </w:pPr>
      <w:r w:rsidRPr="00D16782">
        <w:rPr>
          <w:rFonts w:eastAsia="Times New Roman" w:cstheme="minorHAnsi"/>
          <w:b/>
          <w:bCs/>
          <w:color w:val="374151"/>
          <w:kern w:val="0"/>
          <w:lang w:eastAsia="en-GB"/>
          <w14:ligatures w14:val="none"/>
        </w:rPr>
        <w:t>Cloud-Based Collaboration for Agile Teams:</w:t>
      </w:r>
      <w:r w:rsidRPr="00D16782">
        <w:rPr>
          <w:rFonts w:eastAsia="Times New Roman" w:cstheme="minorHAnsi"/>
          <w:color w:val="374151"/>
          <w:kern w:val="0"/>
          <w:lang w:eastAsia="en-GB"/>
          <w14:ligatures w14:val="none"/>
        </w:rPr>
        <w:t xml:space="preserve"> </w:t>
      </w:r>
      <w:r w:rsidRPr="00D16782">
        <w:rPr>
          <w:rFonts w:eastAsia="Times New Roman" w:cstheme="minorHAnsi"/>
          <w:i/>
          <w:iCs/>
          <w:color w:val="374151"/>
          <w:kern w:val="0"/>
          <w:lang w:eastAsia="en-GB"/>
          <w14:ligatures w14:val="none"/>
        </w:rPr>
        <w:t>Use Case:</w:t>
      </w:r>
      <w:r w:rsidRPr="00D16782">
        <w:rPr>
          <w:rFonts w:eastAsia="Times New Roman" w:cstheme="minorHAnsi"/>
          <w:color w:val="374151"/>
          <w:kern w:val="0"/>
          <w:lang w:eastAsia="en-GB"/>
          <w14:ligatures w14:val="none"/>
        </w:rPr>
        <w:t xml:space="preserve"> Modern businesses, especially in the tech industry, leverage cloud-based collaboration tools like Microsoft 365 or Google Workspace. These tools, integrated into a well-designed network architecture, enable real-time collaboration, file sharing, and communication among distributed teams. This enhances productivity and flexibility while maintaining data security.</w:t>
      </w:r>
    </w:p>
    <w:p w14:paraId="44D9E1A5" w14:textId="77777777" w:rsidR="00D16782" w:rsidRPr="00D16782" w:rsidRDefault="00D16782" w:rsidP="00597B6C">
      <w:pPr>
        <w:numPr>
          <w:ilvl w:val="0"/>
          <w:numId w:val="1"/>
        </w:numPr>
        <w:spacing w:after="0" w:line="240" w:lineRule="auto"/>
        <w:rPr>
          <w:rFonts w:eastAsia="Times New Roman" w:cstheme="minorHAnsi"/>
          <w:color w:val="374151"/>
          <w:kern w:val="0"/>
          <w:lang w:eastAsia="en-GB"/>
          <w14:ligatures w14:val="none"/>
        </w:rPr>
      </w:pPr>
      <w:r w:rsidRPr="00D16782">
        <w:rPr>
          <w:rFonts w:eastAsia="Times New Roman" w:cstheme="minorHAnsi"/>
          <w:b/>
          <w:bCs/>
          <w:color w:val="374151"/>
          <w:kern w:val="0"/>
          <w:lang w:eastAsia="en-GB"/>
          <w14:ligatures w14:val="none"/>
        </w:rPr>
        <w:t>Supply Chain Optimization for Manufacturing Companies:</w:t>
      </w:r>
      <w:r w:rsidRPr="00D16782">
        <w:rPr>
          <w:rFonts w:eastAsia="Times New Roman" w:cstheme="minorHAnsi"/>
          <w:color w:val="374151"/>
          <w:kern w:val="0"/>
          <w:lang w:eastAsia="en-GB"/>
          <w14:ligatures w14:val="none"/>
        </w:rPr>
        <w:t xml:space="preserve"> </w:t>
      </w:r>
      <w:r w:rsidRPr="00D16782">
        <w:rPr>
          <w:rFonts w:eastAsia="Times New Roman" w:cstheme="minorHAnsi"/>
          <w:i/>
          <w:iCs/>
          <w:color w:val="374151"/>
          <w:kern w:val="0"/>
          <w:lang w:eastAsia="en-GB"/>
          <w14:ligatures w14:val="none"/>
        </w:rPr>
        <w:t>Use Case:</w:t>
      </w:r>
      <w:r w:rsidRPr="00D16782">
        <w:rPr>
          <w:rFonts w:eastAsia="Times New Roman" w:cstheme="minorHAnsi"/>
          <w:color w:val="374151"/>
          <w:kern w:val="0"/>
          <w:lang w:eastAsia="en-GB"/>
          <w14:ligatures w14:val="none"/>
        </w:rPr>
        <w:t xml:space="preserve"> Manufacturing companies often deal with complex supply chain processes. Implementing an enterprise network architecture that integrates IoT devices, sensors, and automation technologies can streamline the supply chain. This allows real-time monitoring of production processes, inventory levels, and shipment status, leading to improved efficiency and cost savings.</w:t>
      </w:r>
    </w:p>
    <w:p w14:paraId="75B24803" w14:textId="77777777" w:rsidR="00D16782" w:rsidRPr="00D16782" w:rsidRDefault="00D16782" w:rsidP="00597B6C">
      <w:pPr>
        <w:numPr>
          <w:ilvl w:val="0"/>
          <w:numId w:val="1"/>
        </w:numPr>
        <w:spacing w:after="0" w:line="240" w:lineRule="auto"/>
        <w:rPr>
          <w:rFonts w:eastAsia="Times New Roman" w:cstheme="minorHAnsi"/>
          <w:color w:val="374151"/>
          <w:kern w:val="0"/>
          <w:lang w:eastAsia="en-GB"/>
          <w14:ligatures w14:val="none"/>
        </w:rPr>
      </w:pPr>
      <w:r w:rsidRPr="00D16782">
        <w:rPr>
          <w:rFonts w:eastAsia="Times New Roman" w:cstheme="minorHAnsi"/>
          <w:b/>
          <w:bCs/>
          <w:color w:val="374151"/>
          <w:kern w:val="0"/>
          <w:lang w:eastAsia="en-GB"/>
          <w14:ligatures w14:val="none"/>
        </w:rPr>
        <w:t>Customer-Centric Retail Networks:</w:t>
      </w:r>
      <w:r w:rsidRPr="00D16782">
        <w:rPr>
          <w:rFonts w:eastAsia="Times New Roman" w:cstheme="minorHAnsi"/>
          <w:color w:val="374151"/>
          <w:kern w:val="0"/>
          <w:lang w:eastAsia="en-GB"/>
          <w14:ligatures w14:val="none"/>
        </w:rPr>
        <w:t xml:space="preserve"> </w:t>
      </w:r>
      <w:r w:rsidRPr="00D16782">
        <w:rPr>
          <w:rFonts w:eastAsia="Times New Roman" w:cstheme="minorHAnsi"/>
          <w:i/>
          <w:iCs/>
          <w:color w:val="374151"/>
          <w:kern w:val="0"/>
          <w:lang w:eastAsia="en-GB"/>
          <w14:ligatures w14:val="none"/>
        </w:rPr>
        <w:t>Use Case:</w:t>
      </w:r>
      <w:r w:rsidRPr="00D16782">
        <w:rPr>
          <w:rFonts w:eastAsia="Times New Roman" w:cstheme="minorHAnsi"/>
          <w:color w:val="374151"/>
          <w:kern w:val="0"/>
          <w:lang w:eastAsia="en-GB"/>
          <w14:ligatures w14:val="none"/>
        </w:rPr>
        <w:t xml:space="preserve"> Retail businesses focus on creating a seamless customer experience. Successful retailers implement network architectures that integrate point-of-sale systems, inventory management, and customer relationship management (CRM) tools. This enables them to provide personalized services, track customer preferences, and manage inventory efficiently.</w:t>
      </w:r>
    </w:p>
    <w:p w14:paraId="53818975" w14:textId="77777777" w:rsidR="00D16782" w:rsidRPr="00D16782" w:rsidRDefault="00D16782" w:rsidP="00597B6C">
      <w:pPr>
        <w:numPr>
          <w:ilvl w:val="0"/>
          <w:numId w:val="1"/>
        </w:numPr>
        <w:spacing w:after="0" w:line="240" w:lineRule="auto"/>
        <w:rPr>
          <w:rFonts w:eastAsia="Times New Roman" w:cstheme="minorHAnsi"/>
          <w:color w:val="374151"/>
          <w:kern w:val="0"/>
          <w:lang w:eastAsia="en-GB"/>
          <w14:ligatures w14:val="none"/>
        </w:rPr>
      </w:pPr>
      <w:r w:rsidRPr="00D16782">
        <w:rPr>
          <w:rFonts w:eastAsia="Times New Roman" w:cstheme="minorHAnsi"/>
          <w:b/>
          <w:bCs/>
          <w:color w:val="374151"/>
          <w:kern w:val="0"/>
          <w:lang w:eastAsia="en-GB"/>
          <w14:ligatures w14:val="none"/>
        </w:rPr>
        <w:t>Healthcare Data Management and Security:</w:t>
      </w:r>
      <w:r w:rsidRPr="00D16782">
        <w:rPr>
          <w:rFonts w:eastAsia="Times New Roman" w:cstheme="minorHAnsi"/>
          <w:color w:val="374151"/>
          <w:kern w:val="0"/>
          <w:lang w:eastAsia="en-GB"/>
          <w14:ligatures w14:val="none"/>
        </w:rPr>
        <w:t xml:space="preserve"> </w:t>
      </w:r>
      <w:r w:rsidRPr="00D16782">
        <w:rPr>
          <w:rFonts w:eastAsia="Times New Roman" w:cstheme="minorHAnsi"/>
          <w:i/>
          <w:iCs/>
          <w:color w:val="374151"/>
          <w:kern w:val="0"/>
          <w:lang w:eastAsia="en-GB"/>
          <w14:ligatures w14:val="none"/>
        </w:rPr>
        <w:t>Use Case:</w:t>
      </w:r>
      <w:r w:rsidRPr="00D16782">
        <w:rPr>
          <w:rFonts w:eastAsia="Times New Roman" w:cstheme="minorHAnsi"/>
          <w:color w:val="374151"/>
          <w:kern w:val="0"/>
          <w:lang w:eastAsia="en-GB"/>
          <w14:ligatures w14:val="none"/>
        </w:rPr>
        <w:t xml:space="preserve"> Healthcare organizations handle sensitive patient data and require a secure and efficient network architecture. Implementing Electronic Health Records (EHR) systems and integrating medical devices into a robust network allows healthcare professionals to access and update patient information securely. This improves patient care coordination and ensures compliance with privacy regulations.</w:t>
      </w:r>
    </w:p>
    <w:p w14:paraId="2B833CC6" w14:textId="77777777" w:rsidR="00D16782" w:rsidRPr="00D16782" w:rsidRDefault="00D16782" w:rsidP="00597B6C">
      <w:pPr>
        <w:numPr>
          <w:ilvl w:val="0"/>
          <w:numId w:val="1"/>
        </w:numPr>
        <w:spacing w:after="0" w:line="240" w:lineRule="auto"/>
        <w:rPr>
          <w:rFonts w:eastAsia="Times New Roman" w:cstheme="minorHAnsi"/>
          <w:color w:val="374151"/>
          <w:kern w:val="0"/>
          <w:lang w:eastAsia="en-GB"/>
          <w14:ligatures w14:val="none"/>
        </w:rPr>
      </w:pPr>
      <w:r w:rsidRPr="00D16782">
        <w:rPr>
          <w:rFonts w:eastAsia="Times New Roman" w:cstheme="minorHAnsi"/>
          <w:b/>
          <w:bCs/>
          <w:color w:val="374151"/>
          <w:kern w:val="0"/>
          <w:lang w:eastAsia="en-GB"/>
          <w14:ligatures w14:val="none"/>
        </w:rPr>
        <w:t>Financial Institutions Ensuring Data Integrity:</w:t>
      </w:r>
      <w:r w:rsidRPr="00D16782">
        <w:rPr>
          <w:rFonts w:eastAsia="Times New Roman" w:cstheme="minorHAnsi"/>
          <w:color w:val="374151"/>
          <w:kern w:val="0"/>
          <w:lang w:eastAsia="en-GB"/>
          <w14:ligatures w14:val="none"/>
        </w:rPr>
        <w:t xml:space="preserve"> </w:t>
      </w:r>
      <w:r w:rsidRPr="00D16782">
        <w:rPr>
          <w:rFonts w:eastAsia="Times New Roman" w:cstheme="minorHAnsi"/>
          <w:i/>
          <w:iCs/>
          <w:color w:val="374151"/>
          <w:kern w:val="0"/>
          <w:lang w:eastAsia="en-GB"/>
          <w14:ligatures w14:val="none"/>
        </w:rPr>
        <w:t>Use Case:</w:t>
      </w:r>
      <w:r w:rsidRPr="00D16782">
        <w:rPr>
          <w:rFonts w:eastAsia="Times New Roman" w:cstheme="minorHAnsi"/>
          <w:color w:val="374151"/>
          <w:kern w:val="0"/>
          <w:lang w:eastAsia="en-GB"/>
          <w14:ligatures w14:val="none"/>
        </w:rPr>
        <w:t xml:space="preserve"> Banks and financial institutions prioritize data integrity and security. Successful network architectures in this sector incorporate multi-layered security protocols, real-time transaction monitoring, and high-speed data processing. This helps in preventing fraud, ensuring compliance with regulations, and providing customers with reliable banking services.</w:t>
      </w:r>
    </w:p>
    <w:p w14:paraId="64BF47A7" w14:textId="77777777" w:rsidR="00D16782" w:rsidRPr="00D16782" w:rsidRDefault="00D16782" w:rsidP="00597B6C">
      <w:pPr>
        <w:numPr>
          <w:ilvl w:val="0"/>
          <w:numId w:val="1"/>
        </w:numPr>
        <w:spacing w:after="0" w:line="240" w:lineRule="auto"/>
        <w:rPr>
          <w:rFonts w:eastAsia="Times New Roman" w:cstheme="minorHAnsi"/>
          <w:color w:val="374151"/>
          <w:kern w:val="0"/>
          <w:lang w:eastAsia="en-GB"/>
          <w14:ligatures w14:val="none"/>
        </w:rPr>
      </w:pPr>
      <w:r w:rsidRPr="00D16782">
        <w:rPr>
          <w:rFonts w:eastAsia="Times New Roman" w:cstheme="minorHAnsi"/>
          <w:b/>
          <w:bCs/>
          <w:color w:val="374151"/>
          <w:kern w:val="0"/>
          <w:lang w:eastAsia="en-GB"/>
          <w14:ligatures w14:val="none"/>
        </w:rPr>
        <w:t>Education Institutions Enhancing E-Learning:</w:t>
      </w:r>
      <w:r w:rsidRPr="00D16782">
        <w:rPr>
          <w:rFonts w:eastAsia="Times New Roman" w:cstheme="minorHAnsi"/>
          <w:color w:val="374151"/>
          <w:kern w:val="0"/>
          <w:lang w:eastAsia="en-GB"/>
          <w14:ligatures w14:val="none"/>
        </w:rPr>
        <w:t xml:space="preserve"> </w:t>
      </w:r>
      <w:r w:rsidRPr="00D16782">
        <w:rPr>
          <w:rFonts w:eastAsia="Times New Roman" w:cstheme="minorHAnsi"/>
          <w:i/>
          <w:iCs/>
          <w:color w:val="374151"/>
          <w:kern w:val="0"/>
          <w:lang w:eastAsia="en-GB"/>
          <w14:ligatures w14:val="none"/>
        </w:rPr>
        <w:t>Use Case:</w:t>
      </w:r>
      <w:r w:rsidRPr="00D16782">
        <w:rPr>
          <w:rFonts w:eastAsia="Times New Roman" w:cstheme="minorHAnsi"/>
          <w:color w:val="374151"/>
          <w:kern w:val="0"/>
          <w:lang w:eastAsia="en-GB"/>
          <w14:ligatures w14:val="none"/>
        </w:rPr>
        <w:t xml:space="preserve"> Educational institutions have increasingly adopted e-learning platforms. A well-designed network architecture supports these platforms, ensuring reliable access to online courses, collaborative tools, and digital resources. This facilitates remote learning, providing students and educators with a seamless online educational experience.</w:t>
      </w:r>
    </w:p>
    <w:p w14:paraId="1B0595C2" w14:textId="77777777" w:rsidR="00F07BDB" w:rsidRPr="007F22C1" w:rsidRDefault="00F07BDB" w:rsidP="00597B6C">
      <w:pPr>
        <w:rPr>
          <w:rFonts w:eastAsia="Times New Roman" w:cstheme="minorHAnsi"/>
          <w:color w:val="374151"/>
          <w:kern w:val="0"/>
          <w:lang w:eastAsia="en-GB"/>
          <w14:ligatures w14:val="none"/>
        </w:rPr>
      </w:pPr>
    </w:p>
    <w:p w14:paraId="4E029C01" w14:textId="77777777" w:rsidR="000C3E65" w:rsidRPr="007F22C1" w:rsidRDefault="000C3E65" w:rsidP="00597B6C">
      <w:pPr>
        <w:rPr>
          <w:rFonts w:eastAsia="Times New Roman" w:cstheme="minorHAnsi"/>
          <w:color w:val="374151"/>
          <w:kern w:val="0"/>
          <w:lang w:eastAsia="en-GB"/>
          <w14:ligatures w14:val="none"/>
        </w:rPr>
      </w:pPr>
    </w:p>
    <w:p w14:paraId="6DFA9914" w14:textId="77777777" w:rsidR="000C3E65" w:rsidRPr="007F22C1" w:rsidRDefault="000C3E65" w:rsidP="00597B6C">
      <w:pPr>
        <w:rPr>
          <w:rFonts w:cstheme="minorHAnsi"/>
        </w:rPr>
      </w:pPr>
    </w:p>
    <w:p w14:paraId="4A90BED9" w14:textId="77777777" w:rsidR="000C7AC9" w:rsidRPr="007F22C1" w:rsidRDefault="000C7AC9" w:rsidP="00597B6C">
      <w:pPr>
        <w:rPr>
          <w:rFonts w:cstheme="minorHAnsi"/>
        </w:rPr>
      </w:pPr>
    </w:p>
    <w:p w14:paraId="61F69B58" w14:textId="77777777" w:rsidR="000C7AC9" w:rsidRPr="007F22C1" w:rsidRDefault="000C7AC9" w:rsidP="00597B6C">
      <w:pPr>
        <w:rPr>
          <w:rFonts w:cstheme="minorHAnsi"/>
        </w:rPr>
      </w:pPr>
    </w:p>
    <w:p w14:paraId="71284D51" w14:textId="77777777" w:rsidR="000C7AC9" w:rsidRPr="007F22C1" w:rsidRDefault="000C7AC9" w:rsidP="00597B6C">
      <w:pPr>
        <w:rPr>
          <w:rFonts w:cstheme="minorHAnsi"/>
        </w:rPr>
      </w:pPr>
    </w:p>
    <w:p w14:paraId="393B7227" w14:textId="77777777" w:rsidR="000C7AC9" w:rsidRPr="007F22C1" w:rsidRDefault="000C7AC9" w:rsidP="00597B6C">
      <w:pPr>
        <w:rPr>
          <w:rFonts w:cstheme="minorHAnsi"/>
        </w:rPr>
      </w:pPr>
    </w:p>
    <w:p w14:paraId="41CFF797" w14:textId="322B1117" w:rsidR="00D16782" w:rsidRPr="007F22C1" w:rsidRDefault="00D16782" w:rsidP="00597B6C">
      <w:pPr>
        <w:rPr>
          <w:rStyle w:val="ui-provider"/>
          <w:rFonts w:cstheme="minorHAnsi"/>
        </w:rPr>
      </w:pPr>
      <w:r w:rsidRPr="007F22C1">
        <w:rPr>
          <w:rFonts w:cstheme="minorHAnsi"/>
        </w:rPr>
        <w:t>Question 2:</w:t>
      </w:r>
      <w:r w:rsidRPr="007F22C1">
        <w:rPr>
          <w:rStyle w:val="NormalWeb"/>
          <w:rFonts w:cstheme="minorHAnsi"/>
        </w:rPr>
        <w:t xml:space="preserve"> </w:t>
      </w:r>
      <w:r w:rsidRPr="007F22C1">
        <w:rPr>
          <w:rStyle w:val="ui-provider"/>
          <w:rFonts w:cstheme="minorHAnsi"/>
        </w:rPr>
        <w:t>Explain industry-level business requirements for enterprise design architecture.</w:t>
      </w:r>
    </w:p>
    <w:p w14:paraId="0CAAE8DD" w14:textId="77777777" w:rsidR="00597B6C" w:rsidRPr="00597B6C" w:rsidRDefault="00597B6C" w:rsidP="00597B6C">
      <w:pPr>
        <w:spacing w:after="300" w:line="240" w:lineRule="auto"/>
        <w:rPr>
          <w:rFonts w:eastAsia="Times New Roman" w:cstheme="minorHAnsi"/>
          <w:color w:val="374151"/>
          <w:kern w:val="0"/>
          <w:lang w:eastAsia="en-GB"/>
          <w14:ligatures w14:val="none"/>
        </w:rPr>
      </w:pPr>
      <w:r w:rsidRPr="00597B6C">
        <w:rPr>
          <w:rFonts w:eastAsia="Times New Roman" w:cstheme="minorHAnsi"/>
          <w:color w:val="374151"/>
          <w:kern w:val="0"/>
          <w:lang w:eastAsia="en-GB"/>
          <w14:ligatures w14:val="none"/>
        </w:rPr>
        <w:br/>
        <w:t>Enterprise design architecture plays a crucial role in meeting the business requirements of various industries. The specific needs and challenges vary across sectors, but there are common industry-level business requirements that enterprises consider when designing their architectures. Here are some key aspects for different industries:</w:t>
      </w:r>
    </w:p>
    <w:p w14:paraId="13B42B26" w14:textId="77777777" w:rsidR="00597B6C" w:rsidRPr="00597B6C" w:rsidRDefault="00597B6C" w:rsidP="00597B6C">
      <w:pPr>
        <w:numPr>
          <w:ilvl w:val="0"/>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Healthcare:</w:t>
      </w:r>
    </w:p>
    <w:p w14:paraId="01E80183"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Data Security and Compliance:</w:t>
      </w:r>
      <w:r w:rsidRPr="00597B6C">
        <w:rPr>
          <w:rFonts w:eastAsia="Times New Roman" w:cstheme="minorHAnsi"/>
          <w:color w:val="374151"/>
          <w:kern w:val="0"/>
          <w:lang w:eastAsia="en-GB"/>
          <w14:ligatures w14:val="none"/>
        </w:rPr>
        <w:t xml:space="preserve"> Healthcare enterprises prioritize robust security measures to protect sensitive patient data. Compliance with regulations such as HIPAA (Health Insurance Portability and Accountability Act) is essential.</w:t>
      </w:r>
    </w:p>
    <w:p w14:paraId="3C8EB49D"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Interoperability:</w:t>
      </w:r>
      <w:r w:rsidRPr="00597B6C">
        <w:rPr>
          <w:rFonts w:eastAsia="Times New Roman" w:cstheme="minorHAnsi"/>
          <w:color w:val="374151"/>
          <w:kern w:val="0"/>
          <w:lang w:eastAsia="en-GB"/>
          <w14:ligatures w14:val="none"/>
        </w:rPr>
        <w:t xml:space="preserve"> Seamless integration of Electronic Health Records (EHR) systems, medical imaging, and other healthcare applications is crucial for efficient patient care.</w:t>
      </w:r>
    </w:p>
    <w:p w14:paraId="49B3C374"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Telehealth Support:</w:t>
      </w:r>
      <w:r w:rsidRPr="00597B6C">
        <w:rPr>
          <w:rFonts w:eastAsia="Times New Roman" w:cstheme="minorHAnsi"/>
          <w:color w:val="374151"/>
          <w:kern w:val="0"/>
          <w:lang w:eastAsia="en-GB"/>
          <w14:ligatures w14:val="none"/>
        </w:rPr>
        <w:t xml:space="preserve"> The architecture should support telehealth solutions for remote patient monitoring and virtual consultations.</w:t>
      </w:r>
    </w:p>
    <w:p w14:paraId="105E1083" w14:textId="77777777" w:rsidR="00597B6C" w:rsidRPr="00597B6C" w:rsidRDefault="00597B6C" w:rsidP="00597B6C">
      <w:pPr>
        <w:numPr>
          <w:ilvl w:val="0"/>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Finance:</w:t>
      </w:r>
    </w:p>
    <w:p w14:paraId="03AC1D21"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Security and Compliance:</w:t>
      </w:r>
      <w:r w:rsidRPr="00597B6C">
        <w:rPr>
          <w:rFonts w:eastAsia="Times New Roman" w:cstheme="minorHAnsi"/>
          <w:color w:val="374151"/>
          <w:kern w:val="0"/>
          <w:lang w:eastAsia="en-GB"/>
          <w14:ligatures w14:val="none"/>
        </w:rPr>
        <w:t xml:space="preserve"> Financial institutions require strong security measures to safeguard sensitive financial data and comply with regulations like PCI DSS (Payment Card Industry Data Security Standard) and GDPR (General Data Protection Regulation).</w:t>
      </w:r>
    </w:p>
    <w:p w14:paraId="7CE61C8E"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Scalability and Performance:</w:t>
      </w:r>
      <w:r w:rsidRPr="00597B6C">
        <w:rPr>
          <w:rFonts w:eastAsia="Times New Roman" w:cstheme="minorHAnsi"/>
          <w:color w:val="374151"/>
          <w:kern w:val="0"/>
          <w:lang w:eastAsia="en-GB"/>
          <w14:ligatures w14:val="none"/>
        </w:rPr>
        <w:t xml:space="preserve"> Enterprise architecture should be scalable to handle high transaction volumes and ensure low-latency performance for financial transactions.</w:t>
      </w:r>
    </w:p>
    <w:p w14:paraId="22E25BD0"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Risk Management:</w:t>
      </w:r>
      <w:r w:rsidRPr="00597B6C">
        <w:rPr>
          <w:rFonts w:eastAsia="Times New Roman" w:cstheme="minorHAnsi"/>
          <w:color w:val="374151"/>
          <w:kern w:val="0"/>
          <w:lang w:eastAsia="en-GB"/>
          <w14:ligatures w14:val="none"/>
        </w:rPr>
        <w:t xml:space="preserve"> Architecture should support real-time risk assessment and analytics to aid in risk management processes.</w:t>
      </w:r>
    </w:p>
    <w:p w14:paraId="60E90783" w14:textId="77777777" w:rsidR="00597B6C" w:rsidRPr="00597B6C" w:rsidRDefault="00597B6C" w:rsidP="00597B6C">
      <w:pPr>
        <w:numPr>
          <w:ilvl w:val="0"/>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Manufacturing:</w:t>
      </w:r>
    </w:p>
    <w:p w14:paraId="66D21B55"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Supply Chain Integration:</w:t>
      </w:r>
      <w:r w:rsidRPr="00597B6C">
        <w:rPr>
          <w:rFonts w:eastAsia="Times New Roman" w:cstheme="minorHAnsi"/>
          <w:color w:val="374151"/>
          <w:kern w:val="0"/>
          <w:lang w:eastAsia="en-GB"/>
          <w14:ligatures w14:val="none"/>
        </w:rPr>
        <w:t xml:space="preserve"> Integration of supply chain processes through IoT devices and sensors to monitor production, inventory, and shipment in real-time.</w:t>
      </w:r>
    </w:p>
    <w:p w14:paraId="256F778E"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Automation and Robotics:</w:t>
      </w:r>
      <w:r w:rsidRPr="00597B6C">
        <w:rPr>
          <w:rFonts w:eastAsia="Times New Roman" w:cstheme="minorHAnsi"/>
          <w:color w:val="374151"/>
          <w:kern w:val="0"/>
          <w:lang w:eastAsia="en-GB"/>
          <w14:ligatures w14:val="none"/>
        </w:rPr>
        <w:t xml:space="preserve"> Supporting the integration of automation technologies and robotics to improve efficiency and reduce production costs.</w:t>
      </w:r>
    </w:p>
    <w:p w14:paraId="404A36BD"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Data Analytics for Predictive Maintenance:</w:t>
      </w:r>
      <w:r w:rsidRPr="00597B6C">
        <w:rPr>
          <w:rFonts w:eastAsia="Times New Roman" w:cstheme="minorHAnsi"/>
          <w:color w:val="374151"/>
          <w:kern w:val="0"/>
          <w:lang w:eastAsia="en-GB"/>
          <w14:ligatures w14:val="none"/>
        </w:rPr>
        <w:t xml:space="preserve"> Use of data analytics for predictive maintenance to minimize downtime and enhance equipment reliability.</w:t>
      </w:r>
    </w:p>
    <w:p w14:paraId="7A22B451" w14:textId="77777777" w:rsidR="00597B6C" w:rsidRPr="00597B6C" w:rsidRDefault="00597B6C" w:rsidP="00597B6C">
      <w:pPr>
        <w:numPr>
          <w:ilvl w:val="0"/>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Retail:</w:t>
      </w:r>
    </w:p>
    <w:p w14:paraId="206C8874"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Omnichannel Support:</w:t>
      </w:r>
      <w:r w:rsidRPr="00597B6C">
        <w:rPr>
          <w:rFonts w:eastAsia="Times New Roman" w:cstheme="minorHAnsi"/>
          <w:color w:val="374151"/>
          <w:kern w:val="0"/>
          <w:lang w:eastAsia="en-GB"/>
          <w14:ligatures w14:val="none"/>
        </w:rPr>
        <w:t xml:space="preserve"> Integration of online and offline sales channels to provide a seamless omnichannel shopping experience for customers.</w:t>
      </w:r>
    </w:p>
    <w:p w14:paraId="7EBB9BE2"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Inventory Management:</w:t>
      </w:r>
      <w:r w:rsidRPr="00597B6C">
        <w:rPr>
          <w:rFonts w:eastAsia="Times New Roman" w:cstheme="minorHAnsi"/>
          <w:color w:val="374151"/>
          <w:kern w:val="0"/>
          <w:lang w:eastAsia="en-GB"/>
          <w14:ligatures w14:val="none"/>
        </w:rPr>
        <w:t xml:space="preserve"> Efficient inventory management through real-time tracking and integration with point-of-sale (POS) systems.</w:t>
      </w:r>
    </w:p>
    <w:p w14:paraId="7E5833D2"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Customer Relationship Management (CRM):</w:t>
      </w:r>
      <w:r w:rsidRPr="00597B6C">
        <w:rPr>
          <w:rFonts w:eastAsia="Times New Roman" w:cstheme="minorHAnsi"/>
          <w:color w:val="374151"/>
          <w:kern w:val="0"/>
          <w:lang w:eastAsia="en-GB"/>
          <w14:ligatures w14:val="none"/>
        </w:rPr>
        <w:t xml:space="preserve"> Architecture should support CRM systems for personalized customer engagement and targeted marketing.</w:t>
      </w:r>
    </w:p>
    <w:p w14:paraId="18C8EFE9" w14:textId="77777777" w:rsidR="00597B6C" w:rsidRPr="00597B6C" w:rsidRDefault="00597B6C" w:rsidP="00597B6C">
      <w:pPr>
        <w:numPr>
          <w:ilvl w:val="0"/>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Telecommunications:</w:t>
      </w:r>
    </w:p>
    <w:p w14:paraId="6FA8716B"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Scalability and Network Performance:</w:t>
      </w:r>
      <w:r w:rsidRPr="00597B6C">
        <w:rPr>
          <w:rFonts w:eastAsia="Times New Roman" w:cstheme="minorHAnsi"/>
          <w:color w:val="374151"/>
          <w:kern w:val="0"/>
          <w:lang w:eastAsia="en-GB"/>
          <w14:ligatures w14:val="none"/>
        </w:rPr>
        <w:t xml:space="preserve"> Scalable architecture to handle growing network traffic and ensure low-latency communication services.</w:t>
      </w:r>
    </w:p>
    <w:p w14:paraId="2C14036B"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5G Integration:</w:t>
      </w:r>
      <w:r w:rsidRPr="00597B6C">
        <w:rPr>
          <w:rFonts w:eastAsia="Times New Roman" w:cstheme="minorHAnsi"/>
          <w:color w:val="374151"/>
          <w:kern w:val="0"/>
          <w:lang w:eastAsia="en-GB"/>
          <w14:ligatures w14:val="none"/>
        </w:rPr>
        <w:t xml:space="preserve"> Support for the integration of 5G technologies and infrastructure to provide high-speed, low-latency communication services.</w:t>
      </w:r>
    </w:p>
    <w:p w14:paraId="16D3E8EE"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Network Function Virtualization (NFV):</w:t>
      </w:r>
      <w:r w:rsidRPr="00597B6C">
        <w:rPr>
          <w:rFonts w:eastAsia="Times New Roman" w:cstheme="minorHAnsi"/>
          <w:color w:val="374151"/>
          <w:kern w:val="0"/>
          <w:lang w:eastAsia="en-GB"/>
          <w14:ligatures w14:val="none"/>
        </w:rPr>
        <w:t xml:space="preserve"> Adoption of NFV to enhance flexibility and reduce operational costs in managing network services.</w:t>
      </w:r>
    </w:p>
    <w:p w14:paraId="5A9BA9C2" w14:textId="77777777" w:rsidR="00597B6C" w:rsidRPr="00597B6C" w:rsidRDefault="00597B6C" w:rsidP="00597B6C">
      <w:pPr>
        <w:numPr>
          <w:ilvl w:val="0"/>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Education:</w:t>
      </w:r>
    </w:p>
    <w:p w14:paraId="20CC5344"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lastRenderedPageBreak/>
        <w:t>E-Learning Platforms:</w:t>
      </w:r>
      <w:r w:rsidRPr="00597B6C">
        <w:rPr>
          <w:rFonts w:eastAsia="Times New Roman" w:cstheme="minorHAnsi"/>
          <w:color w:val="374151"/>
          <w:kern w:val="0"/>
          <w:lang w:eastAsia="en-GB"/>
          <w14:ligatures w14:val="none"/>
        </w:rPr>
        <w:t xml:space="preserve"> Support for online learning platforms, collaboration tools, and virtual classrooms to facilitate remote and flexible learning.</w:t>
      </w:r>
    </w:p>
    <w:p w14:paraId="59A31EBC" w14:textId="133A400B"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Student Information Systems:</w:t>
      </w:r>
      <w:r w:rsidRPr="00597B6C">
        <w:rPr>
          <w:rFonts w:eastAsia="Times New Roman" w:cstheme="minorHAnsi"/>
          <w:color w:val="374151"/>
          <w:kern w:val="0"/>
          <w:lang w:eastAsia="en-GB"/>
          <w14:ligatures w14:val="none"/>
        </w:rPr>
        <w:t xml:space="preserve"> Integration with student information systems for efficient management of student data, </w:t>
      </w:r>
      <w:r w:rsidR="00AD23D3" w:rsidRPr="007F22C1">
        <w:rPr>
          <w:rFonts w:eastAsia="Times New Roman" w:cstheme="minorHAnsi"/>
          <w:color w:val="374151"/>
          <w:kern w:val="0"/>
          <w:lang w:eastAsia="en-GB"/>
          <w14:ligatures w14:val="none"/>
        </w:rPr>
        <w:t>enrolment</w:t>
      </w:r>
      <w:r w:rsidRPr="00597B6C">
        <w:rPr>
          <w:rFonts w:eastAsia="Times New Roman" w:cstheme="minorHAnsi"/>
          <w:color w:val="374151"/>
          <w:kern w:val="0"/>
          <w:lang w:eastAsia="en-GB"/>
          <w14:ligatures w14:val="none"/>
        </w:rPr>
        <w:t>, and academic records.</w:t>
      </w:r>
    </w:p>
    <w:p w14:paraId="61DEF3A1"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Security in EdTech:</w:t>
      </w:r>
      <w:r w:rsidRPr="00597B6C">
        <w:rPr>
          <w:rFonts w:eastAsia="Times New Roman" w:cstheme="minorHAnsi"/>
          <w:color w:val="374151"/>
          <w:kern w:val="0"/>
          <w:lang w:eastAsia="en-GB"/>
          <w14:ligatures w14:val="none"/>
        </w:rPr>
        <w:t xml:space="preserve"> Ensuring secure handling of student data and compliance with regulations like FERPA (Family Educational Rights and Privacy Act).</w:t>
      </w:r>
    </w:p>
    <w:p w14:paraId="41353F74" w14:textId="77777777" w:rsidR="00597B6C" w:rsidRPr="00597B6C" w:rsidRDefault="00597B6C" w:rsidP="00597B6C">
      <w:pPr>
        <w:numPr>
          <w:ilvl w:val="0"/>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Energy and Utilities:</w:t>
      </w:r>
    </w:p>
    <w:p w14:paraId="32D0286C"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Smart Grid Integration:</w:t>
      </w:r>
      <w:r w:rsidRPr="00597B6C">
        <w:rPr>
          <w:rFonts w:eastAsia="Times New Roman" w:cstheme="minorHAnsi"/>
          <w:color w:val="374151"/>
          <w:kern w:val="0"/>
          <w:lang w:eastAsia="en-GB"/>
          <w14:ligatures w14:val="none"/>
        </w:rPr>
        <w:t xml:space="preserve"> Integration of smart grid technologies for efficient energy distribution and management.</w:t>
      </w:r>
    </w:p>
    <w:p w14:paraId="76AB848F"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IoT for Monitoring:</w:t>
      </w:r>
      <w:r w:rsidRPr="00597B6C">
        <w:rPr>
          <w:rFonts w:eastAsia="Times New Roman" w:cstheme="minorHAnsi"/>
          <w:color w:val="374151"/>
          <w:kern w:val="0"/>
          <w:lang w:eastAsia="en-GB"/>
          <w14:ligatures w14:val="none"/>
        </w:rPr>
        <w:t xml:space="preserve"> Use of IoT devices for monitoring equipment and infrastructure in real-time to enhance operational efficiency.</w:t>
      </w:r>
    </w:p>
    <w:p w14:paraId="2D094D2C" w14:textId="77777777" w:rsidR="00597B6C" w:rsidRPr="00597B6C" w:rsidRDefault="00597B6C" w:rsidP="00597B6C">
      <w:pPr>
        <w:numPr>
          <w:ilvl w:val="1"/>
          <w:numId w:val="2"/>
        </w:numPr>
        <w:spacing w:after="0" w:line="240" w:lineRule="auto"/>
        <w:rPr>
          <w:rFonts w:eastAsia="Times New Roman" w:cstheme="minorHAnsi"/>
          <w:color w:val="374151"/>
          <w:kern w:val="0"/>
          <w:lang w:eastAsia="en-GB"/>
          <w14:ligatures w14:val="none"/>
        </w:rPr>
      </w:pPr>
      <w:r w:rsidRPr="00597B6C">
        <w:rPr>
          <w:rFonts w:eastAsia="Times New Roman" w:cstheme="minorHAnsi"/>
          <w:b/>
          <w:bCs/>
          <w:color w:val="374151"/>
          <w:kern w:val="0"/>
          <w:lang w:eastAsia="en-GB"/>
          <w14:ligatures w14:val="none"/>
        </w:rPr>
        <w:t>Renewable Energy Integration:</w:t>
      </w:r>
      <w:r w:rsidRPr="00597B6C">
        <w:rPr>
          <w:rFonts w:eastAsia="Times New Roman" w:cstheme="minorHAnsi"/>
          <w:color w:val="374151"/>
          <w:kern w:val="0"/>
          <w:lang w:eastAsia="en-GB"/>
          <w14:ligatures w14:val="none"/>
        </w:rPr>
        <w:t xml:space="preserve"> Support for the integration of renewable energy sources and technologies into the existing infrastructure.</w:t>
      </w:r>
    </w:p>
    <w:p w14:paraId="069AA47E" w14:textId="77777777" w:rsidR="00597B6C" w:rsidRPr="007F22C1" w:rsidRDefault="00597B6C" w:rsidP="00597B6C">
      <w:pPr>
        <w:rPr>
          <w:rFonts w:cstheme="minorHAnsi"/>
        </w:rPr>
      </w:pPr>
    </w:p>
    <w:p w14:paraId="718CCA09" w14:textId="4CCFEF33" w:rsidR="00597B6C" w:rsidRPr="007F22C1" w:rsidRDefault="00597B6C" w:rsidP="00597B6C">
      <w:pPr>
        <w:rPr>
          <w:rFonts w:eastAsia="Times New Roman" w:cstheme="minorHAnsi"/>
          <w:noProof/>
          <w:kern w:val="0"/>
          <w:lang w:eastAsia="en-GB"/>
          <w14:ligatures w14:val="none"/>
        </w:rPr>
      </w:pPr>
      <w:r w:rsidRPr="007F22C1">
        <w:rPr>
          <w:rFonts w:cstheme="minorHAnsi"/>
        </w:rPr>
        <w:t xml:space="preserve">Question 3: </w:t>
      </w:r>
      <w:r w:rsidRPr="007F22C1">
        <w:rPr>
          <w:rStyle w:val="ui-provider"/>
          <w:rFonts w:cstheme="minorHAnsi"/>
        </w:rPr>
        <w:t>Propose how to best keep information secure when data flows to external networks.</w:t>
      </w:r>
    </w:p>
    <w:p w14:paraId="0AD6CBC2" w14:textId="2F733389" w:rsidR="00597B6C" w:rsidRPr="00597B6C" w:rsidRDefault="00597B6C" w:rsidP="00597B6C">
      <w:pPr>
        <w:rPr>
          <w:rFonts w:eastAsia="Times New Roman" w:cstheme="minorHAnsi"/>
          <w:kern w:val="0"/>
          <w:lang w:eastAsia="en-GB"/>
          <w14:ligatures w14:val="none"/>
        </w:rPr>
      </w:pPr>
      <w:r w:rsidRPr="00597B6C">
        <w:rPr>
          <w:rFonts w:eastAsia="Times New Roman" w:cstheme="minorHAnsi"/>
          <w:kern w:val="0"/>
          <w:lang w:eastAsia="en-GB"/>
          <w14:ligatures w14:val="none"/>
        </w:rPr>
        <w:t>Securing information when data flows to external networks is crucial to protect sensitive data, maintain privacy, and comply with regulatory requirements. Here are some best practices to enhance information security in such scenarios:</w:t>
      </w:r>
    </w:p>
    <w:p w14:paraId="6D538566" w14:textId="77777777" w:rsidR="00597B6C" w:rsidRPr="00597B6C" w:rsidRDefault="00597B6C" w:rsidP="00597B6C">
      <w:pPr>
        <w:numPr>
          <w:ilvl w:val="0"/>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Encryption:</w:t>
      </w:r>
    </w:p>
    <w:p w14:paraId="3831958A"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End-to-End Encryption:</w:t>
      </w:r>
      <w:r w:rsidRPr="00597B6C">
        <w:rPr>
          <w:rFonts w:eastAsia="Times New Roman" w:cstheme="minorHAnsi"/>
          <w:kern w:val="0"/>
          <w:lang w:eastAsia="en-GB"/>
          <w14:ligatures w14:val="none"/>
        </w:rPr>
        <w:t xml:space="preserve"> Implement end-to-end encryption to protect data as it travels from the internal network to external systems. This ensures that only authorized parties can access and decipher the information.</w:t>
      </w:r>
    </w:p>
    <w:p w14:paraId="61428FCB"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Transport Layer Security (TLS):</w:t>
      </w:r>
      <w:r w:rsidRPr="00597B6C">
        <w:rPr>
          <w:rFonts w:eastAsia="Times New Roman" w:cstheme="minorHAnsi"/>
          <w:kern w:val="0"/>
          <w:lang w:eastAsia="en-GB"/>
          <w14:ligatures w14:val="none"/>
        </w:rPr>
        <w:t xml:space="preserve"> Use TLS protocols for secure communication over external networks, especially when transmitting sensitive data over the internet. This helps in preventing eavesdropping and man-in-the-middle attacks.</w:t>
      </w:r>
    </w:p>
    <w:p w14:paraId="51935595" w14:textId="6E6CFBC0" w:rsidR="00597B6C" w:rsidRPr="00597B6C" w:rsidRDefault="00597B6C" w:rsidP="00597B6C">
      <w:pPr>
        <w:numPr>
          <w:ilvl w:val="0"/>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Virtual Private Network (VPN)</w:t>
      </w:r>
      <w:r w:rsidR="00AD23D3" w:rsidRPr="007F22C1">
        <w:rPr>
          <w:rFonts w:eastAsia="Times New Roman" w:cstheme="minorHAnsi"/>
          <w:b/>
          <w:bCs/>
          <w:kern w:val="0"/>
          <w:lang w:eastAsia="en-GB"/>
          <w14:ligatures w14:val="none"/>
        </w:rPr>
        <w:t>:</w:t>
      </w:r>
    </w:p>
    <w:p w14:paraId="1C47121E"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Secure Tunnels:</w:t>
      </w:r>
      <w:r w:rsidRPr="00597B6C">
        <w:rPr>
          <w:rFonts w:eastAsia="Times New Roman" w:cstheme="minorHAnsi"/>
          <w:kern w:val="0"/>
          <w:lang w:eastAsia="en-GB"/>
          <w14:ligatures w14:val="none"/>
        </w:rPr>
        <w:t xml:space="preserve"> Utilize VPNs to create secure tunnels between internal networks and external systems. This adds an additional layer of protection by encrypting data during transit, making it more challenging for unauthorized parties to intercept.</w:t>
      </w:r>
    </w:p>
    <w:p w14:paraId="6D8ECC55" w14:textId="77777777" w:rsidR="00597B6C" w:rsidRPr="00597B6C" w:rsidRDefault="00597B6C" w:rsidP="00597B6C">
      <w:pPr>
        <w:numPr>
          <w:ilvl w:val="0"/>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Access Controls and Identity Management:</w:t>
      </w:r>
    </w:p>
    <w:p w14:paraId="1A41C501"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Role-Based Access Control (RBAC):</w:t>
      </w:r>
      <w:r w:rsidRPr="00597B6C">
        <w:rPr>
          <w:rFonts w:eastAsia="Times New Roman" w:cstheme="minorHAnsi"/>
          <w:kern w:val="0"/>
          <w:lang w:eastAsia="en-GB"/>
          <w14:ligatures w14:val="none"/>
        </w:rPr>
        <w:t xml:space="preserve"> Implement RBAC to ensure that only authorized users have access to specific data and resources. This helps in preventing unauthorized access and data breaches.</w:t>
      </w:r>
    </w:p>
    <w:p w14:paraId="682F6F08"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Multi-Factor Authentication (MFA):</w:t>
      </w:r>
      <w:r w:rsidRPr="00597B6C">
        <w:rPr>
          <w:rFonts w:eastAsia="Times New Roman" w:cstheme="minorHAnsi"/>
          <w:kern w:val="0"/>
          <w:lang w:eastAsia="en-GB"/>
          <w14:ligatures w14:val="none"/>
        </w:rPr>
        <w:t xml:space="preserve"> Enforce MFA to add an extra layer of authentication, reducing the risk of unauthorized access even if credentials are compromised.</w:t>
      </w:r>
    </w:p>
    <w:p w14:paraId="7EC38488" w14:textId="77777777" w:rsidR="00597B6C" w:rsidRPr="00597B6C" w:rsidRDefault="00597B6C" w:rsidP="00597B6C">
      <w:pPr>
        <w:numPr>
          <w:ilvl w:val="0"/>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Data Loss Prevention (DLP):</w:t>
      </w:r>
    </w:p>
    <w:p w14:paraId="2DC05490"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Content Inspection:</w:t>
      </w:r>
      <w:r w:rsidRPr="00597B6C">
        <w:rPr>
          <w:rFonts w:eastAsia="Times New Roman" w:cstheme="minorHAnsi"/>
          <w:kern w:val="0"/>
          <w:lang w:eastAsia="en-GB"/>
          <w14:ligatures w14:val="none"/>
        </w:rPr>
        <w:t xml:space="preserve"> Implement DLP solutions that inspect outgoing data for sensitive information. This helps in preventing the unauthorized transfer of confidential data outside the organization.</w:t>
      </w:r>
    </w:p>
    <w:p w14:paraId="4678D53B"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Policy Enforcement:</w:t>
      </w:r>
      <w:r w:rsidRPr="00597B6C">
        <w:rPr>
          <w:rFonts w:eastAsia="Times New Roman" w:cstheme="minorHAnsi"/>
          <w:kern w:val="0"/>
          <w:lang w:eastAsia="en-GB"/>
          <w14:ligatures w14:val="none"/>
        </w:rPr>
        <w:t xml:space="preserve"> Define and enforce policies that specify what types of data can be transmitted externally and under what circumstances. This adds a layer of control over data flow.</w:t>
      </w:r>
    </w:p>
    <w:p w14:paraId="249905C3" w14:textId="77777777" w:rsidR="00597B6C" w:rsidRPr="00597B6C" w:rsidRDefault="00597B6C" w:rsidP="00597B6C">
      <w:pPr>
        <w:numPr>
          <w:ilvl w:val="0"/>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Firewalls and Intrusion Prevention Systems (IPS):</w:t>
      </w:r>
    </w:p>
    <w:p w14:paraId="1D7ECEB4"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Network Segmentation:</w:t>
      </w:r>
      <w:r w:rsidRPr="00597B6C">
        <w:rPr>
          <w:rFonts w:eastAsia="Times New Roman" w:cstheme="minorHAnsi"/>
          <w:kern w:val="0"/>
          <w:lang w:eastAsia="en-GB"/>
          <w14:ligatures w14:val="none"/>
        </w:rPr>
        <w:t xml:space="preserve"> Employ firewalls and IPS to segment the network and control traffic flow. This prevents unauthorized access to sensitive internal systems and limits the potential impact of a security breach.</w:t>
      </w:r>
    </w:p>
    <w:p w14:paraId="24CC8019"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Intrusion Detection and Prevention:</w:t>
      </w:r>
      <w:r w:rsidRPr="00597B6C">
        <w:rPr>
          <w:rFonts w:eastAsia="Times New Roman" w:cstheme="minorHAnsi"/>
          <w:kern w:val="0"/>
          <w:lang w:eastAsia="en-GB"/>
          <w14:ligatures w14:val="none"/>
        </w:rPr>
        <w:t xml:space="preserve"> Use intrusion detection and prevention systems to monitor and block malicious activities or unauthorized access attempts.</w:t>
      </w:r>
    </w:p>
    <w:p w14:paraId="545AF51B" w14:textId="77777777" w:rsidR="00597B6C" w:rsidRPr="00597B6C" w:rsidRDefault="00597B6C" w:rsidP="00597B6C">
      <w:pPr>
        <w:numPr>
          <w:ilvl w:val="0"/>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lastRenderedPageBreak/>
        <w:t>Regular Audits and Monitoring:</w:t>
      </w:r>
    </w:p>
    <w:p w14:paraId="4079E539"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Network Monitoring:</w:t>
      </w:r>
      <w:r w:rsidRPr="00597B6C">
        <w:rPr>
          <w:rFonts w:eastAsia="Times New Roman" w:cstheme="minorHAnsi"/>
          <w:kern w:val="0"/>
          <w:lang w:eastAsia="en-GB"/>
          <w14:ligatures w14:val="none"/>
        </w:rPr>
        <w:t xml:space="preserve"> Implement continuous monitoring of network traffic for anomalies or suspicious activities. This allows for timely detection and response to potential security incidents.</w:t>
      </w:r>
    </w:p>
    <w:p w14:paraId="1F5BA270"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Regular Audits:</w:t>
      </w:r>
      <w:r w:rsidRPr="00597B6C">
        <w:rPr>
          <w:rFonts w:eastAsia="Times New Roman" w:cstheme="minorHAnsi"/>
          <w:kern w:val="0"/>
          <w:lang w:eastAsia="en-GB"/>
          <w14:ligatures w14:val="none"/>
        </w:rPr>
        <w:t xml:space="preserve"> Conduct regular security audits to identify vulnerabilities, ensure compliance with security policies, and assess the effectiveness of security controls.</w:t>
      </w:r>
    </w:p>
    <w:p w14:paraId="1973574A" w14:textId="77777777" w:rsidR="00597B6C" w:rsidRPr="00597B6C" w:rsidRDefault="00597B6C" w:rsidP="00597B6C">
      <w:pPr>
        <w:numPr>
          <w:ilvl w:val="0"/>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Vendor Risk Management:</w:t>
      </w:r>
    </w:p>
    <w:p w14:paraId="78E878FD"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Due Diligence:</w:t>
      </w:r>
      <w:r w:rsidRPr="00597B6C">
        <w:rPr>
          <w:rFonts w:eastAsia="Times New Roman" w:cstheme="minorHAnsi"/>
          <w:kern w:val="0"/>
          <w:lang w:eastAsia="en-GB"/>
          <w14:ligatures w14:val="none"/>
        </w:rPr>
        <w:t xml:space="preserve"> When working with external partners or vendors, conduct thorough security assessments to ensure that they adhere to security best practices and standards.</w:t>
      </w:r>
    </w:p>
    <w:p w14:paraId="09766A37"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Contractual Agreements:</w:t>
      </w:r>
      <w:r w:rsidRPr="00597B6C">
        <w:rPr>
          <w:rFonts w:eastAsia="Times New Roman" w:cstheme="minorHAnsi"/>
          <w:kern w:val="0"/>
          <w:lang w:eastAsia="en-GB"/>
          <w14:ligatures w14:val="none"/>
        </w:rPr>
        <w:t xml:space="preserve"> Include security requirements in contractual agreements with external parties, outlining expectations regarding data protection, access controls, and incident response.</w:t>
      </w:r>
    </w:p>
    <w:p w14:paraId="1ED56D77" w14:textId="77777777" w:rsidR="00597B6C" w:rsidRPr="00597B6C" w:rsidRDefault="00597B6C" w:rsidP="00597B6C">
      <w:pPr>
        <w:numPr>
          <w:ilvl w:val="0"/>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Incident Response Plan:</w:t>
      </w:r>
    </w:p>
    <w:p w14:paraId="7CD52B85"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Preparation:</w:t>
      </w:r>
      <w:r w:rsidRPr="00597B6C">
        <w:rPr>
          <w:rFonts w:eastAsia="Times New Roman" w:cstheme="minorHAnsi"/>
          <w:kern w:val="0"/>
          <w:lang w:eastAsia="en-GB"/>
          <w14:ligatures w14:val="none"/>
        </w:rPr>
        <w:t xml:space="preserve"> Develop and regularly update an incident response plan that outlines the steps to be taken in the event of a security incident involving external data flows.</w:t>
      </w:r>
    </w:p>
    <w:p w14:paraId="18F37D7D"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Training and Drills:</w:t>
      </w:r>
      <w:r w:rsidRPr="00597B6C">
        <w:rPr>
          <w:rFonts w:eastAsia="Times New Roman" w:cstheme="minorHAnsi"/>
          <w:kern w:val="0"/>
          <w:lang w:eastAsia="en-GB"/>
          <w14:ligatures w14:val="none"/>
        </w:rPr>
        <w:t xml:space="preserve"> Train employees on the incident response plan and conduct regular drills to ensure a swift and effective response to security incidents.</w:t>
      </w:r>
    </w:p>
    <w:p w14:paraId="5021D4BD" w14:textId="77777777" w:rsidR="00597B6C" w:rsidRPr="00597B6C" w:rsidRDefault="00597B6C" w:rsidP="00597B6C">
      <w:pPr>
        <w:numPr>
          <w:ilvl w:val="0"/>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Regulatory Compliance:</w:t>
      </w:r>
    </w:p>
    <w:p w14:paraId="3CEB3692"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Understand Regulations:</w:t>
      </w:r>
      <w:r w:rsidRPr="00597B6C">
        <w:rPr>
          <w:rFonts w:eastAsia="Times New Roman" w:cstheme="minorHAnsi"/>
          <w:kern w:val="0"/>
          <w:lang w:eastAsia="en-GB"/>
          <w14:ligatures w14:val="none"/>
        </w:rPr>
        <w:t xml:space="preserve"> Be aware of and comply with relevant data protection and privacy regulations, both at the national and international levels.</w:t>
      </w:r>
    </w:p>
    <w:p w14:paraId="269945B3" w14:textId="77777777" w:rsidR="00597B6C" w:rsidRPr="00597B6C" w:rsidRDefault="00597B6C" w:rsidP="00597B6C">
      <w:pPr>
        <w:numPr>
          <w:ilvl w:val="1"/>
          <w:numId w:val="3"/>
        </w:numPr>
        <w:spacing w:after="0" w:line="240" w:lineRule="auto"/>
        <w:rPr>
          <w:rFonts w:eastAsia="Times New Roman" w:cstheme="minorHAnsi"/>
          <w:kern w:val="0"/>
          <w:lang w:eastAsia="en-GB"/>
          <w14:ligatures w14:val="none"/>
        </w:rPr>
      </w:pPr>
      <w:r w:rsidRPr="00597B6C">
        <w:rPr>
          <w:rFonts w:eastAsia="Times New Roman" w:cstheme="minorHAnsi"/>
          <w:b/>
          <w:bCs/>
          <w:kern w:val="0"/>
          <w:lang w:eastAsia="en-GB"/>
          <w14:ligatures w14:val="none"/>
        </w:rPr>
        <w:t>Regular Compliance Audits:</w:t>
      </w:r>
      <w:r w:rsidRPr="00597B6C">
        <w:rPr>
          <w:rFonts w:eastAsia="Times New Roman" w:cstheme="minorHAnsi"/>
          <w:kern w:val="0"/>
          <w:lang w:eastAsia="en-GB"/>
          <w14:ligatures w14:val="none"/>
        </w:rPr>
        <w:t xml:space="preserve"> Conduct regular audits to ensure ongoing compliance with applicable regulations, adjusting security measures as needed.</w:t>
      </w:r>
    </w:p>
    <w:p w14:paraId="59FEA703" w14:textId="494E8E86" w:rsidR="00597B6C" w:rsidRPr="007F22C1" w:rsidRDefault="00597B6C" w:rsidP="00597B6C">
      <w:pPr>
        <w:rPr>
          <w:rFonts w:cstheme="minorHAnsi"/>
        </w:rPr>
      </w:pPr>
    </w:p>
    <w:p w14:paraId="66D729EF" w14:textId="55D2CC8B" w:rsidR="00597B6C" w:rsidRPr="007F22C1" w:rsidRDefault="00597B6C" w:rsidP="00597B6C">
      <w:pPr>
        <w:rPr>
          <w:rStyle w:val="ui-provider"/>
          <w:rFonts w:cstheme="minorHAnsi"/>
        </w:rPr>
      </w:pPr>
      <w:r w:rsidRPr="007F22C1">
        <w:rPr>
          <w:rFonts w:cstheme="minorHAnsi"/>
        </w:rPr>
        <w:t xml:space="preserve">Question 4: </w:t>
      </w:r>
      <w:r w:rsidRPr="007F22C1">
        <w:rPr>
          <w:rStyle w:val="ui-provider"/>
          <w:rFonts w:cstheme="minorHAnsi"/>
        </w:rPr>
        <w:t xml:space="preserve">Explain how you will test and </w:t>
      </w:r>
      <w:r w:rsidR="00BB4B36" w:rsidRPr="007F22C1">
        <w:rPr>
          <w:rStyle w:val="ui-provider"/>
          <w:rFonts w:cstheme="minorHAnsi"/>
        </w:rPr>
        <w:t>analyse</w:t>
      </w:r>
      <w:r w:rsidRPr="007F22C1">
        <w:rPr>
          <w:rStyle w:val="ui-provider"/>
          <w:rFonts w:cstheme="minorHAnsi"/>
        </w:rPr>
        <w:t xml:space="preserve"> the business case for each of your customers’ choices.</w:t>
      </w:r>
    </w:p>
    <w:p w14:paraId="3EBCA262" w14:textId="2EF183C6" w:rsidR="00597B6C" w:rsidRPr="00597B6C" w:rsidRDefault="00597B6C" w:rsidP="00597B6C">
      <w:pPr>
        <w:spacing w:after="30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 xml:space="preserve">Testing and </w:t>
      </w:r>
      <w:r w:rsidR="00BB4B36" w:rsidRPr="007F22C1">
        <w:rPr>
          <w:rFonts w:eastAsia="Times New Roman" w:cstheme="minorHAnsi"/>
          <w:color w:val="000000"/>
          <w:kern w:val="0"/>
          <w:lang w:eastAsia="en-GB"/>
          <w14:ligatures w14:val="none"/>
        </w:rPr>
        <w:t>analysing</w:t>
      </w:r>
      <w:r w:rsidRPr="00597B6C">
        <w:rPr>
          <w:rFonts w:eastAsia="Times New Roman" w:cstheme="minorHAnsi"/>
          <w:color w:val="000000"/>
          <w:kern w:val="0"/>
          <w:lang w:eastAsia="en-GB"/>
          <w14:ligatures w14:val="none"/>
        </w:rPr>
        <w:t xml:space="preserve"> the business case for each customer's choices is a critical step to ensure that the selected solutions align with their objectives, meet requirements, and deliver the expected value. The process involves evaluating various aspects of the chosen solutions to validate their effectiveness and suitability. Here's a general framework for testing and </w:t>
      </w:r>
      <w:r w:rsidR="00BB4B36" w:rsidRPr="007F22C1">
        <w:rPr>
          <w:rFonts w:eastAsia="Times New Roman" w:cstheme="minorHAnsi"/>
          <w:color w:val="000000"/>
          <w:kern w:val="0"/>
          <w:lang w:eastAsia="en-GB"/>
          <w14:ligatures w14:val="none"/>
        </w:rPr>
        <w:t>analysing</w:t>
      </w:r>
      <w:r w:rsidRPr="00597B6C">
        <w:rPr>
          <w:rFonts w:eastAsia="Times New Roman" w:cstheme="minorHAnsi"/>
          <w:color w:val="000000"/>
          <w:kern w:val="0"/>
          <w:lang w:eastAsia="en-GB"/>
          <w14:ligatures w14:val="none"/>
        </w:rPr>
        <w:t xml:space="preserve"> the business case:</w:t>
      </w:r>
    </w:p>
    <w:p w14:paraId="65AE4E3C" w14:textId="1034408F" w:rsidR="00597B6C" w:rsidRPr="00597B6C" w:rsidRDefault="00597B6C" w:rsidP="00597B6C">
      <w:pPr>
        <w:numPr>
          <w:ilvl w:val="0"/>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b/>
          <w:bCs/>
          <w:color w:val="000000"/>
          <w:kern w:val="0"/>
          <w:lang w:eastAsia="en-GB"/>
          <w14:ligatures w14:val="none"/>
        </w:rPr>
        <w:t>Define Key</w:t>
      </w:r>
      <w:r w:rsidR="00BB4B36" w:rsidRPr="007F22C1">
        <w:rPr>
          <w:rFonts w:eastAsia="Times New Roman" w:cstheme="minorHAnsi"/>
          <w:b/>
          <w:bCs/>
          <w:color w:val="000000"/>
          <w:kern w:val="0"/>
          <w:lang w:eastAsia="en-GB"/>
          <w14:ligatures w14:val="none"/>
        </w:rPr>
        <w:t xml:space="preserve"> </w:t>
      </w:r>
      <w:r w:rsidRPr="00597B6C">
        <w:rPr>
          <w:rFonts w:eastAsia="Times New Roman" w:cstheme="minorHAnsi"/>
          <w:b/>
          <w:bCs/>
          <w:color w:val="000000"/>
          <w:kern w:val="0"/>
          <w:lang w:eastAsia="en-GB"/>
          <w14:ligatures w14:val="none"/>
        </w:rPr>
        <w:t>Performance Indicators (KPIs):</w:t>
      </w:r>
    </w:p>
    <w:p w14:paraId="6AFC3C52" w14:textId="77777777" w:rsidR="00597B6C" w:rsidRPr="00597B6C" w:rsidRDefault="00597B6C" w:rsidP="00597B6C">
      <w:pPr>
        <w:numPr>
          <w:ilvl w:val="1"/>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Identify and define specific KPIs that align with the customer's business goals and objectives. These KPIs should be measurable and provide a clear indication of the success or effectiveness of the chosen solutions.</w:t>
      </w:r>
    </w:p>
    <w:p w14:paraId="69A2FE89" w14:textId="77777777" w:rsidR="00597B6C" w:rsidRPr="00597B6C" w:rsidRDefault="00597B6C" w:rsidP="00597B6C">
      <w:pPr>
        <w:numPr>
          <w:ilvl w:val="0"/>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b/>
          <w:bCs/>
          <w:color w:val="000000"/>
          <w:kern w:val="0"/>
          <w:lang w:eastAsia="en-GB"/>
          <w14:ligatures w14:val="none"/>
        </w:rPr>
        <w:t>Benchmarking:</w:t>
      </w:r>
    </w:p>
    <w:p w14:paraId="2D0BCB93" w14:textId="77777777" w:rsidR="00597B6C" w:rsidRPr="00597B6C" w:rsidRDefault="00597B6C" w:rsidP="00597B6C">
      <w:pPr>
        <w:numPr>
          <w:ilvl w:val="1"/>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Establish benchmarks or baseline measurements for key metrics before implementing the chosen solutions. This allows for a comparison between the pre-implementation and post-implementation performance, helping to gauge the impact of the chosen solutions.</w:t>
      </w:r>
    </w:p>
    <w:p w14:paraId="388D9F45" w14:textId="77777777" w:rsidR="00597B6C" w:rsidRPr="00597B6C" w:rsidRDefault="00597B6C" w:rsidP="00597B6C">
      <w:pPr>
        <w:numPr>
          <w:ilvl w:val="0"/>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b/>
          <w:bCs/>
          <w:color w:val="000000"/>
          <w:kern w:val="0"/>
          <w:lang w:eastAsia="en-GB"/>
          <w14:ligatures w14:val="none"/>
        </w:rPr>
        <w:t>Pilot Testing:</w:t>
      </w:r>
    </w:p>
    <w:p w14:paraId="2C23DDE1" w14:textId="77777777" w:rsidR="00597B6C" w:rsidRPr="00597B6C" w:rsidRDefault="00597B6C" w:rsidP="00597B6C">
      <w:pPr>
        <w:numPr>
          <w:ilvl w:val="1"/>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Conduct pilot tests or proof-of-concept projects for the selected solutions. This involves implementing the solutions on a smaller scale to validate their functionality, performance, and compatibility with existing systems. Pilot testing helps identify potential issues early on and allows for adjustments before full deployment.</w:t>
      </w:r>
    </w:p>
    <w:p w14:paraId="7703C2F9" w14:textId="77777777" w:rsidR="00597B6C" w:rsidRPr="00597B6C" w:rsidRDefault="00597B6C" w:rsidP="00597B6C">
      <w:pPr>
        <w:numPr>
          <w:ilvl w:val="0"/>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b/>
          <w:bCs/>
          <w:color w:val="000000"/>
          <w:kern w:val="0"/>
          <w:lang w:eastAsia="en-GB"/>
          <w14:ligatures w14:val="none"/>
        </w:rPr>
        <w:t>User Acceptance Testing (UAT):</w:t>
      </w:r>
    </w:p>
    <w:p w14:paraId="665BBA2C" w14:textId="77777777" w:rsidR="00597B6C" w:rsidRPr="00597B6C" w:rsidRDefault="00597B6C" w:rsidP="00597B6C">
      <w:pPr>
        <w:numPr>
          <w:ilvl w:val="1"/>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 xml:space="preserve">Involve end-users in the testing process through UAT. This ensures that the chosen solutions meet user expectations, are user-friendly, and address specific user needs. </w:t>
      </w:r>
      <w:r w:rsidRPr="00597B6C">
        <w:rPr>
          <w:rFonts w:eastAsia="Times New Roman" w:cstheme="minorHAnsi"/>
          <w:color w:val="000000"/>
          <w:kern w:val="0"/>
          <w:lang w:eastAsia="en-GB"/>
          <w14:ligatures w14:val="none"/>
        </w:rPr>
        <w:lastRenderedPageBreak/>
        <w:t>Feedback from end-users is crucial for refining the solutions and enhancing user satisfaction.</w:t>
      </w:r>
    </w:p>
    <w:p w14:paraId="68022397" w14:textId="77777777" w:rsidR="00597B6C" w:rsidRPr="00597B6C" w:rsidRDefault="00597B6C" w:rsidP="00597B6C">
      <w:pPr>
        <w:numPr>
          <w:ilvl w:val="0"/>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b/>
          <w:bCs/>
          <w:color w:val="000000"/>
          <w:kern w:val="0"/>
          <w:lang w:eastAsia="en-GB"/>
          <w14:ligatures w14:val="none"/>
        </w:rPr>
        <w:t>Security and Compliance Testing:</w:t>
      </w:r>
    </w:p>
    <w:p w14:paraId="351C507E" w14:textId="77777777" w:rsidR="00597B6C" w:rsidRPr="00597B6C" w:rsidRDefault="00597B6C" w:rsidP="00597B6C">
      <w:pPr>
        <w:numPr>
          <w:ilvl w:val="1"/>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Perform thorough security testing to identify vulnerabilities and ensure that the chosen solutions meet security standards and compliance requirements. This is especially important when dealing with sensitive data or regulated industries.</w:t>
      </w:r>
    </w:p>
    <w:p w14:paraId="1A48B630" w14:textId="77777777" w:rsidR="00597B6C" w:rsidRPr="00597B6C" w:rsidRDefault="00597B6C" w:rsidP="00597B6C">
      <w:pPr>
        <w:numPr>
          <w:ilvl w:val="0"/>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b/>
          <w:bCs/>
          <w:color w:val="000000"/>
          <w:kern w:val="0"/>
          <w:lang w:eastAsia="en-GB"/>
          <w14:ligatures w14:val="none"/>
        </w:rPr>
        <w:t>Scalability and Performance Testing:</w:t>
      </w:r>
    </w:p>
    <w:p w14:paraId="7281FCB1" w14:textId="77777777" w:rsidR="00597B6C" w:rsidRPr="00597B6C" w:rsidRDefault="00597B6C" w:rsidP="00597B6C">
      <w:pPr>
        <w:numPr>
          <w:ilvl w:val="1"/>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Evaluate the scalability and performance of the chosen solutions under different conditions. This includes testing for capacity, responsiveness, and the ability to handle increased loads. Understanding the scalability ensures that the solutions can accommodate future growth and increased usage.</w:t>
      </w:r>
    </w:p>
    <w:p w14:paraId="7FC80769" w14:textId="77777777" w:rsidR="00597B6C" w:rsidRPr="00597B6C" w:rsidRDefault="00597B6C" w:rsidP="00597B6C">
      <w:pPr>
        <w:numPr>
          <w:ilvl w:val="0"/>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b/>
          <w:bCs/>
          <w:color w:val="000000"/>
          <w:kern w:val="0"/>
          <w:lang w:eastAsia="en-GB"/>
          <w14:ligatures w14:val="none"/>
        </w:rPr>
        <w:t>Cost-Benefit Analysis:</w:t>
      </w:r>
    </w:p>
    <w:p w14:paraId="37D143C0" w14:textId="77777777" w:rsidR="00597B6C" w:rsidRPr="00597B6C" w:rsidRDefault="00597B6C" w:rsidP="00597B6C">
      <w:pPr>
        <w:numPr>
          <w:ilvl w:val="1"/>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Conduct a comprehensive cost-benefit analysis to assess the financial implications of the chosen solutions. Compare the costs associated with implementation, maintenance, and potential upgrades against the anticipated benefits and return on investment (ROI).</w:t>
      </w:r>
    </w:p>
    <w:p w14:paraId="7220F949" w14:textId="77777777" w:rsidR="00597B6C" w:rsidRPr="00597B6C" w:rsidRDefault="00597B6C" w:rsidP="00597B6C">
      <w:pPr>
        <w:numPr>
          <w:ilvl w:val="0"/>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b/>
          <w:bCs/>
          <w:color w:val="000000"/>
          <w:kern w:val="0"/>
          <w:lang w:eastAsia="en-GB"/>
          <w14:ligatures w14:val="none"/>
        </w:rPr>
        <w:t>Risk Assessment:</w:t>
      </w:r>
    </w:p>
    <w:p w14:paraId="76084BDE" w14:textId="77777777" w:rsidR="00597B6C" w:rsidRPr="00597B6C" w:rsidRDefault="00597B6C" w:rsidP="00597B6C">
      <w:pPr>
        <w:numPr>
          <w:ilvl w:val="1"/>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Identify and assess potential risks associated with the chosen solutions. This includes technical risks, operational risks, and any external factors that may impact the success of the implementation. Develop risk mitigation strategies to address identified risks.</w:t>
      </w:r>
    </w:p>
    <w:p w14:paraId="375388A6" w14:textId="77777777" w:rsidR="00597B6C" w:rsidRPr="00597B6C" w:rsidRDefault="00597B6C" w:rsidP="00597B6C">
      <w:pPr>
        <w:numPr>
          <w:ilvl w:val="0"/>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b/>
          <w:bCs/>
          <w:color w:val="000000"/>
          <w:kern w:val="0"/>
          <w:lang w:eastAsia="en-GB"/>
          <w14:ligatures w14:val="none"/>
        </w:rPr>
        <w:t>Feedback and Iteration:</w:t>
      </w:r>
    </w:p>
    <w:p w14:paraId="1AAE0BAB" w14:textId="77777777" w:rsidR="00597B6C" w:rsidRPr="00597B6C" w:rsidRDefault="00597B6C" w:rsidP="00597B6C">
      <w:pPr>
        <w:numPr>
          <w:ilvl w:val="1"/>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Collect feedback from stakeholders throughout the testing and implementation phases. Use this feedback to make necessary adjustments and refinements to the solutions. Iterative testing and refinement help ensure continuous improvement and alignment with evolving business needs.</w:t>
      </w:r>
    </w:p>
    <w:p w14:paraId="22025DEA" w14:textId="77777777" w:rsidR="00597B6C" w:rsidRPr="00597B6C" w:rsidRDefault="00597B6C" w:rsidP="00597B6C">
      <w:pPr>
        <w:numPr>
          <w:ilvl w:val="0"/>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b/>
          <w:bCs/>
          <w:color w:val="000000"/>
          <w:kern w:val="0"/>
          <w:lang w:eastAsia="en-GB"/>
          <w14:ligatures w14:val="none"/>
        </w:rPr>
        <w:t>Post-Implementation Review:</w:t>
      </w:r>
    </w:p>
    <w:p w14:paraId="4FD995BA" w14:textId="77777777" w:rsidR="00597B6C" w:rsidRPr="00597B6C" w:rsidRDefault="00597B6C" w:rsidP="00597B6C">
      <w:pPr>
        <w:numPr>
          <w:ilvl w:val="1"/>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After the solutions are fully deployed, conduct a post-implementation review to assess the overall impact on business processes, user satisfaction, and achievement of business objectives. Compare the post-implementation KPIs with the initially defined benchmarks.</w:t>
      </w:r>
    </w:p>
    <w:p w14:paraId="6951D17E" w14:textId="77777777" w:rsidR="00597B6C" w:rsidRPr="00597B6C" w:rsidRDefault="00597B6C" w:rsidP="00597B6C">
      <w:pPr>
        <w:numPr>
          <w:ilvl w:val="0"/>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b/>
          <w:bCs/>
          <w:color w:val="000000"/>
          <w:kern w:val="0"/>
          <w:lang w:eastAsia="en-GB"/>
          <w14:ligatures w14:val="none"/>
        </w:rPr>
        <w:t>Documentation and Reporting:</w:t>
      </w:r>
    </w:p>
    <w:p w14:paraId="02DEAF36" w14:textId="77777777" w:rsidR="00597B6C" w:rsidRPr="00597B6C" w:rsidRDefault="00597B6C" w:rsidP="00597B6C">
      <w:pPr>
        <w:numPr>
          <w:ilvl w:val="1"/>
          <w:numId w:val="4"/>
        </w:numPr>
        <w:spacing w:after="0" w:line="240" w:lineRule="auto"/>
        <w:rPr>
          <w:rFonts w:eastAsia="Times New Roman" w:cstheme="minorHAnsi"/>
          <w:color w:val="000000"/>
          <w:kern w:val="0"/>
          <w:lang w:eastAsia="en-GB"/>
          <w14:ligatures w14:val="none"/>
        </w:rPr>
      </w:pPr>
      <w:r w:rsidRPr="00597B6C">
        <w:rPr>
          <w:rFonts w:eastAsia="Times New Roman" w:cstheme="minorHAnsi"/>
          <w:color w:val="000000"/>
          <w:kern w:val="0"/>
          <w:lang w:eastAsia="en-GB"/>
          <w14:ligatures w14:val="none"/>
        </w:rPr>
        <w:t>Document the testing processes, results, and key findings. Provide comprehensive reports to stakeholders, highlighting the successes, challenges, and recommendations for ongoing optimization or future enhancements.</w:t>
      </w:r>
    </w:p>
    <w:p w14:paraId="3F7A3F86" w14:textId="77777777" w:rsidR="00597B6C" w:rsidRPr="00597B6C" w:rsidRDefault="00597B6C" w:rsidP="00597B6C">
      <w:pPr>
        <w:spacing w:after="0" w:line="240" w:lineRule="auto"/>
        <w:jc w:val="center"/>
        <w:rPr>
          <w:rFonts w:eastAsia="Times New Roman" w:cstheme="minorHAnsi"/>
          <w:vanish/>
          <w:kern w:val="0"/>
          <w:lang w:eastAsia="en-GB"/>
          <w14:ligatures w14:val="none"/>
        </w:rPr>
      </w:pPr>
      <w:r w:rsidRPr="00597B6C">
        <w:rPr>
          <w:rFonts w:eastAsia="Times New Roman" w:cstheme="minorHAnsi"/>
          <w:vanish/>
          <w:kern w:val="0"/>
          <w:lang w:eastAsia="en-GB"/>
          <w14:ligatures w14:val="none"/>
        </w:rPr>
        <w:t>Top of Form</w:t>
      </w:r>
    </w:p>
    <w:p w14:paraId="3C8F7E5A" w14:textId="77777777" w:rsidR="00597B6C" w:rsidRPr="007F22C1" w:rsidRDefault="00597B6C" w:rsidP="00597B6C">
      <w:pPr>
        <w:rPr>
          <w:rFonts w:cstheme="minorHAnsi"/>
        </w:rPr>
      </w:pPr>
    </w:p>
    <w:sectPr w:rsidR="00597B6C" w:rsidRPr="007F2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A1354"/>
    <w:multiLevelType w:val="multilevel"/>
    <w:tmpl w:val="85BE4C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16216"/>
    <w:multiLevelType w:val="multilevel"/>
    <w:tmpl w:val="74A8A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0B7069"/>
    <w:multiLevelType w:val="multilevel"/>
    <w:tmpl w:val="5CDCD9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204C2D"/>
    <w:multiLevelType w:val="multilevel"/>
    <w:tmpl w:val="18A49C2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5280492">
    <w:abstractNumId w:val="3"/>
  </w:num>
  <w:num w:numId="2" w16cid:durableId="2035301401">
    <w:abstractNumId w:val="2"/>
  </w:num>
  <w:num w:numId="3" w16cid:durableId="10956052">
    <w:abstractNumId w:val="1"/>
  </w:num>
  <w:num w:numId="4" w16cid:durableId="164773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6F94"/>
    <w:rsid w:val="000C3E65"/>
    <w:rsid w:val="000C7AC9"/>
    <w:rsid w:val="002C2CDF"/>
    <w:rsid w:val="00597B6C"/>
    <w:rsid w:val="007F22C1"/>
    <w:rsid w:val="007F266F"/>
    <w:rsid w:val="00843E98"/>
    <w:rsid w:val="009D6F94"/>
    <w:rsid w:val="00AD23D3"/>
    <w:rsid w:val="00BB4B36"/>
    <w:rsid w:val="00BB65ED"/>
    <w:rsid w:val="00C07D33"/>
    <w:rsid w:val="00D16782"/>
    <w:rsid w:val="00F07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F379"/>
  <w15:chartTrackingRefBased/>
  <w15:docId w15:val="{0EA079FE-D9C4-4396-AD80-DC130AD9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F9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D16782"/>
    <w:rPr>
      <w:b/>
      <w:bCs/>
    </w:rPr>
  </w:style>
  <w:style w:type="character" w:styleId="Emphasis">
    <w:name w:val="Emphasis"/>
    <w:basedOn w:val="DefaultParagraphFont"/>
    <w:uiPriority w:val="20"/>
    <w:qFormat/>
    <w:rsid w:val="00D16782"/>
    <w:rPr>
      <w:i/>
      <w:iCs/>
    </w:rPr>
  </w:style>
  <w:style w:type="character" w:customStyle="1" w:styleId="ui-provider">
    <w:name w:val="ui-provider"/>
    <w:basedOn w:val="DefaultParagraphFont"/>
    <w:rsid w:val="00D16782"/>
  </w:style>
  <w:style w:type="paragraph" w:styleId="z-TopofForm">
    <w:name w:val="HTML Top of Form"/>
    <w:basedOn w:val="Normal"/>
    <w:next w:val="Normal"/>
    <w:link w:val="z-TopofFormChar"/>
    <w:hidden/>
    <w:uiPriority w:val="99"/>
    <w:semiHidden/>
    <w:unhideWhenUsed/>
    <w:rsid w:val="00597B6C"/>
    <w:pPr>
      <w:pBdr>
        <w:bottom w:val="single" w:sz="6" w:space="1" w:color="auto"/>
      </w:pBdr>
      <w:spacing w:after="0" w:line="240" w:lineRule="auto"/>
      <w:jc w:val="center"/>
    </w:pPr>
    <w:rPr>
      <w:rFonts w:ascii="Arial" w:eastAsia="Times New Roman" w:hAnsi="Arial" w:cs="Arial"/>
      <w:vanish/>
      <w:kern w:val="0"/>
      <w:sz w:val="16"/>
      <w:szCs w:val="16"/>
      <w:lang w:eastAsia="en-GB"/>
    </w:rPr>
  </w:style>
  <w:style w:type="character" w:customStyle="1" w:styleId="z-TopofFormChar">
    <w:name w:val="z-Top of Form Char"/>
    <w:basedOn w:val="DefaultParagraphFont"/>
    <w:link w:val="z-TopofForm"/>
    <w:uiPriority w:val="99"/>
    <w:semiHidden/>
    <w:rsid w:val="00597B6C"/>
    <w:rPr>
      <w:rFonts w:ascii="Arial" w:eastAsia="Times New Roman" w:hAnsi="Arial" w:cs="Arial"/>
      <w:vanish/>
      <w:kern w:val="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9864">
      <w:bodyDiv w:val="1"/>
      <w:marLeft w:val="0"/>
      <w:marRight w:val="0"/>
      <w:marTop w:val="0"/>
      <w:marBottom w:val="0"/>
      <w:divBdr>
        <w:top w:val="none" w:sz="0" w:space="0" w:color="auto"/>
        <w:left w:val="none" w:sz="0" w:space="0" w:color="auto"/>
        <w:bottom w:val="none" w:sz="0" w:space="0" w:color="auto"/>
        <w:right w:val="none" w:sz="0" w:space="0" w:color="auto"/>
      </w:divBdr>
      <w:divsChild>
        <w:div w:id="1942181967">
          <w:marLeft w:val="0"/>
          <w:marRight w:val="0"/>
          <w:marTop w:val="0"/>
          <w:marBottom w:val="0"/>
          <w:divBdr>
            <w:top w:val="single" w:sz="2" w:space="0" w:color="D9D9E3"/>
            <w:left w:val="single" w:sz="2" w:space="0" w:color="D9D9E3"/>
            <w:bottom w:val="single" w:sz="2" w:space="0" w:color="D9D9E3"/>
            <w:right w:val="single" w:sz="2" w:space="0" w:color="D9D9E3"/>
          </w:divBdr>
          <w:divsChild>
            <w:div w:id="199055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881646">
                  <w:marLeft w:val="0"/>
                  <w:marRight w:val="0"/>
                  <w:marTop w:val="0"/>
                  <w:marBottom w:val="0"/>
                  <w:divBdr>
                    <w:top w:val="single" w:sz="2" w:space="0" w:color="D9D9E3"/>
                    <w:left w:val="single" w:sz="2" w:space="0" w:color="D9D9E3"/>
                    <w:bottom w:val="single" w:sz="2" w:space="0" w:color="D9D9E3"/>
                    <w:right w:val="single" w:sz="2" w:space="0" w:color="D9D9E3"/>
                  </w:divBdr>
                  <w:divsChild>
                    <w:div w:id="921379623">
                      <w:marLeft w:val="0"/>
                      <w:marRight w:val="0"/>
                      <w:marTop w:val="0"/>
                      <w:marBottom w:val="0"/>
                      <w:divBdr>
                        <w:top w:val="single" w:sz="2" w:space="0" w:color="D9D9E3"/>
                        <w:left w:val="single" w:sz="2" w:space="0" w:color="D9D9E3"/>
                        <w:bottom w:val="single" w:sz="2" w:space="0" w:color="D9D9E3"/>
                        <w:right w:val="single" w:sz="2" w:space="0" w:color="D9D9E3"/>
                      </w:divBdr>
                      <w:divsChild>
                        <w:div w:id="1628316059">
                          <w:marLeft w:val="0"/>
                          <w:marRight w:val="0"/>
                          <w:marTop w:val="0"/>
                          <w:marBottom w:val="0"/>
                          <w:divBdr>
                            <w:top w:val="single" w:sz="2" w:space="0" w:color="D9D9E3"/>
                            <w:left w:val="single" w:sz="2" w:space="0" w:color="D9D9E3"/>
                            <w:bottom w:val="single" w:sz="2" w:space="0" w:color="D9D9E3"/>
                            <w:right w:val="single" w:sz="2" w:space="0" w:color="D9D9E3"/>
                          </w:divBdr>
                          <w:divsChild>
                            <w:div w:id="559757222">
                              <w:marLeft w:val="0"/>
                              <w:marRight w:val="0"/>
                              <w:marTop w:val="0"/>
                              <w:marBottom w:val="0"/>
                              <w:divBdr>
                                <w:top w:val="single" w:sz="2" w:space="0" w:color="D9D9E3"/>
                                <w:left w:val="single" w:sz="2" w:space="0" w:color="D9D9E3"/>
                                <w:bottom w:val="single" w:sz="2" w:space="0" w:color="D9D9E3"/>
                                <w:right w:val="single" w:sz="2" w:space="0" w:color="D9D9E3"/>
                              </w:divBdr>
                              <w:divsChild>
                                <w:div w:id="337851330">
                                  <w:marLeft w:val="0"/>
                                  <w:marRight w:val="0"/>
                                  <w:marTop w:val="0"/>
                                  <w:marBottom w:val="0"/>
                                  <w:divBdr>
                                    <w:top w:val="single" w:sz="2" w:space="0" w:color="D9D9E3"/>
                                    <w:left w:val="single" w:sz="2" w:space="0" w:color="D9D9E3"/>
                                    <w:bottom w:val="single" w:sz="2" w:space="0" w:color="D9D9E3"/>
                                    <w:right w:val="single" w:sz="2" w:space="0" w:color="D9D9E3"/>
                                  </w:divBdr>
                                  <w:divsChild>
                                    <w:div w:id="2006127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850436">
                      <w:marLeft w:val="0"/>
                      <w:marRight w:val="0"/>
                      <w:marTop w:val="0"/>
                      <w:marBottom w:val="0"/>
                      <w:divBdr>
                        <w:top w:val="single" w:sz="2" w:space="0" w:color="D9D9E3"/>
                        <w:left w:val="single" w:sz="2" w:space="0" w:color="D9D9E3"/>
                        <w:bottom w:val="single" w:sz="2" w:space="0" w:color="D9D9E3"/>
                        <w:right w:val="single" w:sz="2" w:space="0" w:color="D9D9E3"/>
                      </w:divBdr>
                      <w:divsChild>
                        <w:div w:id="835420096">
                          <w:marLeft w:val="0"/>
                          <w:marRight w:val="0"/>
                          <w:marTop w:val="0"/>
                          <w:marBottom w:val="0"/>
                          <w:divBdr>
                            <w:top w:val="single" w:sz="2" w:space="0" w:color="D9D9E3"/>
                            <w:left w:val="single" w:sz="2" w:space="0" w:color="D9D9E3"/>
                            <w:bottom w:val="single" w:sz="2" w:space="0" w:color="D9D9E3"/>
                            <w:right w:val="single" w:sz="2" w:space="0" w:color="D9D9E3"/>
                          </w:divBdr>
                        </w:div>
                        <w:div w:id="974526326">
                          <w:marLeft w:val="0"/>
                          <w:marRight w:val="0"/>
                          <w:marTop w:val="0"/>
                          <w:marBottom w:val="0"/>
                          <w:divBdr>
                            <w:top w:val="single" w:sz="2" w:space="0" w:color="D9D9E3"/>
                            <w:left w:val="single" w:sz="2" w:space="0" w:color="D9D9E3"/>
                            <w:bottom w:val="single" w:sz="2" w:space="0" w:color="D9D9E3"/>
                            <w:right w:val="single" w:sz="2" w:space="0" w:color="D9D9E3"/>
                          </w:divBdr>
                          <w:divsChild>
                            <w:div w:id="1687749654">
                              <w:marLeft w:val="0"/>
                              <w:marRight w:val="0"/>
                              <w:marTop w:val="0"/>
                              <w:marBottom w:val="0"/>
                              <w:divBdr>
                                <w:top w:val="single" w:sz="2" w:space="0" w:color="D9D9E3"/>
                                <w:left w:val="single" w:sz="2" w:space="0" w:color="D9D9E3"/>
                                <w:bottom w:val="single" w:sz="2" w:space="0" w:color="D9D9E3"/>
                                <w:right w:val="single" w:sz="2" w:space="0" w:color="D9D9E3"/>
                              </w:divBdr>
                              <w:divsChild>
                                <w:div w:id="970328818">
                                  <w:marLeft w:val="0"/>
                                  <w:marRight w:val="0"/>
                                  <w:marTop w:val="0"/>
                                  <w:marBottom w:val="0"/>
                                  <w:divBdr>
                                    <w:top w:val="single" w:sz="2" w:space="0" w:color="D9D9E3"/>
                                    <w:left w:val="single" w:sz="2" w:space="0" w:color="D9D9E3"/>
                                    <w:bottom w:val="single" w:sz="2" w:space="0" w:color="D9D9E3"/>
                                    <w:right w:val="single" w:sz="2" w:space="0" w:color="D9D9E3"/>
                                  </w:divBdr>
                                  <w:divsChild>
                                    <w:div w:id="340746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51584852">
          <w:marLeft w:val="0"/>
          <w:marRight w:val="0"/>
          <w:marTop w:val="0"/>
          <w:marBottom w:val="0"/>
          <w:divBdr>
            <w:top w:val="single" w:sz="2" w:space="0" w:color="D9D9E3"/>
            <w:left w:val="single" w:sz="2" w:space="0" w:color="D9D9E3"/>
            <w:bottom w:val="single" w:sz="2" w:space="0" w:color="D9D9E3"/>
            <w:right w:val="single" w:sz="2" w:space="0" w:color="D9D9E3"/>
          </w:divBdr>
          <w:divsChild>
            <w:div w:id="17463016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170784">
                  <w:marLeft w:val="0"/>
                  <w:marRight w:val="0"/>
                  <w:marTop w:val="0"/>
                  <w:marBottom w:val="0"/>
                  <w:divBdr>
                    <w:top w:val="single" w:sz="2" w:space="0" w:color="D9D9E3"/>
                    <w:left w:val="single" w:sz="2" w:space="0" w:color="D9D9E3"/>
                    <w:bottom w:val="single" w:sz="2" w:space="0" w:color="D9D9E3"/>
                    <w:right w:val="single" w:sz="2" w:space="0" w:color="D9D9E3"/>
                  </w:divBdr>
                  <w:divsChild>
                    <w:div w:id="1886986196">
                      <w:marLeft w:val="0"/>
                      <w:marRight w:val="0"/>
                      <w:marTop w:val="0"/>
                      <w:marBottom w:val="0"/>
                      <w:divBdr>
                        <w:top w:val="single" w:sz="2" w:space="0" w:color="D9D9E3"/>
                        <w:left w:val="single" w:sz="2" w:space="0" w:color="D9D9E3"/>
                        <w:bottom w:val="single" w:sz="2" w:space="0" w:color="D9D9E3"/>
                        <w:right w:val="single" w:sz="2" w:space="0" w:color="D9D9E3"/>
                      </w:divBdr>
                      <w:divsChild>
                        <w:div w:id="1251769616">
                          <w:marLeft w:val="0"/>
                          <w:marRight w:val="0"/>
                          <w:marTop w:val="0"/>
                          <w:marBottom w:val="0"/>
                          <w:divBdr>
                            <w:top w:val="single" w:sz="2" w:space="0" w:color="D9D9E3"/>
                            <w:left w:val="single" w:sz="2" w:space="0" w:color="D9D9E3"/>
                            <w:bottom w:val="single" w:sz="2" w:space="0" w:color="D9D9E3"/>
                            <w:right w:val="single" w:sz="2" w:space="0" w:color="D9D9E3"/>
                          </w:divBdr>
                          <w:divsChild>
                            <w:div w:id="703529292">
                              <w:marLeft w:val="0"/>
                              <w:marRight w:val="0"/>
                              <w:marTop w:val="0"/>
                              <w:marBottom w:val="0"/>
                              <w:divBdr>
                                <w:top w:val="single" w:sz="2" w:space="0" w:color="D9D9E3"/>
                                <w:left w:val="single" w:sz="2" w:space="0" w:color="D9D9E3"/>
                                <w:bottom w:val="single" w:sz="2" w:space="0" w:color="D9D9E3"/>
                                <w:right w:val="single" w:sz="2" w:space="0" w:color="D9D9E3"/>
                              </w:divBdr>
                              <w:divsChild>
                                <w:div w:id="802697357">
                                  <w:marLeft w:val="0"/>
                                  <w:marRight w:val="0"/>
                                  <w:marTop w:val="0"/>
                                  <w:marBottom w:val="0"/>
                                  <w:divBdr>
                                    <w:top w:val="single" w:sz="2" w:space="0" w:color="D9D9E3"/>
                                    <w:left w:val="single" w:sz="2" w:space="0" w:color="D9D9E3"/>
                                    <w:bottom w:val="single" w:sz="2" w:space="0" w:color="D9D9E3"/>
                                    <w:right w:val="single" w:sz="2" w:space="0" w:color="D9D9E3"/>
                                  </w:divBdr>
                                  <w:divsChild>
                                    <w:div w:id="1810584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4578321">
                      <w:marLeft w:val="0"/>
                      <w:marRight w:val="0"/>
                      <w:marTop w:val="0"/>
                      <w:marBottom w:val="0"/>
                      <w:divBdr>
                        <w:top w:val="single" w:sz="2" w:space="0" w:color="D9D9E3"/>
                        <w:left w:val="single" w:sz="2" w:space="0" w:color="D9D9E3"/>
                        <w:bottom w:val="single" w:sz="2" w:space="0" w:color="D9D9E3"/>
                        <w:right w:val="single" w:sz="2" w:space="0" w:color="D9D9E3"/>
                      </w:divBdr>
                      <w:divsChild>
                        <w:div w:id="310255650">
                          <w:marLeft w:val="0"/>
                          <w:marRight w:val="0"/>
                          <w:marTop w:val="0"/>
                          <w:marBottom w:val="0"/>
                          <w:divBdr>
                            <w:top w:val="single" w:sz="2" w:space="0" w:color="D9D9E3"/>
                            <w:left w:val="single" w:sz="2" w:space="0" w:color="D9D9E3"/>
                            <w:bottom w:val="single" w:sz="2" w:space="0" w:color="D9D9E3"/>
                            <w:right w:val="single" w:sz="2" w:space="0" w:color="D9D9E3"/>
                          </w:divBdr>
                        </w:div>
                        <w:div w:id="905724996">
                          <w:marLeft w:val="0"/>
                          <w:marRight w:val="0"/>
                          <w:marTop w:val="0"/>
                          <w:marBottom w:val="0"/>
                          <w:divBdr>
                            <w:top w:val="single" w:sz="2" w:space="0" w:color="D9D9E3"/>
                            <w:left w:val="single" w:sz="2" w:space="0" w:color="D9D9E3"/>
                            <w:bottom w:val="single" w:sz="2" w:space="0" w:color="D9D9E3"/>
                            <w:right w:val="single" w:sz="2" w:space="0" w:color="D9D9E3"/>
                          </w:divBdr>
                          <w:divsChild>
                            <w:div w:id="119421437">
                              <w:marLeft w:val="0"/>
                              <w:marRight w:val="0"/>
                              <w:marTop w:val="0"/>
                              <w:marBottom w:val="0"/>
                              <w:divBdr>
                                <w:top w:val="single" w:sz="2" w:space="0" w:color="D9D9E3"/>
                                <w:left w:val="single" w:sz="2" w:space="0" w:color="D9D9E3"/>
                                <w:bottom w:val="single" w:sz="2" w:space="0" w:color="D9D9E3"/>
                                <w:right w:val="single" w:sz="2" w:space="0" w:color="D9D9E3"/>
                              </w:divBdr>
                              <w:divsChild>
                                <w:div w:id="1986816278">
                                  <w:marLeft w:val="0"/>
                                  <w:marRight w:val="0"/>
                                  <w:marTop w:val="0"/>
                                  <w:marBottom w:val="0"/>
                                  <w:divBdr>
                                    <w:top w:val="single" w:sz="2" w:space="0" w:color="D9D9E3"/>
                                    <w:left w:val="single" w:sz="2" w:space="0" w:color="D9D9E3"/>
                                    <w:bottom w:val="single" w:sz="2" w:space="0" w:color="D9D9E3"/>
                                    <w:right w:val="single" w:sz="2" w:space="0" w:color="D9D9E3"/>
                                  </w:divBdr>
                                  <w:divsChild>
                                    <w:div w:id="1394042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55927382">
      <w:bodyDiv w:val="1"/>
      <w:marLeft w:val="0"/>
      <w:marRight w:val="0"/>
      <w:marTop w:val="0"/>
      <w:marBottom w:val="0"/>
      <w:divBdr>
        <w:top w:val="none" w:sz="0" w:space="0" w:color="auto"/>
        <w:left w:val="none" w:sz="0" w:space="0" w:color="auto"/>
        <w:bottom w:val="none" w:sz="0" w:space="0" w:color="auto"/>
        <w:right w:val="none" w:sz="0" w:space="0" w:color="auto"/>
      </w:divBdr>
    </w:div>
    <w:div w:id="1306617759">
      <w:bodyDiv w:val="1"/>
      <w:marLeft w:val="0"/>
      <w:marRight w:val="0"/>
      <w:marTop w:val="0"/>
      <w:marBottom w:val="0"/>
      <w:divBdr>
        <w:top w:val="none" w:sz="0" w:space="0" w:color="auto"/>
        <w:left w:val="none" w:sz="0" w:space="0" w:color="auto"/>
        <w:bottom w:val="none" w:sz="0" w:space="0" w:color="auto"/>
        <w:right w:val="none" w:sz="0" w:space="0" w:color="auto"/>
      </w:divBdr>
      <w:divsChild>
        <w:div w:id="1375883747">
          <w:marLeft w:val="0"/>
          <w:marRight w:val="0"/>
          <w:marTop w:val="0"/>
          <w:marBottom w:val="0"/>
          <w:divBdr>
            <w:top w:val="single" w:sz="2" w:space="0" w:color="D9D9E3"/>
            <w:left w:val="single" w:sz="2" w:space="0" w:color="D9D9E3"/>
            <w:bottom w:val="single" w:sz="2" w:space="0" w:color="D9D9E3"/>
            <w:right w:val="single" w:sz="2" w:space="0" w:color="D9D9E3"/>
          </w:divBdr>
          <w:divsChild>
            <w:div w:id="929660185">
              <w:marLeft w:val="0"/>
              <w:marRight w:val="0"/>
              <w:marTop w:val="0"/>
              <w:marBottom w:val="0"/>
              <w:divBdr>
                <w:top w:val="single" w:sz="2" w:space="0" w:color="D9D9E3"/>
                <w:left w:val="single" w:sz="2" w:space="0" w:color="D9D9E3"/>
                <w:bottom w:val="single" w:sz="2" w:space="0" w:color="D9D9E3"/>
                <w:right w:val="single" w:sz="2" w:space="0" w:color="D9D9E3"/>
              </w:divBdr>
              <w:divsChild>
                <w:div w:id="710034338">
                  <w:marLeft w:val="0"/>
                  <w:marRight w:val="0"/>
                  <w:marTop w:val="0"/>
                  <w:marBottom w:val="0"/>
                  <w:divBdr>
                    <w:top w:val="single" w:sz="2" w:space="0" w:color="D9D9E3"/>
                    <w:left w:val="single" w:sz="2" w:space="0" w:color="D9D9E3"/>
                    <w:bottom w:val="single" w:sz="2" w:space="0" w:color="D9D9E3"/>
                    <w:right w:val="single" w:sz="2" w:space="0" w:color="D9D9E3"/>
                  </w:divBdr>
                  <w:divsChild>
                    <w:div w:id="1171289791">
                      <w:marLeft w:val="0"/>
                      <w:marRight w:val="0"/>
                      <w:marTop w:val="0"/>
                      <w:marBottom w:val="0"/>
                      <w:divBdr>
                        <w:top w:val="single" w:sz="2" w:space="0" w:color="D9D9E3"/>
                        <w:left w:val="single" w:sz="2" w:space="0" w:color="D9D9E3"/>
                        <w:bottom w:val="single" w:sz="2" w:space="0" w:color="D9D9E3"/>
                        <w:right w:val="single" w:sz="2" w:space="0" w:color="D9D9E3"/>
                      </w:divBdr>
                      <w:divsChild>
                        <w:div w:id="705448894">
                          <w:marLeft w:val="0"/>
                          <w:marRight w:val="0"/>
                          <w:marTop w:val="0"/>
                          <w:marBottom w:val="0"/>
                          <w:divBdr>
                            <w:top w:val="single" w:sz="2" w:space="0" w:color="D9D9E3"/>
                            <w:left w:val="single" w:sz="2" w:space="0" w:color="D9D9E3"/>
                            <w:bottom w:val="single" w:sz="2" w:space="0" w:color="D9D9E3"/>
                            <w:right w:val="single" w:sz="2" w:space="0" w:color="D9D9E3"/>
                          </w:divBdr>
                          <w:divsChild>
                            <w:div w:id="243801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811850">
                                  <w:marLeft w:val="0"/>
                                  <w:marRight w:val="0"/>
                                  <w:marTop w:val="0"/>
                                  <w:marBottom w:val="0"/>
                                  <w:divBdr>
                                    <w:top w:val="single" w:sz="2" w:space="0" w:color="D9D9E3"/>
                                    <w:left w:val="single" w:sz="2" w:space="0" w:color="D9D9E3"/>
                                    <w:bottom w:val="single" w:sz="2" w:space="0" w:color="D9D9E3"/>
                                    <w:right w:val="single" w:sz="2" w:space="0" w:color="D9D9E3"/>
                                  </w:divBdr>
                                  <w:divsChild>
                                    <w:div w:id="1474834377">
                                      <w:marLeft w:val="0"/>
                                      <w:marRight w:val="0"/>
                                      <w:marTop w:val="0"/>
                                      <w:marBottom w:val="0"/>
                                      <w:divBdr>
                                        <w:top w:val="single" w:sz="2" w:space="0" w:color="D9D9E3"/>
                                        <w:left w:val="single" w:sz="2" w:space="0" w:color="D9D9E3"/>
                                        <w:bottom w:val="single" w:sz="2" w:space="0" w:color="D9D9E3"/>
                                        <w:right w:val="single" w:sz="2" w:space="0" w:color="D9D9E3"/>
                                      </w:divBdr>
                                      <w:divsChild>
                                        <w:div w:id="1945571431">
                                          <w:marLeft w:val="0"/>
                                          <w:marRight w:val="0"/>
                                          <w:marTop w:val="0"/>
                                          <w:marBottom w:val="0"/>
                                          <w:divBdr>
                                            <w:top w:val="single" w:sz="2" w:space="0" w:color="D9D9E3"/>
                                            <w:left w:val="single" w:sz="2" w:space="0" w:color="D9D9E3"/>
                                            <w:bottom w:val="single" w:sz="2" w:space="0" w:color="D9D9E3"/>
                                            <w:right w:val="single" w:sz="2" w:space="0" w:color="D9D9E3"/>
                                          </w:divBdr>
                                          <w:divsChild>
                                            <w:div w:id="128281881">
                                              <w:marLeft w:val="0"/>
                                              <w:marRight w:val="0"/>
                                              <w:marTop w:val="0"/>
                                              <w:marBottom w:val="0"/>
                                              <w:divBdr>
                                                <w:top w:val="single" w:sz="2" w:space="0" w:color="D9D9E3"/>
                                                <w:left w:val="single" w:sz="2" w:space="0" w:color="D9D9E3"/>
                                                <w:bottom w:val="single" w:sz="2" w:space="0" w:color="D9D9E3"/>
                                                <w:right w:val="single" w:sz="2" w:space="0" w:color="D9D9E3"/>
                                              </w:divBdr>
                                              <w:divsChild>
                                                <w:div w:id="731924769">
                                                  <w:marLeft w:val="0"/>
                                                  <w:marRight w:val="0"/>
                                                  <w:marTop w:val="0"/>
                                                  <w:marBottom w:val="0"/>
                                                  <w:divBdr>
                                                    <w:top w:val="single" w:sz="2" w:space="0" w:color="D9D9E3"/>
                                                    <w:left w:val="single" w:sz="2" w:space="0" w:color="D9D9E3"/>
                                                    <w:bottom w:val="single" w:sz="2" w:space="0" w:color="D9D9E3"/>
                                                    <w:right w:val="single" w:sz="2" w:space="0" w:color="D9D9E3"/>
                                                  </w:divBdr>
                                                  <w:divsChild>
                                                    <w:div w:id="1319268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13308714">
          <w:marLeft w:val="0"/>
          <w:marRight w:val="0"/>
          <w:marTop w:val="0"/>
          <w:marBottom w:val="0"/>
          <w:divBdr>
            <w:top w:val="none" w:sz="0" w:space="0" w:color="auto"/>
            <w:left w:val="none" w:sz="0" w:space="0" w:color="auto"/>
            <w:bottom w:val="none" w:sz="0" w:space="0" w:color="auto"/>
            <w:right w:val="none" w:sz="0" w:space="0" w:color="auto"/>
          </w:divBdr>
        </w:div>
      </w:divsChild>
    </w:div>
    <w:div w:id="1330213241">
      <w:bodyDiv w:val="1"/>
      <w:marLeft w:val="0"/>
      <w:marRight w:val="0"/>
      <w:marTop w:val="0"/>
      <w:marBottom w:val="0"/>
      <w:divBdr>
        <w:top w:val="none" w:sz="0" w:space="0" w:color="auto"/>
        <w:left w:val="none" w:sz="0" w:space="0" w:color="auto"/>
        <w:bottom w:val="none" w:sz="0" w:space="0" w:color="auto"/>
        <w:right w:val="none" w:sz="0" w:space="0" w:color="auto"/>
      </w:divBdr>
    </w:div>
    <w:div w:id="1819376631">
      <w:bodyDiv w:val="1"/>
      <w:marLeft w:val="0"/>
      <w:marRight w:val="0"/>
      <w:marTop w:val="0"/>
      <w:marBottom w:val="0"/>
      <w:divBdr>
        <w:top w:val="none" w:sz="0" w:space="0" w:color="auto"/>
        <w:left w:val="none" w:sz="0" w:space="0" w:color="auto"/>
        <w:bottom w:val="none" w:sz="0" w:space="0" w:color="auto"/>
        <w:right w:val="none" w:sz="0" w:space="0" w:color="auto"/>
      </w:divBdr>
    </w:div>
    <w:div w:id="18801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E4A3C6724004E866AD98683D74432" ma:contentTypeVersion="17" ma:contentTypeDescription="Create a new document." ma:contentTypeScope="" ma:versionID="06885343e7a87587da903c4aea14644c">
  <xsd:schema xmlns:xsd="http://www.w3.org/2001/XMLSchema" xmlns:xs="http://www.w3.org/2001/XMLSchema" xmlns:p="http://schemas.microsoft.com/office/2006/metadata/properties" xmlns:ns3="8753b44d-9a9c-4b48-a661-4de9b30e9c7e" xmlns:ns4="1ebcdbd1-08bb-41c7-9f28-5fd41984b167" targetNamespace="http://schemas.microsoft.com/office/2006/metadata/properties" ma:root="true" ma:fieldsID="191ab5f25f61aadbcba8aa1283ee2444" ns3:_="" ns4:_="">
    <xsd:import namespace="8753b44d-9a9c-4b48-a661-4de9b30e9c7e"/>
    <xsd:import namespace="1ebcdbd1-08bb-41c7-9f28-5fd41984b1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3b44d-9a9c-4b48-a661-4de9b30e9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bcdbd1-08bb-41c7-9f28-5fd41984b1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753b44d-9a9c-4b48-a661-4de9b30e9c7e" xsi:nil="true"/>
  </documentManagement>
</p:properties>
</file>

<file path=customXml/itemProps1.xml><?xml version="1.0" encoding="utf-8"?>
<ds:datastoreItem xmlns:ds="http://schemas.openxmlformats.org/officeDocument/2006/customXml" ds:itemID="{12D5C665-844A-4570-9DA8-11E28A9FB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3b44d-9a9c-4b48-a661-4de9b30e9c7e"/>
    <ds:schemaRef ds:uri="1ebcdbd1-08bb-41c7-9f28-5fd41984b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FDFAF-E4E1-43C7-AE7F-80B9BA8A90B0}">
  <ds:schemaRefs>
    <ds:schemaRef ds:uri="http://schemas.microsoft.com/sharepoint/v3/contenttype/forms"/>
  </ds:schemaRefs>
</ds:datastoreItem>
</file>

<file path=customXml/itemProps3.xml><?xml version="1.0" encoding="utf-8"?>
<ds:datastoreItem xmlns:ds="http://schemas.openxmlformats.org/officeDocument/2006/customXml" ds:itemID="{8F43CF40-8D9E-465D-BB9A-CFF7F6DB4F7C}">
  <ds:schemaRefs>
    <ds:schemaRef ds:uri="http://schemas.microsoft.com/office/2006/metadata/properties"/>
    <ds:schemaRef ds:uri="http://schemas.microsoft.com/office/infopath/2007/PartnerControls"/>
    <ds:schemaRef ds:uri="8753b44d-9a9c-4b48-a661-4de9b30e9c7e"/>
  </ds:schemaRefs>
</ds:datastoreItem>
</file>

<file path=docProps/app.xml><?xml version="1.0" encoding="utf-8"?>
<Properties xmlns="http://schemas.openxmlformats.org/officeDocument/2006/extended-properties" xmlns:vt="http://schemas.openxmlformats.org/officeDocument/2006/docPropsVTypes">
  <Template>Normal</Template>
  <TotalTime>4805</TotalTime>
  <Pages>5</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Scolastica OTUYA</dc:creator>
  <cp:keywords/>
  <dc:description/>
  <cp:lastModifiedBy>Scolastica OTUYA</cp:lastModifiedBy>
  <cp:revision>2</cp:revision>
  <dcterms:created xsi:type="dcterms:W3CDTF">2024-01-31T08:47:00Z</dcterms:created>
  <dcterms:modified xsi:type="dcterms:W3CDTF">2024-02-03T16:52:00Z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0x010100D3BE4A3C6724004E866AD98683D74432</vt:lpwstr>
  </property>
</Properties>
</file>