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73D" w:rsidRPr="00E33DC6" w:rsidRDefault="0082073D" w:rsidP="00E33DC6">
      <w:pPr>
        <w:spacing w:after="0" w:line="480" w:lineRule="auto"/>
        <w:rPr>
          <w:rFonts w:ascii="Times New Roman" w:eastAsia="Times New Roman" w:hAnsi="Times New Roman" w:cs="Times New Roman"/>
          <w:sz w:val="24"/>
          <w:szCs w:val="24"/>
        </w:rPr>
      </w:pPr>
    </w:p>
    <w:p w:rsidR="0082073D" w:rsidRPr="00E33DC6" w:rsidRDefault="0082073D" w:rsidP="00E33DC6">
      <w:pPr>
        <w:spacing w:after="0" w:line="480" w:lineRule="auto"/>
        <w:rPr>
          <w:rFonts w:ascii="Times New Roman" w:eastAsia="Times New Roman" w:hAnsi="Times New Roman" w:cs="Times New Roman"/>
          <w:sz w:val="24"/>
          <w:szCs w:val="24"/>
        </w:rPr>
      </w:pPr>
    </w:p>
    <w:p w:rsidR="0082073D" w:rsidRPr="00E33DC6" w:rsidRDefault="0082073D" w:rsidP="00E33DC6">
      <w:pPr>
        <w:spacing w:after="0" w:line="480" w:lineRule="auto"/>
        <w:rPr>
          <w:rFonts w:ascii="Times New Roman" w:eastAsia="Times New Roman" w:hAnsi="Times New Roman" w:cs="Times New Roman"/>
          <w:sz w:val="24"/>
          <w:szCs w:val="24"/>
        </w:rPr>
      </w:pPr>
    </w:p>
    <w:p w:rsidR="0082073D" w:rsidRPr="00E33DC6" w:rsidRDefault="0082073D" w:rsidP="00E33DC6">
      <w:pPr>
        <w:spacing w:after="0" w:line="480" w:lineRule="auto"/>
        <w:rPr>
          <w:rFonts w:ascii="Times New Roman" w:eastAsia="Times New Roman" w:hAnsi="Times New Roman" w:cs="Times New Roman"/>
          <w:sz w:val="24"/>
          <w:szCs w:val="24"/>
        </w:rPr>
      </w:pPr>
    </w:p>
    <w:p w:rsidR="0082073D" w:rsidRPr="00E33DC6" w:rsidRDefault="0082073D" w:rsidP="00E33DC6">
      <w:pPr>
        <w:spacing w:after="0" w:line="480" w:lineRule="auto"/>
        <w:rPr>
          <w:rFonts w:ascii="Times New Roman" w:eastAsia="Times New Roman" w:hAnsi="Times New Roman" w:cs="Times New Roman"/>
          <w:sz w:val="24"/>
          <w:szCs w:val="24"/>
        </w:rPr>
      </w:pPr>
    </w:p>
    <w:p w:rsidR="0082073D" w:rsidRPr="00E33DC6" w:rsidRDefault="0082073D" w:rsidP="00E33DC6">
      <w:pPr>
        <w:spacing w:after="0" w:line="480" w:lineRule="auto"/>
        <w:rPr>
          <w:rFonts w:ascii="Times New Roman" w:eastAsia="Times New Roman" w:hAnsi="Times New Roman" w:cs="Times New Roman"/>
          <w:sz w:val="24"/>
          <w:szCs w:val="24"/>
        </w:rPr>
      </w:pPr>
      <w:bookmarkStart w:id="0" w:name="_heading=h.gjdgxs"/>
      <w:bookmarkEnd w:id="0"/>
    </w:p>
    <w:p w:rsidR="0082073D" w:rsidRPr="00E33DC6" w:rsidRDefault="0082073D" w:rsidP="00E33DC6">
      <w:pPr>
        <w:spacing w:after="0" w:line="480" w:lineRule="auto"/>
        <w:rPr>
          <w:rFonts w:ascii="Times New Roman" w:eastAsia="Times New Roman" w:hAnsi="Times New Roman" w:cs="Times New Roman"/>
          <w:sz w:val="24"/>
          <w:szCs w:val="24"/>
        </w:rPr>
      </w:pPr>
    </w:p>
    <w:p w:rsidR="0082073D" w:rsidRPr="00E33DC6" w:rsidRDefault="00F65CE7" w:rsidP="00E33DC6">
      <w:pPr>
        <w:spacing w:after="0" w:line="480" w:lineRule="auto"/>
        <w:jc w:val="center"/>
        <w:rPr>
          <w:rFonts w:ascii="Times New Roman" w:eastAsia="SimSun" w:hAnsi="Times New Roman" w:cs="Times New Roman"/>
          <w:b/>
          <w:sz w:val="24"/>
          <w:szCs w:val="24"/>
          <w:lang w:val="en-US"/>
        </w:rPr>
      </w:pPr>
      <w:r w:rsidRPr="00E33DC6">
        <w:rPr>
          <w:rFonts w:ascii="Times New Roman" w:eastAsia="SimSun" w:hAnsi="Times New Roman" w:cs="Times New Roman"/>
          <w:b/>
          <w:sz w:val="24"/>
          <w:szCs w:val="24"/>
          <w:lang w:val="en-US"/>
        </w:rPr>
        <w:t>Ethical Dilemma as a Correctional Counsellor</w:t>
      </w:r>
    </w:p>
    <w:p w:rsidR="0082073D" w:rsidRPr="00E33DC6" w:rsidRDefault="0082073D" w:rsidP="00E33DC6">
      <w:pPr>
        <w:spacing w:after="0" w:line="480" w:lineRule="auto"/>
        <w:jc w:val="center"/>
        <w:rPr>
          <w:rFonts w:ascii="Times New Roman" w:eastAsia="Times New Roman" w:hAnsi="Times New Roman" w:cs="Times New Roman"/>
          <w:sz w:val="24"/>
          <w:szCs w:val="24"/>
        </w:rPr>
      </w:pPr>
    </w:p>
    <w:p w:rsidR="0082073D" w:rsidRPr="00E33DC6" w:rsidRDefault="0082073D" w:rsidP="00E33DC6">
      <w:pPr>
        <w:spacing w:after="0" w:line="480" w:lineRule="auto"/>
        <w:jc w:val="center"/>
        <w:rPr>
          <w:rFonts w:ascii="Times New Roman" w:eastAsia="Times New Roman" w:hAnsi="Times New Roman" w:cs="Times New Roman"/>
          <w:sz w:val="24"/>
          <w:szCs w:val="24"/>
        </w:rPr>
      </w:pPr>
    </w:p>
    <w:p w:rsidR="0082073D" w:rsidRPr="00E33DC6" w:rsidRDefault="0082073D" w:rsidP="00E33DC6">
      <w:pPr>
        <w:spacing w:after="0" w:line="480" w:lineRule="auto"/>
        <w:jc w:val="center"/>
        <w:rPr>
          <w:rFonts w:ascii="Times New Roman" w:eastAsia="Times New Roman" w:hAnsi="Times New Roman" w:cs="Times New Roman"/>
          <w:sz w:val="24"/>
          <w:szCs w:val="24"/>
        </w:rPr>
      </w:pPr>
      <w:r w:rsidRPr="00E33DC6">
        <w:rPr>
          <w:rFonts w:ascii="Times New Roman" w:eastAsia="Times New Roman" w:hAnsi="Times New Roman" w:cs="Times New Roman"/>
          <w:sz w:val="24"/>
          <w:szCs w:val="24"/>
        </w:rPr>
        <w:t>Student’s name</w:t>
      </w:r>
    </w:p>
    <w:p w:rsidR="0082073D" w:rsidRPr="00E33DC6" w:rsidRDefault="0082073D" w:rsidP="00E33DC6">
      <w:pPr>
        <w:spacing w:after="0" w:line="480" w:lineRule="auto"/>
        <w:jc w:val="center"/>
        <w:rPr>
          <w:rFonts w:ascii="Times New Roman" w:eastAsia="Times New Roman" w:hAnsi="Times New Roman" w:cs="Times New Roman"/>
          <w:sz w:val="24"/>
          <w:szCs w:val="24"/>
        </w:rPr>
      </w:pPr>
      <w:r w:rsidRPr="00E33DC6">
        <w:rPr>
          <w:rFonts w:ascii="Times New Roman" w:eastAsia="Times New Roman" w:hAnsi="Times New Roman" w:cs="Times New Roman"/>
          <w:sz w:val="24"/>
          <w:szCs w:val="24"/>
        </w:rPr>
        <w:t>University name</w:t>
      </w:r>
    </w:p>
    <w:p w:rsidR="0082073D" w:rsidRPr="00E33DC6" w:rsidRDefault="0082073D" w:rsidP="00E33DC6">
      <w:pPr>
        <w:spacing w:after="0" w:line="480" w:lineRule="auto"/>
        <w:jc w:val="center"/>
        <w:rPr>
          <w:rFonts w:ascii="Times New Roman" w:eastAsia="Times New Roman" w:hAnsi="Times New Roman" w:cs="Times New Roman"/>
          <w:sz w:val="24"/>
          <w:szCs w:val="24"/>
        </w:rPr>
      </w:pPr>
      <w:r w:rsidRPr="00E33DC6">
        <w:rPr>
          <w:rFonts w:ascii="Times New Roman" w:eastAsia="Times New Roman" w:hAnsi="Times New Roman" w:cs="Times New Roman"/>
          <w:sz w:val="24"/>
          <w:szCs w:val="24"/>
        </w:rPr>
        <w:t>Course Title</w:t>
      </w:r>
    </w:p>
    <w:p w:rsidR="0082073D" w:rsidRPr="00E33DC6" w:rsidRDefault="0082073D" w:rsidP="00E33DC6">
      <w:pPr>
        <w:spacing w:after="0" w:line="480" w:lineRule="auto"/>
        <w:jc w:val="center"/>
        <w:rPr>
          <w:rFonts w:ascii="Times New Roman" w:eastAsia="Times New Roman" w:hAnsi="Times New Roman" w:cs="Times New Roman"/>
          <w:sz w:val="24"/>
          <w:szCs w:val="24"/>
        </w:rPr>
      </w:pPr>
      <w:r w:rsidRPr="00E33DC6">
        <w:rPr>
          <w:rFonts w:ascii="Times New Roman" w:eastAsia="Times New Roman" w:hAnsi="Times New Roman" w:cs="Times New Roman"/>
          <w:sz w:val="24"/>
          <w:szCs w:val="24"/>
        </w:rPr>
        <w:t>Course Professor</w:t>
      </w:r>
    </w:p>
    <w:p w:rsidR="0082073D" w:rsidRPr="00E33DC6" w:rsidRDefault="0082073D" w:rsidP="00E33DC6">
      <w:pPr>
        <w:spacing w:after="0" w:line="480" w:lineRule="auto"/>
        <w:jc w:val="center"/>
        <w:rPr>
          <w:rFonts w:ascii="Times New Roman" w:eastAsia="Times New Roman" w:hAnsi="Times New Roman" w:cs="Times New Roman"/>
          <w:sz w:val="24"/>
          <w:szCs w:val="24"/>
        </w:rPr>
      </w:pPr>
      <w:r w:rsidRPr="00E33DC6">
        <w:rPr>
          <w:rFonts w:ascii="Times New Roman" w:eastAsia="Times New Roman" w:hAnsi="Times New Roman" w:cs="Times New Roman"/>
          <w:sz w:val="24"/>
          <w:szCs w:val="24"/>
        </w:rPr>
        <w:t>Date of submission</w:t>
      </w:r>
    </w:p>
    <w:p w:rsidR="0082073D" w:rsidRPr="00E33DC6" w:rsidRDefault="0082073D" w:rsidP="00E33DC6">
      <w:pPr>
        <w:spacing w:before="240" w:after="0" w:line="480" w:lineRule="auto"/>
        <w:jc w:val="center"/>
        <w:rPr>
          <w:rFonts w:ascii="Times New Roman" w:eastAsia="Times New Roman" w:hAnsi="Times New Roman" w:cs="Times New Roman"/>
          <w:b/>
          <w:sz w:val="24"/>
          <w:szCs w:val="24"/>
        </w:rPr>
      </w:pPr>
      <w:r w:rsidRPr="00E33DC6">
        <w:rPr>
          <w:rFonts w:ascii="Times New Roman" w:hAnsi="Times New Roman" w:cs="Times New Roman"/>
          <w:sz w:val="24"/>
          <w:szCs w:val="24"/>
        </w:rPr>
        <w:br w:type="page"/>
      </w:r>
    </w:p>
    <w:p w:rsidR="00F01815" w:rsidRPr="00E33DC6" w:rsidRDefault="00F01815" w:rsidP="00E33DC6">
      <w:pPr>
        <w:spacing w:after="0" w:line="480" w:lineRule="auto"/>
        <w:jc w:val="center"/>
        <w:rPr>
          <w:rFonts w:ascii="Times New Roman" w:eastAsia="SimSun" w:hAnsi="Times New Roman" w:cs="Times New Roman"/>
          <w:b/>
          <w:sz w:val="24"/>
          <w:szCs w:val="24"/>
          <w:lang w:val="en-US"/>
        </w:rPr>
      </w:pPr>
      <w:r w:rsidRPr="00E33DC6">
        <w:rPr>
          <w:rFonts w:ascii="Times New Roman" w:eastAsia="SimSun" w:hAnsi="Times New Roman" w:cs="Times New Roman"/>
          <w:b/>
          <w:sz w:val="24"/>
          <w:szCs w:val="24"/>
          <w:lang w:val="en-US"/>
        </w:rPr>
        <w:lastRenderedPageBreak/>
        <w:t>Ethical Dilemma as a Correctional Counsellor</w:t>
      </w:r>
    </w:p>
    <w:p w:rsidR="000F1A68" w:rsidRPr="00E33DC6" w:rsidRDefault="000F1A68" w:rsidP="00E33DC6">
      <w:pPr>
        <w:spacing w:after="0" w:line="480" w:lineRule="auto"/>
        <w:jc w:val="center"/>
        <w:rPr>
          <w:rFonts w:ascii="Times New Roman" w:eastAsia="SimSun" w:hAnsi="Times New Roman" w:cs="Times New Roman"/>
          <w:b/>
          <w:sz w:val="24"/>
          <w:szCs w:val="24"/>
          <w:lang w:val="en-US"/>
        </w:rPr>
      </w:pPr>
      <w:r w:rsidRPr="00E33DC6">
        <w:rPr>
          <w:rFonts w:ascii="Times New Roman" w:eastAsia="SimSun" w:hAnsi="Times New Roman" w:cs="Times New Roman"/>
          <w:b/>
          <w:sz w:val="24"/>
          <w:szCs w:val="24"/>
          <w:lang w:val="en-US"/>
        </w:rPr>
        <w:t>Introduction</w:t>
      </w:r>
    </w:p>
    <w:p w:rsidR="003A22CC" w:rsidRPr="00E33DC6" w:rsidRDefault="00431B9F" w:rsidP="00E33DC6">
      <w:pPr>
        <w:spacing w:after="0" w:line="480" w:lineRule="auto"/>
        <w:ind w:firstLine="720"/>
        <w:rPr>
          <w:rFonts w:ascii="Times New Roman" w:eastAsia="SimSun" w:hAnsi="Times New Roman" w:cs="Times New Roman"/>
          <w:sz w:val="24"/>
          <w:szCs w:val="24"/>
          <w:lang w:val="en-US"/>
        </w:rPr>
      </w:pPr>
      <w:r w:rsidRPr="00E33DC6">
        <w:rPr>
          <w:rFonts w:ascii="Times New Roman" w:eastAsia="SimSun" w:hAnsi="Times New Roman" w:cs="Times New Roman"/>
          <w:sz w:val="24"/>
          <w:szCs w:val="24"/>
          <w:lang w:val="en-US"/>
        </w:rPr>
        <w:t xml:space="preserve">Correctional counselors </w:t>
      </w:r>
      <w:r w:rsidR="00B72221" w:rsidRPr="00E33DC6">
        <w:rPr>
          <w:rFonts w:ascii="Times New Roman" w:eastAsia="SimSun" w:hAnsi="Times New Roman" w:cs="Times New Roman"/>
          <w:sz w:val="24"/>
          <w:szCs w:val="24"/>
          <w:lang w:val="en-US"/>
        </w:rPr>
        <w:t>usually face complex dilemmas within their field of pra</w:t>
      </w:r>
      <w:r w:rsidR="008028F3" w:rsidRPr="00E33DC6">
        <w:rPr>
          <w:rFonts w:ascii="Times New Roman" w:eastAsia="SimSun" w:hAnsi="Times New Roman" w:cs="Times New Roman"/>
          <w:sz w:val="24"/>
          <w:szCs w:val="24"/>
          <w:lang w:val="en-US"/>
        </w:rPr>
        <w:t>ctice and these</w:t>
      </w:r>
      <w:r w:rsidR="00B72221" w:rsidRPr="00E33DC6">
        <w:rPr>
          <w:rFonts w:ascii="Times New Roman" w:eastAsia="SimSun" w:hAnsi="Times New Roman" w:cs="Times New Roman"/>
          <w:sz w:val="24"/>
          <w:szCs w:val="24"/>
          <w:lang w:val="en-US"/>
        </w:rPr>
        <w:t xml:space="preserve"> </w:t>
      </w:r>
      <w:r w:rsidRPr="00E33DC6">
        <w:rPr>
          <w:rFonts w:ascii="Times New Roman" w:eastAsia="SimSun" w:hAnsi="Times New Roman" w:cs="Times New Roman"/>
          <w:sz w:val="24"/>
          <w:szCs w:val="24"/>
          <w:lang w:val="en-US"/>
        </w:rPr>
        <w:t>find</w:t>
      </w:r>
      <w:r w:rsidR="00B72221" w:rsidRPr="00E33DC6">
        <w:rPr>
          <w:rFonts w:ascii="Times New Roman" w:eastAsia="SimSun" w:hAnsi="Times New Roman" w:cs="Times New Roman"/>
          <w:sz w:val="24"/>
          <w:szCs w:val="24"/>
          <w:lang w:val="en-US"/>
        </w:rPr>
        <w:t>s them</w:t>
      </w:r>
      <w:r w:rsidRPr="00E33DC6">
        <w:rPr>
          <w:rFonts w:ascii="Times New Roman" w:eastAsia="SimSun" w:hAnsi="Times New Roman" w:cs="Times New Roman"/>
          <w:sz w:val="24"/>
          <w:szCs w:val="24"/>
          <w:lang w:val="en-US"/>
        </w:rPr>
        <w:t xml:space="preserve"> at crossroads </w:t>
      </w:r>
      <w:r w:rsidR="008028F3" w:rsidRPr="00E33DC6">
        <w:rPr>
          <w:rFonts w:ascii="Times New Roman" w:eastAsia="SimSun" w:hAnsi="Times New Roman" w:cs="Times New Roman"/>
          <w:sz w:val="24"/>
          <w:szCs w:val="24"/>
          <w:lang w:val="en-US"/>
        </w:rPr>
        <w:t xml:space="preserve">during the </w:t>
      </w:r>
      <w:r w:rsidRPr="00E33DC6">
        <w:rPr>
          <w:rFonts w:ascii="Times New Roman" w:eastAsia="SimSun" w:hAnsi="Times New Roman" w:cs="Times New Roman"/>
          <w:sz w:val="24"/>
          <w:szCs w:val="24"/>
          <w:lang w:val="en-US"/>
        </w:rPr>
        <w:t>decision-making</w:t>
      </w:r>
      <w:r w:rsidR="008028F3" w:rsidRPr="00E33DC6">
        <w:rPr>
          <w:rFonts w:ascii="Times New Roman" w:eastAsia="SimSun" w:hAnsi="Times New Roman" w:cs="Times New Roman"/>
          <w:sz w:val="24"/>
          <w:szCs w:val="24"/>
          <w:lang w:val="en-US"/>
        </w:rPr>
        <w:t xml:space="preserve"> process</w:t>
      </w:r>
      <w:r w:rsidR="005D1760" w:rsidRPr="00E33DC6">
        <w:rPr>
          <w:rFonts w:ascii="Times New Roman" w:eastAsia="SimSun" w:hAnsi="Times New Roman" w:cs="Times New Roman"/>
          <w:sz w:val="24"/>
          <w:szCs w:val="24"/>
          <w:lang w:val="en-US"/>
        </w:rPr>
        <w:t>es at the correctional facilities or systems</w:t>
      </w:r>
      <w:r w:rsidR="00B52A7C" w:rsidRPr="00E33DC6">
        <w:rPr>
          <w:rFonts w:ascii="Times New Roman" w:eastAsia="SimSun" w:hAnsi="Times New Roman" w:cs="Times New Roman"/>
          <w:sz w:val="24"/>
          <w:szCs w:val="24"/>
          <w:lang w:val="en-US"/>
        </w:rPr>
        <w:t>.</w:t>
      </w:r>
      <w:r w:rsidR="007D303E" w:rsidRPr="00E33DC6">
        <w:rPr>
          <w:rFonts w:ascii="Times New Roman" w:eastAsia="SimSun" w:hAnsi="Times New Roman" w:cs="Times New Roman"/>
          <w:sz w:val="24"/>
          <w:szCs w:val="24"/>
          <w:lang w:val="en-US"/>
        </w:rPr>
        <w:t xml:space="preserve"> </w:t>
      </w:r>
      <w:r w:rsidR="009F49DE" w:rsidRPr="00E33DC6">
        <w:rPr>
          <w:rFonts w:ascii="Times New Roman" w:eastAsia="SimSun" w:hAnsi="Times New Roman" w:cs="Times New Roman"/>
          <w:sz w:val="24"/>
          <w:szCs w:val="24"/>
          <w:lang w:val="en-US"/>
        </w:rPr>
        <w:t xml:space="preserve">They are mandated to operate in challenging and unique </w:t>
      </w:r>
      <w:r w:rsidR="00802124" w:rsidRPr="00E33DC6">
        <w:rPr>
          <w:rFonts w:ascii="Times New Roman" w:eastAsia="SimSun" w:hAnsi="Times New Roman" w:cs="Times New Roman"/>
          <w:sz w:val="24"/>
          <w:szCs w:val="24"/>
          <w:lang w:val="en-US"/>
        </w:rPr>
        <w:t>environments</w:t>
      </w:r>
      <w:r w:rsidR="009F49DE" w:rsidRPr="00E33DC6">
        <w:rPr>
          <w:rFonts w:ascii="Times New Roman" w:eastAsia="SimSun" w:hAnsi="Times New Roman" w:cs="Times New Roman"/>
          <w:sz w:val="24"/>
          <w:szCs w:val="24"/>
          <w:lang w:val="en-US"/>
        </w:rPr>
        <w:t xml:space="preserve"> </w:t>
      </w:r>
      <w:r w:rsidR="00802124" w:rsidRPr="00E33DC6">
        <w:rPr>
          <w:rFonts w:ascii="Times New Roman" w:eastAsia="SimSun" w:hAnsi="Times New Roman" w:cs="Times New Roman"/>
          <w:sz w:val="24"/>
          <w:szCs w:val="24"/>
          <w:lang w:val="en-US"/>
        </w:rPr>
        <w:t xml:space="preserve">as they continue to </w:t>
      </w:r>
      <w:r w:rsidR="00C028C2" w:rsidRPr="00E33DC6">
        <w:rPr>
          <w:rFonts w:ascii="Times New Roman" w:eastAsia="SimSun" w:hAnsi="Times New Roman" w:cs="Times New Roman"/>
          <w:sz w:val="24"/>
          <w:szCs w:val="24"/>
          <w:lang w:val="en-US"/>
        </w:rPr>
        <w:t xml:space="preserve">serve inmates within the correctional facilities without bias. </w:t>
      </w:r>
      <w:r w:rsidR="007D303E" w:rsidRPr="00E33DC6">
        <w:rPr>
          <w:rFonts w:ascii="Times New Roman" w:eastAsia="SimSun" w:hAnsi="Times New Roman" w:cs="Times New Roman"/>
          <w:sz w:val="24"/>
          <w:szCs w:val="24"/>
          <w:lang w:val="en-US"/>
        </w:rPr>
        <w:t>An example of a</w:t>
      </w:r>
      <w:r w:rsidRPr="00E33DC6">
        <w:rPr>
          <w:rFonts w:ascii="Times New Roman" w:eastAsia="SimSun" w:hAnsi="Times New Roman" w:cs="Times New Roman"/>
          <w:sz w:val="24"/>
          <w:szCs w:val="24"/>
          <w:lang w:val="en-US"/>
        </w:rPr>
        <w:t xml:space="preserve"> dilemma </w:t>
      </w:r>
      <w:r w:rsidR="007D303E" w:rsidRPr="00E33DC6">
        <w:rPr>
          <w:rFonts w:ascii="Times New Roman" w:eastAsia="SimSun" w:hAnsi="Times New Roman" w:cs="Times New Roman"/>
          <w:sz w:val="24"/>
          <w:szCs w:val="24"/>
          <w:lang w:val="en-US"/>
        </w:rPr>
        <w:t>that befits such a profession is</w:t>
      </w:r>
      <w:r w:rsidR="00F3235A" w:rsidRPr="00E33DC6">
        <w:rPr>
          <w:rFonts w:ascii="Times New Roman" w:eastAsia="SimSun" w:hAnsi="Times New Roman" w:cs="Times New Roman"/>
          <w:sz w:val="24"/>
          <w:szCs w:val="24"/>
          <w:lang w:val="en-US"/>
        </w:rPr>
        <w:t xml:space="preserve"> </w:t>
      </w:r>
      <w:r w:rsidR="003F3E22" w:rsidRPr="00E33DC6">
        <w:rPr>
          <w:rFonts w:ascii="Times New Roman" w:eastAsia="SimSun" w:hAnsi="Times New Roman" w:cs="Times New Roman"/>
          <w:sz w:val="24"/>
          <w:szCs w:val="24"/>
          <w:lang w:val="en-US"/>
        </w:rPr>
        <w:t xml:space="preserve">when the need arises to strike a delicate balance between preservation of information </w:t>
      </w:r>
      <w:r w:rsidR="00571B42" w:rsidRPr="00E33DC6">
        <w:rPr>
          <w:rFonts w:ascii="Times New Roman" w:eastAsia="SimSun" w:hAnsi="Times New Roman" w:cs="Times New Roman"/>
          <w:sz w:val="24"/>
          <w:szCs w:val="24"/>
          <w:lang w:val="en-US"/>
        </w:rPr>
        <w:t xml:space="preserve">confidentiality </w:t>
      </w:r>
      <w:r w:rsidR="003F3E22" w:rsidRPr="00E33DC6">
        <w:rPr>
          <w:rFonts w:ascii="Times New Roman" w:eastAsia="SimSun" w:hAnsi="Times New Roman" w:cs="Times New Roman"/>
          <w:sz w:val="24"/>
          <w:szCs w:val="24"/>
          <w:lang w:val="en-US"/>
        </w:rPr>
        <w:t xml:space="preserve">arising from </w:t>
      </w:r>
      <w:r w:rsidR="00571B42" w:rsidRPr="00E33DC6">
        <w:rPr>
          <w:rFonts w:ascii="Times New Roman" w:eastAsia="SimSun" w:hAnsi="Times New Roman" w:cs="Times New Roman"/>
          <w:sz w:val="24"/>
          <w:szCs w:val="24"/>
          <w:lang w:val="en-US"/>
        </w:rPr>
        <w:t xml:space="preserve">therapeutic </w:t>
      </w:r>
      <w:r w:rsidR="003F3E22" w:rsidRPr="00E33DC6">
        <w:rPr>
          <w:rFonts w:ascii="Times New Roman" w:eastAsia="SimSun" w:hAnsi="Times New Roman" w:cs="Times New Roman"/>
          <w:sz w:val="24"/>
          <w:szCs w:val="24"/>
          <w:lang w:val="en-US"/>
        </w:rPr>
        <w:t>sessions</w:t>
      </w:r>
      <w:r w:rsidR="00571B42" w:rsidRPr="00E33DC6">
        <w:rPr>
          <w:rFonts w:ascii="Times New Roman" w:eastAsia="SimSun" w:hAnsi="Times New Roman" w:cs="Times New Roman"/>
          <w:sz w:val="24"/>
          <w:szCs w:val="24"/>
          <w:lang w:val="en-US"/>
        </w:rPr>
        <w:t xml:space="preserve"> and </w:t>
      </w:r>
      <w:r w:rsidR="00162774" w:rsidRPr="00E33DC6">
        <w:rPr>
          <w:rFonts w:ascii="Times New Roman" w:eastAsia="SimSun" w:hAnsi="Times New Roman" w:cs="Times New Roman"/>
          <w:sz w:val="24"/>
          <w:szCs w:val="24"/>
          <w:lang w:val="en-US"/>
        </w:rPr>
        <w:t>taking up the obligation t</w:t>
      </w:r>
      <w:r w:rsidR="00571B42" w:rsidRPr="00E33DC6">
        <w:rPr>
          <w:rFonts w:ascii="Times New Roman" w:eastAsia="SimSun" w:hAnsi="Times New Roman" w:cs="Times New Roman"/>
          <w:sz w:val="24"/>
          <w:szCs w:val="24"/>
          <w:lang w:val="en-US"/>
        </w:rPr>
        <w:t xml:space="preserve">o report </w:t>
      </w:r>
      <w:r w:rsidR="00162774" w:rsidRPr="00E33DC6">
        <w:rPr>
          <w:rFonts w:ascii="Times New Roman" w:eastAsia="SimSun" w:hAnsi="Times New Roman" w:cs="Times New Roman"/>
          <w:sz w:val="24"/>
          <w:szCs w:val="24"/>
          <w:lang w:val="en-US"/>
        </w:rPr>
        <w:t xml:space="preserve">a security threat or </w:t>
      </w:r>
      <w:r w:rsidR="00571B42" w:rsidRPr="00E33DC6">
        <w:rPr>
          <w:rFonts w:ascii="Times New Roman" w:eastAsia="SimSun" w:hAnsi="Times New Roman" w:cs="Times New Roman"/>
          <w:sz w:val="24"/>
          <w:szCs w:val="24"/>
          <w:lang w:val="en-US"/>
        </w:rPr>
        <w:t>pot</w:t>
      </w:r>
      <w:r w:rsidR="003F3E22" w:rsidRPr="00E33DC6">
        <w:rPr>
          <w:rFonts w:ascii="Times New Roman" w:eastAsia="SimSun" w:hAnsi="Times New Roman" w:cs="Times New Roman"/>
          <w:sz w:val="24"/>
          <w:szCs w:val="24"/>
          <w:lang w:val="en-US"/>
        </w:rPr>
        <w:t xml:space="preserve">ential harm </w:t>
      </w:r>
      <w:r w:rsidR="00162774" w:rsidRPr="00E33DC6">
        <w:rPr>
          <w:rFonts w:ascii="Times New Roman" w:eastAsia="SimSun" w:hAnsi="Times New Roman" w:cs="Times New Roman"/>
          <w:sz w:val="24"/>
          <w:szCs w:val="24"/>
          <w:lang w:val="en-US"/>
        </w:rPr>
        <w:t>towards other inmates</w:t>
      </w:r>
      <w:r w:rsidR="003F3E22" w:rsidRPr="00E33DC6">
        <w:rPr>
          <w:rFonts w:ascii="Times New Roman" w:eastAsia="SimSun" w:hAnsi="Times New Roman" w:cs="Times New Roman"/>
          <w:sz w:val="24"/>
          <w:szCs w:val="24"/>
          <w:lang w:val="en-US"/>
        </w:rPr>
        <w:t xml:space="preserve"> </w:t>
      </w:r>
      <w:r w:rsidR="0051399B" w:rsidRPr="00E33DC6">
        <w:rPr>
          <w:rFonts w:ascii="Times New Roman" w:eastAsia="SimSun" w:hAnsi="Times New Roman" w:cs="Times New Roman"/>
          <w:sz w:val="24"/>
          <w:szCs w:val="24"/>
        </w:rPr>
        <w:t xml:space="preserve">(Snelling &amp; Quick, 2022). </w:t>
      </w:r>
      <w:r w:rsidR="009933D7" w:rsidRPr="00E33DC6">
        <w:rPr>
          <w:rFonts w:ascii="Times New Roman" w:eastAsia="SimSun" w:hAnsi="Times New Roman" w:cs="Times New Roman"/>
          <w:sz w:val="24"/>
          <w:szCs w:val="24"/>
          <w:lang w:val="en-US"/>
        </w:rPr>
        <w:t>N</w:t>
      </w:r>
      <w:r w:rsidR="00F25E26" w:rsidRPr="00E33DC6">
        <w:rPr>
          <w:rFonts w:ascii="Times New Roman" w:eastAsia="SimSun" w:hAnsi="Times New Roman" w:cs="Times New Roman"/>
          <w:sz w:val="24"/>
          <w:szCs w:val="24"/>
          <w:lang w:val="en-US"/>
        </w:rPr>
        <w:t>otabl</w:t>
      </w:r>
      <w:r w:rsidR="009933D7" w:rsidRPr="00E33DC6">
        <w:rPr>
          <w:rFonts w:ascii="Times New Roman" w:eastAsia="SimSun" w:hAnsi="Times New Roman" w:cs="Times New Roman"/>
          <w:sz w:val="24"/>
          <w:szCs w:val="24"/>
          <w:lang w:val="en-US"/>
        </w:rPr>
        <w:t xml:space="preserve">y, </w:t>
      </w:r>
      <w:r w:rsidR="0015303B" w:rsidRPr="00E33DC6">
        <w:rPr>
          <w:rFonts w:ascii="Times New Roman" w:eastAsia="SimSun" w:hAnsi="Times New Roman" w:cs="Times New Roman"/>
          <w:sz w:val="24"/>
          <w:szCs w:val="24"/>
          <w:lang w:val="en-US"/>
        </w:rPr>
        <w:t>c</w:t>
      </w:r>
      <w:r w:rsidR="00C24A3B" w:rsidRPr="00E33DC6">
        <w:rPr>
          <w:rFonts w:ascii="Times New Roman" w:eastAsia="SimSun" w:hAnsi="Times New Roman" w:cs="Times New Roman"/>
          <w:sz w:val="24"/>
          <w:szCs w:val="24"/>
          <w:lang w:val="en-US"/>
        </w:rPr>
        <w:t>orrectional counselors</w:t>
      </w:r>
      <w:r w:rsidR="001E5271" w:rsidRPr="00E33DC6">
        <w:rPr>
          <w:rFonts w:ascii="Times New Roman" w:eastAsia="SimSun" w:hAnsi="Times New Roman" w:cs="Times New Roman"/>
          <w:sz w:val="24"/>
          <w:szCs w:val="24"/>
          <w:lang w:val="en-US"/>
        </w:rPr>
        <w:t xml:space="preserve"> continue to</w:t>
      </w:r>
      <w:r w:rsidR="00C24A3B" w:rsidRPr="00E33DC6">
        <w:rPr>
          <w:rFonts w:ascii="Times New Roman" w:eastAsia="SimSun" w:hAnsi="Times New Roman" w:cs="Times New Roman"/>
          <w:sz w:val="24"/>
          <w:szCs w:val="24"/>
          <w:lang w:val="en-US"/>
        </w:rPr>
        <w:t xml:space="preserve"> play a </w:t>
      </w:r>
      <w:r w:rsidR="001E5271" w:rsidRPr="00E33DC6">
        <w:rPr>
          <w:rFonts w:ascii="Times New Roman" w:eastAsia="SimSun" w:hAnsi="Times New Roman" w:cs="Times New Roman"/>
          <w:sz w:val="24"/>
          <w:szCs w:val="24"/>
          <w:lang w:val="en-US"/>
        </w:rPr>
        <w:t>pivotal</w:t>
      </w:r>
      <w:r w:rsidR="00C24A3B" w:rsidRPr="00E33DC6">
        <w:rPr>
          <w:rFonts w:ascii="Times New Roman" w:eastAsia="SimSun" w:hAnsi="Times New Roman" w:cs="Times New Roman"/>
          <w:sz w:val="24"/>
          <w:szCs w:val="24"/>
          <w:lang w:val="en-US"/>
        </w:rPr>
        <w:t xml:space="preserve"> role </w:t>
      </w:r>
      <w:r w:rsidR="001E5271" w:rsidRPr="00E33DC6">
        <w:rPr>
          <w:rFonts w:ascii="Times New Roman" w:eastAsia="SimSun" w:hAnsi="Times New Roman" w:cs="Times New Roman"/>
          <w:sz w:val="24"/>
          <w:szCs w:val="24"/>
          <w:lang w:val="en-US"/>
        </w:rPr>
        <w:t xml:space="preserve">when it comes to addressing the </w:t>
      </w:r>
      <w:r w:rsidR="00677897" w:rsidRPr="00E33DC6">
        <w:rPr>
          <w:rFonts w:ascii="Times New Roman" w:eastAsia="SimSun" w:hAnsi="Times New Roman" w:cs="Times New Roman"/>
          <w:sz w:val="24"/>
          <w:szCs w:val="24"/>
          <w:lang w:val="en-US"/>
        </w:rPr>
        <w:t xml:space="preserve">needs of incarcerated inmates in conjunction with their </w:t>
      </w:r>
      <w:r w:rsidR="001E5271" w:rsidRPr="00E33DC6">
        <w:rPr>
          <w:rFonts w:ascii="Times New Roman" w:eastAsia="SimSun" w:hAnsi="Times New Roman" w:cs="Times New Roman"/>
          <w:sz w:val="24"/>
          <w:szCs w:val="24"/>
          <w:lang w:val="en-US"/>
        </w:rPr>
        <w:t xml:space="preserve">mental </w:t>
      </w:r>
      <w:r w:rsidR="00677897" w:rsidRPr="00E33DC6">
        <w:rPr>
          <w:rFonts w:ascii="Times New Roman" w:eastAsia="SimSun" w:hAnsi="Times New Roman" w:cs="Times New Roman"/>
          <w:sz w:val="24"/>
          <w:szCs w:val="24"/>
          <w:lang w:val="en-US"/>
        </w:rPr>
        <w:t>wellbeing</w:t>
      </w:r>
      <w:r w:rsidR="00CD5D71" w:rsidRPr="00E33DC6">
        <w:rPr>
          <w:rFonts w:ascii="Times New Roman" w:eastAsia="SimSun" w:hAnsi="Times New Roman" w:cs="Times New Roman"/>
          <w:sz w:val="24"/>
          <w:szCs w:val="24"/>
          <w:lang w:val="en-US"/>
        </w:rPr>
        <w:t xml:space="preserve">. In </w:t>
      </w:r>
      <w:r w:rsidR="00CE5F01" w:rsidRPr="00E33DC6">
        <w:rPr>
          <w:rFonts w:ascii="Times New Roman" w:eastAsia="SimSun" w:hAnsi="Times New Roman" w:cs="Times New Roman"/>
          <w:sz w:val="24"/>
          <w:szCs w:val="24"/>
          <w:lang w:val="en-US"/>
        </w:rPr>
        <w:t>the wake of</w:t>
      </w:r>
      <w:r w:rsidR="00CD5D71" w:rsidRPr="00E33DC6">
        <w:rPr>
          <w:rFonts w:ascii="Times New Roman" w:eastAsia="SimSun" w:hAnsi="Times New Roman" w:cs="Times New Roman"/>
          <w:sz w:val="24"/>
          <w:szCs w:val="24"/>
          <w:lang w:val="en-US"/>
        </w:rPr>
        <w:t xml:space="preserve"> </w:t>
      </w:r>
      <w:r w:rsidR="00CE5F01" w:rsidRPr="00E33DC6">
        <w:rPr>
          <w:rFonts w:ascii="Times New Roman" w:eastAsia="SimSun" w:hAnsi="Times New Roman" w:cs="Times New Roman"/>
          <w:sz w:val="24"/>
          <w:szCs w:val="24"/>
          <w:lang w:val="en-US"/>
        </w:rPr>
        <w:t>an ethical dilemma</w:t>
      </w:r>
      <w:r w:rsidR="00F060C3" w:rsidRPr="00E33DC6">
        <w:rPr>
          <w:rFonts w:ascii="Times New Roman" w:eastAsia="SimSun" w:hAnsi="Times New Roman" w:cs="Times New Roman"/>
          <w:sz w:val="24"/>
          <w:szCs w:val="24"/>
          <w:lang w:val="en-US"/>
        </w:rPr>
        <w:t xml:space="preserve"> as a correctional counselor</w:t>
      </w:r>
      <w:r w:rsidR="00CD5D71" w:rsidRPr="00E33DC6">
        <w:rPr>
          <w:rFonts w:ascii="Times New Roman" w:eastAsia="SimSun" w:hAnsi="Times New Roman" w:cs="Times New Roman"/>
          <w:sz w:val="24"/>
          <w:szCs w:val="24"/>
          <w:lang w:val="en-US"/>
        </w:rPr>
        <w:t xml:space="preserve">, </w:t>
      </w:r>
      <w:r w:rsidR="00F060C3" w:rsidRPr="00E33DC6">
        <w:rPr>
          <w:rFonts w:ascii="Times New Roman" w:eastAsia="SimSun" w:hAnsi="Times New Roman" w:cs="Times New Roman"/>
          <w:sz w:val="24"/>
          <w:szCs w:val="24"/>
          <w:lang w:val="en-US"/>
        </w:rPr>
        <w:t>I would</w:t>
      </w:r>
      <w:r w:rsidR="00CE5F01" w:rsidRPr="00E33DC6">
        <w:rPr>
          <w:rFonts w:ascii="Times New Roman" w:eastAsia="SimSun" w:hAnsi="Times New Roman" w:cs="Times New Roman"/>
          <w:sz w:val="24"/>
          <w:szCs w:val="24"/>
          <w:lang w:val="en-US"/>
        </w:rPr>
        <w:t xml:space="preserve"> still</w:t>
      </w:r>
      <w:r w:rsidR="00CD5D71" w:rsidRPr="00E33DC6">
        <w:rPr>
          <w:rFonts w:ascii="Times New Roman" w:eastAsia="SimSun" w:hAnsi="Times New Roman" w:cs="Times New Roman"/>
          <w:sz w:val="24"/>
          <w:szCs w:val="24"/>
          <w:lang w:val="en-US"/>
        </w:rPr>
        <w:t xml:space="preserve"> manage to foster a better environment that necessitates </w:t>
      </w:r>
      <w:r w:rsidR="00F060C3" w:rsidRPr="00E33DC6">
        <w:rPr>
          <w:rFonts w:ascii="Times New Roman" w:eastAsia="SimSun" w:hAnsi="Times New Roman" w:cs="Times New Roman"/>
          <w:sz w:val="24"/>
          <w:szCs w:val="24"/>
          <w:lang w:val="en-US"/>
        </w:rPr>
        <w:t>the</w:t>
      </w:r>
      <w:r w:rsidR="00CD5D71" w:rsidRPr="00E33DC6">
        <w:rPr>
          <w:rFonts w:ascii="Times New Roman" w:eastAsia="SimSun" w:hAnsi="Times New Roman" w:cs="Times New Roman"/>
          <w:sz w:val="24"/>
          <w:szCs w:val="24"/>
          <w:lang w:val="en-US"/>
        </w:rPr>
        <w:t xml:space="preserve"> general</w:t>
      </w:r>
      <w:r w:rsidR="00C24A3B" w:rsidRPr="00E33DC6">
        <w:rPr>
          <w:rFonts w:ascii="Times New Roman" w:eastAsia="SimSun" w:hAnsi="Times New Roman" w:cs="Times New Roman"/>
          <w:sz w:val="24"/>
          <w:szCs w:val="24"/>
          <w:lang w:val="en-US"/>
        </w:rPr>
        <w:t xml:space="preserve"> rehabilitation</w:t>
      </w:r>
      <w:r w:rsidR="00CD5D71" w:rsidRPr="00E33DC6">
        <w:rPr>
          <w:rFonts w:ascii="Times New Roman" w:eastAsia="SimSun" w:hAnsi="Times New Roman" w:cs="Times New Roman"/>
          <w:sz w:val="24"/>
          <w:szCs w:val="24"/>
          <w:lang w:val="en-US"/>
        </w:rPr>
        <w:t xml:space="preserve"> </w:t>
      </w:r>
      <w:r w:rsidR="00F060C3" w:rsidRPr="00E33DC6">
        <w:rPr>
          <w:rFonts w:ascii="Times New Roman" w:eastAsia="SimSun" w:hAnsi="Times New Roman" w:cs="Times New Roman"/>
          <w:sz w:val="24"/>
          <w:szCs w:val="24"/>
          <w:lang w:val="en-US"/>
        </w:rPr>
        <w:t xml:space="preserve">of inmates </w:t>
      </w:r>
      <w:r w:rsidR="00CD5D71" w:rsidRPr="00E33DC6">
        <w:rPr>
          <w:rFonts w:ascii="Times New Roman" w:eastAsia="SimSun" w:hAnsi="Times New Roman" w:cs="Times New Roman"/>
          <w:sz w:val="24"/>
          <w:szCs w:val="24"/>
          <w:lang w:val="en-US"/>
        </w:rPr>
        <w:t xml:space="preserve">within </w:t>
      </w:r>
      <w:r w:rsidR="00F060C3" w:rsidRPr="00E33DC6">
        <w:rPr>
          <w:rFonts w:ascii="Times New Roman" w:eastAsia="SimSun" w:hAnsi="Times New Roman" w:cs="Times New Roman"/>
          <w:sz w:val="24"/>
          <w:szCs w:val="24"/>
          <w:lang w:val="en-US"/>
        </w:rPr>
        <w:t>a</w:t>
      </w:r>
      <w:r w:rsidR="00CD5D71" w:rsidRPr="00E33DC6">
        <w:rPr>
          <w:rFonts w:ascii="Times New Roman" w:eastAsia="SimSun" w:hAnsi="Times New Roman" w:cs="Times New Roman"/>
          <w:sz w:val="24"/>
          <w:szCs w:val="24"/>
          <w:lang w:val="en-US"/>
        </w:rPr>
        <w:t xml:space="preserve"> correctional system</w:t>
      </w:r>
      <w:r w:rsidR="00C24A3B" w:rsidRPr="00E33DC6">
        <w:rPr>
          <w:rFonts w:ascii="Times New Roman" w:eastAsia="SimSun" w:hAnsi="Times New Roman" w:cs="Times New Roman"/>
          <w:sz w:val="24"/>
          <w:szCs w:val="24"/>
          <w:lang w:val="en-US"/>
        </w:rPr>
        <w:t>.</w:t>
      </w:r>
    </w:p>
    <w:p w:rsidR="003A22CC" w:rsidRPr="00E33DC6" w:rsidRDefault="003A22CC" w:rsidP="00E33DC6">
      <w:pPr>
        <w:spacing w:after="0" w:line="480" w:lineRule="auto"/>
        <w:ind w:firstLine="720"/>
        <w:rPr>
          <w:rFonts w:ascii="Times New Roman" w:eastAsia="SimSun" w:hAnsi="Times New Roman" w:cs="Times New Roman"/>
          <w:sz w:val="24"/>
          <w:szCs w:val="24"/>
          <w:lang w:val="en-US"/>
        </w:rPr>
      </w:pPr>
      <w:r w:rsidRPr="00E33DC6">
        <w:rPr>
          <w:rFonts w:ascii="Times New Roman" w:eastAsia="SimSun" w:hAnsi="Times New Roman" w:cs="Times New Roman"/>
          <w:b/>
          <w:sz w:val="24"/>
          <w:szCs w:val="24"/>
          <w:lang w:val="en-US"/>
        </w:rPr>
        <w:t>Thesis statement:</w:t>
      </w:r>
      <w:r w:rsidR="0002659D" w:rsidRPr="00E33DC6">
        <w:rPr>
          <w:rFonts w:ascii="Times New Roman" w:eastAsia="SimSun" w:hAnsi="Times New Roman" w:cs="Times New Roman"/>
          <w:sz w:val="24"/>
          <w:szCs w:val="24"/>
          <w:lang w:val="en-US"/>
        </w:rPr>
        <w:t xml:space="preserve"> This </w:t>
      </w:r>
      <w:r w:rsidR="00540F6A" w:rsidRPr="00E33DC6">
        <w:rPr>
          <w:rFonts w:ascii="Times New Roman" w:eastAsia="SimSun" w:hAnsi="Times New Roman" w:cs="Times New Roman"/>
          <w:sz w:val="24"/>
          <w:szCs w:val="24"/>
          <w:lang w:val="en-US"/>
        </w:rPr>
        <w:t>essay</w:t>
      </w:r>
      <w:r w:rsidR="0002659D" w:rsidRPr="00E33DC6">
        <w:rPr>
          <w:rFonts w:ascii="Times New Roman" w:eastAsia="SimSun" w:hAnsi="Times New Roman" w:cs="Times New Roman"/>
          <w:sz w:val="24"/>
          <w:szCs w:val="24"/>
          <w:lang w:val="en-US"/>
        </w:rPr>
        <w:t xml:space="preserve"> </w:t>
      </w:r>
      <w:r w:rsidR="00540F6A" w:rsidRPr="00E33DC6">
        <w:rPr>
          <w:rFonts w:ascii="Times New Roman" w:eastAsia="SimSun" w:hAnsi="Times New Roman" w:cs="Times New Roman"/>
          <w:sz w:val="24"/>
          <w:szCs w:val="24"/>
          <w:lang w:val="en-US"/>
        </w:rPr>
        <w:t>delves into</w:t>
      </w:r>
      <w:r w:rsidR="0002659D" w:rsidRPr="00E33DC6">
        <w:rPr>
          <w:rFonts w:ascii="Times New Roman" w:eastAsia="SimSun" w:hAnsi="Times New Roman" w:cs="Times New Roman"/>
          <w:sz w:val="24"/>
          <w:szCs w:val="24"/>
          <w:lang w:val="en-US"/>
        </w:rPr>
        <w:t xml:space="preserve"> describing one ethical dilemma that </w:t>
      </w:r>
      <w:r w:rsidR="00CE1FEA" w:rsidRPr="00E33DC6">
        <w:rPr>
          <w:rFonts w:ascii="Times New Roman" w:eastAsia="SimSun" w:hAnsi="Times New Roman" w:cs="Times New Roman"/>
          <w:sz w:val="24"/>
          <w:szCs w:val="24"/>
          <w:lang w:val="en-US"/>
        </w:rPr>
        <w:t xml:space="preserve">I might face as </w:t>
      </w:r>
      <w:r w:rsidR="0002659D" w:rsidRPr="00E33DC6">
        <w:rPr>
          <w:rFonts w:ascii="Times New Roman" w:eastAsia="SimSun" w:hAnsi="Times New Roman" w:cs="Times New Roman"/>
          <w:sz w:val="24"/>
          <w:szCs w:val="24"/>
          <w:lang w:val="en-US"/>
        </w:rPr>
        <w:t xml:space="preserve">a correctional counselor in </w:t>
      </w:r>
      <w:r w:rsidR="0010608A" w:rsidRPr="00E33DC6">
        <w:rPr>
          <w:rFonts w:ascii="Times New Roman" w:eastAsia="SimSun" w:hAnsi="Times New Roman" w:cs="Times New Roman"/>
          <w:sz w:val="24"/>
          <w:szCs w:val="24"/>
          <w:lang w:val="en-US"/>
        </w:rPr>
        <w:t>connection to</w:t>
      </w:r>
      <w:r w:rsidR="00A752CB" w:rsidRPr="00E33DC6">
        <w:rPr>
          <w:rFonts w:ascii="Times New Roman" w:eastAsia="SimSun" w:hAnsi="Times New Roman" w:cs="Times New Roman"/>
          <w:sz w:val="24"/>
          <w:szCs w:val="24"/>
          <w:lang w:val="en-US"/>
        </w:rPr>
        <w:t xml:space="preserve"> </w:t>
      </w:r>
      <w:r w:rsidR="0010608A" w:rsidRPr="00E33DC6">
        <w:rPr>
          <w:rFonts w:ascii="Times New Roman" w:eastAsia="SimSun" w:hAnsi="Times New Roman" w:cs="Times New Roman"/>
          <w:sz w:val="24"/>
          <w:szCs w:val="24"/>
          <w:lang w:val="en-US"/>
        </w:rPr>
        <w:t xml:space="preserve">reporting an inmate that has planned to cause potential harm to another inmate </w:t>
      </w:r>
      <w:r w:rsidRPr="00E33DC6">
        <w:rPr>
          <w:rFonts w:ascii="Times New Roman" w:eastAsia="SimSun" w:hAnsi="Times New Roman" w:cs="Times New Roman"/>
          <w:sz w:val="24"/>
          <w:szCs w:val="24"/>
          <w:lang w:val="en-US"/>
        </w:rPr>
        <w:t xml:space="preserve">while </w:t>
      </w:r>
      <w:r w:rsidR="00A54028" w:rsidRPr="00E33DC6">
        <w:rPr>
          <w:rFonts w:ascii="Times New Roman" w:eastAsia="SimSun" w:hAnsi="Times New Roman" w:cs="Times New Roman"/>
          <w:sz w:val="24"/>
          <w:szCs w:val="24"/>
          <w:lang w:val="en-US"/>
        </w:rPr>
        <w:t xml:space="preserve">exploring </w:t>
      </w:r>
      <w:r w:rsidR="00A752CB" w:rsidRPr="00E33DC6">
        <w:rPr>
          <w:rFonts w:ascii="Times New Roman" w:eastAsia="SimSun" w:hAnsi="Times New Roman" w:cs="Times New Roman"/>
          <w:sz w:val="24"/>
          <w:szCs w:val="24"/>
          <w:lang w:val="en-US"/>
        </w:rPr>
        <w:t xml:space="preserve">some of </w:t>
      </w:r>
      <w:r w:rsidR="00A54028" w:rsidRPr="00E33DC6">
        <w:rPr>
          <w:rFonts w:ascii="Times New Roman" w:eastAsia="SimSun" w:hAnsi="Times New Roman" w:cs="Times New Roman"/>
          <w:sz w:val="24"/>
          <w:szCs w:val="24"/>
          <w:lang w:val="en-US"/>
        </w:rPr>
        <w:t xml:space="preserve">the challenges </w:t>
      </w:r>
      <w:r w:rsidR="00A752CB" w:rsidRPr="00E33DC6">
        <w:rPr>
          <w:rFonts w:ascii="Times New Roman" w:eastAsia="SimSun" w:hAnsi="Times New Roman" w:cs="Times New Roman"/>
          <w:sz w:val="24"/>
          <w:szCs w:val="24"/>
          <w:lang w:val="en-US"/>
        </w:rPr>
        <w:t xml:space="preserve">being </w:t>
      </w:r>
      <w:r w:rsidR="00A54028" w:rsidRPr="00E33DC6">
        <w:rPr>
          <w:rFonts w:ascii="Times New Roman" w:eastAsia="SimSun" w:hAnsi="Times New Roman" w:cs="Times New Roman"/>
          <w:sz w:val="24"/>
          <w:szCs w:val="24"/>
          <w:lang w:val="en-US"/>
        </w:rPr>
        <w:t xml:space="preserve">faced </w:t>
      </w:r>
      <w:r w:rsidRPr="00E33DC6">
        <w:rPr>
          <w:rFonts w:ascii="Times New Roman" w:eastAsia="SimSun" w:hAnsi="Times New Roman" w:cs="Times New Roman"/>
          <w:sz w:val="24"/>
          <w:szCs w:val="24"/>
          <w:lang w:val="en-US"/>
        </w:rPr>
        <w:t xml:space="preserve">such as </w:t>
      </w:r>
      <w:r w:rsidR="00A54028" w:rsidRPr="00E33DC6">
        <w:rPr>
          <w:rFonts w:ascii="Times New Roman" w:eastAsia="SimSun" w:hAnsi="Times New Roman" w:cs="Times New Roman"/>
          <w:sz w:val="24"/>
          <w:szCs w:val="24"/>
          <w:lang w:val="en-US"/>
        </w:rPr>
        <w:t xml:space="preserve">the implications </w:t>
      </w:r>
      <w:r w:rsidR="00D91808" w:rsidRPr="00E33DC6">
        <w:rPr>
          <w:rFonts w:ascii="Times New Roman" w:eastAsia="SimSun" w:hAnsi="Times New Roman" w:cs="Times New Roman"/>
          <w:sz w:val="24"/>
          <w:szCs w:val="24"/>
          <w:lang w:val="en-US"/>
        </w:rPr>
        <w:t xml:space="preserve">towards the </w:t>
      </w:r>
      <w:r w:rsidR="00F82B13" w:rsidRPr="00E33DC6">
        <w:rPr>
          <w:rFonts w:ascii="Times New Roman" w:eastAsia="SimSun" w:hAnsi="Times New Roman" w:cs="Times New Roman"/>
          <w:sz w:val="24"/>
          <w:szCs w:val="24"/>
          <w:lang w:val="en-US"/>
        </w:rPr>
        <w:t xml:space="preserve">safety of a </w:t>
      </w:r>
      <w:r w:rsidR="00D91808" w:rsidRPr="00E33DC6">
        <w:rPr>
          <w:rFonts w:ascii="Times New Roman" w:eastAsia="SimSun" w:hAnsi="Times New Roman" w:cs="Times New Roman"/>
          <w:sz w:val="24"/>
          <w:szCs w:val="24"/>
          <w:lang w:val="en-US"/>
        </w:rPr>
        <w:t>correctional system and</w:t>
      </w:r>
      <w:r w:rsidR="00A54028" w:rsidRPr="00E33DC6">
        <w:rPr>
          <w:rFonts w:ascii="Times New Roman" w:eastAsia="SimSun" w:hAnsi="Times New Roman" w:cs="Times New Roman"/>
          <w:sz w:val="24"/>
          <w:szCs w:val="24"/>
          <w:lang w:val="en-US"/>
        </w:rPr>
        <w:t xml:space="preserve"> individual therapy</w:t>
      </w:r>
      <w:r w:rsidR="00A92955" w:rsidRPr="00E33DC6">
        <w:rPr>
          <w:rFonts w:ascii="Times New Roman" w:eastAsia="SimSun" w:hAnsi="Times New Roman" w:cs="Times New Roman"/>
          <w:sz w:val="24"/>
          <w:szCs w:val="24"/>
          <w:lang w:val="en-US"/>
        </w:rPr>
        <w:t>.</w:t>
      </w:r>
    </w:p>
    <w:p w:rsidR="000720A1" w:rsidRPr="00E33DC6" w:rsidRDefault="000720A1" w:rsidP="00E33DC6">
      <w:pPr>
        <w:spacing w:after="0" w:line="480" w:lineRule="auto"/>
        <w:jc w:val="center"/>
        <w:rPr>
          <w:rFonts w:ascii="Times New Roman" w:eastAsia="SimSun" w:hAnsi="Times New Roman" w:cs="Times New Roman"/>
          <w:b/>
          <w:sz w:val="24"/>
          <w:szCs w:val="24"/>
          <w:lang w:val="en-US"/>
        </w:rPr>
      </w:pPr>
      <w:r w:rsidRPr="00E33DC6">
        <w:rPr>
          <w:rFonts w:ascii="Times New Roman" w:eastAsia="SimSun" w:hAnsi="Times New Roman" w:cs="Times New Roman"/>
          <w:b/>
          <w:sz w:val="24"/>
          <w:szCs w:val="24"/>
          <w:lang w:val="en-US"/>
        </w:rPr>
        <w:t>The Ethical Dilemma</w:t>
      </w:r>
    </w:p>
    <w:p w:rsidR="003A233E" w:rsidRPr="00E33DC6" w:rsidRDefault="0010608A" w:rsidP="00E33DC6">
      <w:pPr>
        <w:spacing w:after="0" w:line="480" w:lineRule="auto"/>
        <w:ind w:firstLine="720"/>
        <w:rPr>
          <w:rFonts w:ascii="Times New Roman" w:eastAsia="SimSun" w:hAnsi="Times New Roman" w:cs="Times New Roman"/>
          <w:sz w:val="24"/>
          <w:szCs w:val="24"/>
          <w:lang w:val="en-US"/>
        </w:rPr>
      </w:pPr>
      <w:r w:rsidRPr="00E33DC6">
        <w:rPr>
          <w:rFonts w:ascii="Times New Roman" w:eastAsia="SimSun" w:hAnsi="Times New Roman" w:cs="Times New Roman"/>
          <w:sz w:val="24"/>
          <w:szCs w:val="24"/>
          <w:lang w:val="en-US"/>
        </w:rPr>
        <w:t xml:space="preserve">As a correctional counselor, I might face an </w:t>
      </w:r>
      <w:r w:rsidR="000720A1" w:rsidRPr="00E33DC6">
        <w:rPr>
          <w:rFonts w:ascii="Times New Roman" w:eastAsia="SimSun" w:hAnsi="Times New Roman" w:cs="Times New Roman"/>
          <w:sz w:val="24"/>
          <w:szCs w:val="24"/>
          <w:lang w:val="en-US"/>
        </w:rPr>
        <w:t xml:space="preserve">ethical </w:t>
      </w:r>
      <w:r w:rsidRPr="00E33DC6">
        <w:rPr>
          <w:rFonts w:ascii="Times New Roman" w:eastAsia="SimSun" w:hAnsi="Times New Roman" w:cs="Times New Roman"/>
          <w:sz w:val="24"/>
          <w:szCs w:val="24"/>
          <w:lang w:val="en-US"/>
        </w:rPr>
        <w:t>dilemma in my line of work with regards to</w:t>
      </w:r>
      <w:r w:rsidR="00277619" w:rsidRPr="00E33DC6">
        <w:rPr>
          <w:rFonts w:ascii="Times New Roman" w:eastAsia="SimSun" w:hAnsi="Times New Roman" w:cs="Times New Roman"/>
          <w:sz w:val="24"/>
          <w:szCs w:val="24"/>
          <w:lang w:val="en-US"/>
        </w:rPr>
        <w:t xml:space="preserve"> reporting an inmate that has planned to cause potential harm to another inmate as I strive to uphold the patient-doctor confidentiality obligation.</w:t>
      </w:r>
      <w:r w:rsidR="00E571B2" w:rsidRPr="00E33DC6">
        <w:rPr>
          <w:rFonts w:ascii="Times New Roman" w:eastAsia="SimSun" w:hAnsi="Times New Roman" w:cs="Times New Roman"/>
          <w:sz w:val="24"/>
          <w:szCs w:val="24"/>
          <w:lang w:val="en-US"/>
        </w:rPr>
        <w:t xml:space="preserve"> The dilemma stems from tension that is linked to the inmate </w:t>
      </w:r>
      <w:r w:rsidR="001B1127" w:rsidRPr="00E33DC6">
        <w:rPr>
          <w:rFonts w:ascii="Times New Roman" w:eastAsia="SimSun" w:hAnsi="Times New Roman" w:cs="Times New Roman"/>
          <w:sz w:val="24"/>
          <w:szCs w:val="24"/>
          <w:lang w:val="en-US"/>
        </w:rPr>
        <w:t xml:space="preserve">posing a security threat to the correctional facility since they have planned to </w:t>
      </w:r>
      <w:r w:rsidR="002138C7" w:rsidRPr="00E33DC6">
        <w:rPr>
          <w:rFonts w:ascii="Times New Roman" w:eastAsia="SimSun" w:hAnsi="Times New Roman" w:cs="Times New Roman"/>
          <w:sz w:val="24"/>
          <w:szCs w:val="24"/>
          <w:lang w:val="en-US"/>
        </w:rPr>
        <w:t>cause harm to another inmate. However, respecting</w:t>
      </w:r>
      <w:r w:rsidR="000720A1" w:rsidRPr="00E33DC6">
        <w:rPr>
          <w:rFonts w:ascii="Times New Roman" w:eastAsia="SimSun" w:hAnsi="Times New Roman" w:cs="Times New Roman"/>
          <w:sz w:val="24"/>
          <w:szCs w:val="24"/>
          <w:lang w:val="en-US"/>
        </w:rPr>
        <w:t xml:space="preserve"> </w:t>
      </w:r>
      <w:r w:rsidR="002138C7" w:rsidRPr="00E33DC6">
        <w:rPr>
          <w:rFonts w:ascii="Times New Roman" w:eastAsia="SimSun" w:hAnsi="Times New Roman" w:cs="Times New Roman"/>
          <w:sz w:val="24"/>
          <w:szCs w:val="24"/>
          <w:lang w:val="en-US"/>
        </w:rPr>
        <w:t xml:space="preserve">confidentiality of information </w:t>
      </w:r>
      <w:r w:rsidR="002138C7" w:rsidRPr="00E33DC6">
        <w:rPr>
          <w:rFonts w:ascii="Times New Roman" w:eastAsia="SimSun" w:hAnsi="Times New Roman" w:cs="Times New Roman"/>
          <w:sz w:val="24"/>
          <w:szCs w:val="24"/>
          <w:lang w:val="en-US"/>
        </w:rPr>
        <w:lastRenderedPageBreak/>
        <w:t xml:space="preserve">from their </w:t>
      </w:r>
      <w:r w:rsidR="001B1127" w:rsidRPr="00E33DC6">
        <w:rPr>
          <w:rFonts w:ascii="Times New Roman" w:eastAsia="SimSun" w:hAnsi="Times New Roman" w:cs="Times New Roman"/>
          <w:sz w:val="24"/>
          <w:szCs w:val="24"/>
          <w:lang w:val="en-US"/>
        </w:rPr>
        <w:t xml:space="preserve">therapeutic </w:t>
      </w:r>
      <w:r w:rsidR="002138C7" w:rsidRPr="00E33DC6">
        <w:rPr>
          <w:rFonts w:ascii="Times New Roman" w:eastAsia="SimSun" w:hAnsi="Times New Roman" w:cs="Times New Roman"/>
          <w:sz w:val="24"/>
          <w:szCs w:val="24"/>
          <w:lang w:val="en-US"/>
        </w:rPr>
        <w:t xml:space="preserve">sessions </w:t>
      </w:r>
      <w:r w:rsidR="003246EA" w:rsidRPr="00E33DC6">
        <w:rPr>
          <w:rFonts w:ascii="Times New Roman" w:eastAsia="SimSun" w:hAnsi="Times New Roman" w:cs="Times New Roman"/>
          <w:sz w:val="24"/>
          <w:szCs w:val="24"/>
          <w:lang w:val="en-US"/>
        </w:rPr>
        <w:t xml:space="preserve">should also be </w:t>
      </w:r>
      <w:r w:rsidR="002138C7" w:rsidRPr="00E33DC6">
        <w:rPr>
          <w:rFonts w:ascii="Times New Roman" w:eastAsia="SimSun" w:hAnsi="Times New Roman" w:cs="Times New Roman"/>
          <w:sz w:val="24"/>
          <w:szCs w:val="24"/>
          <w:lang w:val="en-US"/>
        </w:rPr>
        <w:t xml:space="preserve">taken as </w:t>
      </w:r>
      <w:r w:rsidR="003246EA" w:rsidRPr="00E33DC6">
        <w:rPr>
          <w:rFonts w:ascii="Times New Roman" w:eastAsia="SimSun" w:hAnsi="Times New Roman" w:cs="Times New Roman"/>
          <w:sz w:val="24"/>
          <w:szCs w:val="24"/>
          <w:lang w:val="en-US"/>
        </w:rPr>
        <w:t>paramount</w:t>
      </w:r>
      <w:r w:rsidR="001B1127" w:rsidRPr="00E33DC6">
        <w:rPr>
          <w:rFonts w:ascii="Times New Roman" w:eastAsia="SimSun" w:hAnsi="Times New Roman" w:cs="Times New Roman"/>
          <w:sz w:val="24"/>
          <w:szCs w:val="24"/>
          <w:lang w:val="en-US"/>
        </w:rPr>
        <w:t xml:space="preserve">. </w:t>
      </w:r>
      <w:r w:rsidR="00CD3D51" w:rsidRPr="00E33DC6">
        <w:rPr>
          <w:rFonts w:ascii="Times New Roman" w:eastAsia="SimSun" w:hAnsi="Times New Roman" w:cs="Times New Roman"/>
          <w:sz w:val="24"/>
          <w:szCs w:val="24"/>
          <w:lang w:val="en-US"/>
        </w:rPr>
        <w:t xml:space="preserve">According to </w:t>
      </w:r>
      <w:r w:rsidR="00390568" w:rsidRPr="00E33DC6">
        <w:rPr>
          <w:rFonts w:ascii="Times New Roman" w:eastAsia="SimSun" w:hAnsi="Times New Roman" w:cs="Times New Roman"/>
          <w:sz w:val="24"/>
          <w:szCs w:val="24"/>
        </w:rPr>
        <w:t xml:space="preserve">Hartley </w:t>
      </w:r>
      <w:r w:rsidR="00091D00" w:rsidRPr="00E33DC6">
        <w:rPr>
          <w:rFonts w:ascii="Times New Roman" w:eastAsia="SimSun" w:hAnsi="Times New Roman" w:cs="Times New Roman"/>
          <w:sz w:val="24"/>
          <w:szCs w:val="24"/>
        </w:rPr>
        <w:t xml:space="preserve">and </w:t>
      </w:r>
      <w:proofErr w:type="spellStart"/>
      <w:r w:rsidR="00390568" w:rsidRPr="00E33DC6">
        <w:rPr>
          <w:rFonts w:ascii="Times New Roman" w:eastAsia="SimSun" w:hAnsi="Times New Roman" w:cs="Times New Roman"/>
          <w:sz w:val="24"/>
          <w:szCs w:val="24"/>
        </w:rPr>
        <w:t>Tarvydas</w:t>
      </w:r>
      <w:proofErr w:type="spellEnd"/>
      <w:r w:rsidR="00390568" w:rsidRPr="00E33DC6">
        <w:rPr>
          <w:rFonts w:ascii="Times New Roman" w:eastAsia="SimSun" w:hAnsi="Times New Roman" w:cs="Times New Roman"/>
          <w:sz w:val="24"/>
          <w:szCs w:val="24"/>
          <w:lang w:val="en-US"/>
        </w:rPr>
        <w:t xml:space="preserve"> </w:t>
      </w:r>
      <w:r w:rsidR="00012228" w:rsidRPr="00E33DC6">
        <w:rPr>
          <w:rFonts w:ascii="Times New Roman" w:eastAsia="SimSun" w:hAnsi="Times New Roman" w:cs="Times New Roman"/>
          <w:sz w:val="24"/>
          <w:szCs w:val="24"/>
          <w:lang w:val="en-US"/>
        </w:rPr>
        <w:t>(</w:t>
      </w:r>
      <w:r w:rsidR="00390568" w:rsidRPr="00E33DC6">
        <w:rPr>
          <w:rFonts w:ascii="Times New Roman" w:eastAsia="SimSun" w:hAnsi="Times New Roman" w:cs="Times New Roman"/>
          <w:sz w:val="24"/>
          <w:szCs w:val="24"/>
        </w:rPr>
        <w:t>2022</w:t>
      </w:r>
      <w:r w:rsidR="00012228" w:rsidRPr="00E33DC6">
        <w:rPr>
          <w:rFonts w:ascii="Times New Roman" w:eastAsia="SimSun" w:hAnsi="Times New Roman" w:cs="Times New Roman"/>
          <w:sz w:val="24"/>
          <w:szCs w:val="24"/>
          <w:lang w:val="en-US"/>
        </w:rPr>
        <w:t>)</w:t>
      </w:r>
      <w:r w:rsidR="00672B9C" w:rsidRPr="00E33DC6">
        <w:rPr>
          <w:rFonts w:ascii="Times New Roman" w:eastAsia="SimSun" w:hAnsi="Times New Roman" w:cs="Times New Roman"/>
          <w:sz w:val="24"/>
          <w:szCs w:val="24"/>
          <w:lang w:val="en-US"/>
        </w:rPr>
        <w:t xml:space="preserve">, </w:t>
      </w:r>
      <w:r w:rsidR="00626828" w:rsidRPr="00E33DC6">
        <w:rPr>
          <w:rFonts w:ascii="Times New Roman" w:eastAsia="SimSun" w:hAnsi="Times New Roman" w:cs="Times New Roman"/>
          <w:sz w:val="24"/>
          <w:szCs w:val="24"/>
          <w:lang w:val="en-US"/>
        </w:rPr>
        <w:t xml:space="preserve">effective counseling can only be achieved when trust is </w:t>
      </w:r>
      <w:r w:rsidR="005B0CB8" w:rsidRPr="00E33DC6">
        <w:rPr>
          <w:rFonts w:ascii="Times New Roman" w:eastAsia="SimSun" w:hAnsi="Times New Roman" w:cs="Times New Roman"/>
          <w:sz w:val="24"/>
          <w:szCs w:val="24"/>
          <w:lang w:val="en-US"/>
        </w:rPr>
        <w:t>paramount. Trust</w:t>
      </w:r>
      <w:r w:rsidR="007128EB" w:rsidRPr="00E33DC6">
        <w:rPr>
          <w:rFonts w:ascii="Times New Roman" w:eastAsia="SimSun" w:hAnsi="Times New Roman" w:cs="Times New Roman"/>
          <w:sz w:val="24"/>
          <w:szCs w:val="24"/>
          <w:lang w:val="en-US"/>
        </w:rPr>
        <w:t xml:space="preserve"> is </w:t>
      </w:r>
      <w:r w:rsidR="005B0CB8" w:rsidRPr="00E33DC6">
        <w:rPr>
          <w:rFonts w:ascii="Times New Roman" w:eastAsia="SimSun" w:hAnsi="Times New Roman" w:cs="Times New Roman"/>
          <w:sz w:val="24"/>
          <w:szCs w:val="24"/>
          <w:lang w:val="en-US"/>
        </w:rPr>
        <w:t xml:space="preserve">therefore </w:t>
      </w:r>
      <w:r w:rsidR="007128EB" w:rsidRPr="00E33DC6">
        <w:rPr>
          <w:rFonts w:ascii="Times New Roman" w:eastAsia="SimSun" w:hAnsi="Times New Roman" w:cs="Times New Roman"/>
          <w:sz w:val="24"/>
          <w:szCs w:val="24"/>
          <w:lang w:val="en-US"/>
        </w:rPr>
        <w:t xml:space="preserve">deemed to be very </w:t>
      </w:r>
      <w:r w:rsidR="00626828" w:rsidRPr="00E33DC6">
        <w:rPr>
          <w:rFonts w:ascii="Times New Roman" w:eastAsia="SimSun" w:hAnsi="Times New Roman" w:cs="Times New Roman"/>
          <w:sz w:val="24"/>
          <w:szCs w:val="24"/>
          <w:lang w:val="en-US"/>
        </w:rPr>
        <w:t xml:space="preserve">essential </w:t>
      </w:r>
      <w:r w:rsidR="007128EB" w:rsidRPr="00E33DC6">
        <w:rPr>
          <w:rFonts w:ascii="Times New Roman" w:eastAsia="SimSun" w:hAnsi="Times New Roman" w:cs="Times New Roman"/>
          <w:sz w:val="24"/>
          <w:szCs w:val="24"/>
          <w:lang w:val="en-US"/>
        </w:rPr>
        <w:t>within</w:t>
      </w:r>
      <w:r w:rsidR="00626828" w:rsidRPr="00E33DC6">
        <w:rPr>
          <w:rFonts w:ascii="Times New Roman" w:eastAsia="SimSun" w:hAnsi="Times New Roman" w:cs="Times New Roman"/>
          <w:sz w:val="24"/>
          <w:szCs w:val="24"/>
          <w:lang w:val="en-US"/>
        </w:rPr>
        <w:t xml:space="preserve"> </w:t>
      </w:r>
      <w:r w:rsidR="007128EB" w:rsidRPr="00E33DC6">
        <w:rPr>
          <w:rFonts w:ascii="Times New Roman" w:eastAsia="SimSun" w:hAnsi="Times New Roman" w:cs="Times New Roman"/>
          <w:sz w:val="24"/>
          <w:szCs w:val="24"/>
          <w:lang w:val="en-US"/>
        </w:rPr>
        <w:t xml:space="preserve">the </w:t>
      </w:r>
      <w:r w:rsidR="00D030D4" w:rsidRPr="00E33DC6">
        <w:rPr>
          <w:rFonts w:ascii="Times New Roman" w:eastAsia="SimSun" w:hAnsi="Times New Roman" w:cs="Times New Roman"/>
          <w:sz w:val="24"/>
          <w:szCs w:val="24"/>
          <w:lang w:val="en-US"/>
        </w:rPr>
        <w:t>counseling sessions in</w:t>
      </w:r>
      <w:r w:rsidR="007128EB" w:rsidRPr="00E33DC6">
        <w:rPr>
          <w:rFonts w:ascii="Times New Roman" w:eastAsia="SimSun" w:hAnsi="Times New Roman" w:cs="Times New Roman"/>
          <w:sz w:val="24"/>
          <w:szCs w:val="24"/>
          <w:lang w:val="en-US"/>
        </w:rPr>
        <w:t xml:space="preserve"> a </w:t>
      </w:r>
      <w:r w:rsidR="000720A1" w:rsidRPr="00E33DC6">
        <w:rPr>
          <w:rFonts w:ascii="Times New Roman" w:eastAsia="SimSun" w:hAnsi="Times New Roman" w:cs="Times New Roman"/>
          <w:sz w:val="24"/>
          <w:szCs w:val="24"/>
          <w:lang w:val="en-US"/>
        </w:rPr>
        <w:t>correctional</w:t>
      </w:r>
      <w:r w:rsidR="007128EB" w:rsidRPr="00E33DC6">
        <w:rPr>
          <w:rFonts w:ascii="Times New Roman" w:eastAsia="SimSun" w:hAnsi="Times New Roman" w:cs="Times New Roman"/>
          <w:sz w:val="24"/>
          <w:szCs w:val="24"/>
          <w:lang w:val="en-US"/>
        </w:rPr>
        <w:t xml:space="preserve"> facility</w:t>
      </w:r>
      <w:r w:rsidR="00FF115E" w:rsidRPr="00E33DC6">
        <w:rPr>
          <w:rFonts w:ascii="Times New Roman" w:eastAsia="SimSun" w:hAnsi="Times New Roman" w:cs="Times New Roman"/>
          <w:sz w:val="24"/>
          <w:szCs w:val="24"/>
          <w:lang w:val="en-US"/>
        </w:rPr>
        <w:t xml:space="preserve"> so that the</w:t>
      </w:r>
      <w:r w:rsidR="005B0CB8" w:rsidRPr="00E33DC6">
        <w:rPr>
          <w:rFonts w:ascii="Times New Roman" w:eastAsia="SimSun" w:hAnsi="Times New Roman" w:cs="Times New Roman"/>
          <w:sz w:val="24"/>
          <w:szCs w:val="24"/>
          <w:lang w:val="en-US"/>
        </w:rPr>
        <w:t xml:space="preserve"> </w:t>
      </w:r>
      <w:r w:rsidR="000720A1" w:rsidRPr="00E33DC6">
        <w:rPr>
          <w:rFonts w:ascii="Times New Roman" w:eastAsia="SimSun" w:hAnsi="Times New Roman" w:cs="Times New Roman"/>
          <w:sz w:val="24"/>
          <w:szCs w:val="24"/>
          <w:lang w:val="en-US"/>
        </w:rPr>
        <w:t xml:space="preserve">inmates </w:t>
      </w:r>
      <w:r w:rsidR="005B0CB8" w:rsidRPr="00E33DC6">
        <w:rPr>
          <w:rFonts w:ascii="Times New Roman" w:eastAsia="SimSun" w:hAnsi="Times New Roman" w:cs="Times New Roman"/>
          <w:sz w:val="24"/>
          <w:szCs w:val="24"/>
          <w:lang w:val="en-US"/>
        </w:rPr>
        <w:t>can be confident in divulging</w:t>
      </w:r>
      <w:r w:rsidR="000720A1" w:rsidRPr="00E33DC6">
        <w:rPr>
          <w:rFonts w:ascii="Times New Roman" w:eastAsia="SimSun" w:hAnsi="Times New Roman" w:cs="Times New Roman"/>
          <w:sz w:val="24"/>
          <w:szCs w:val="24"/>
          <w:lang w:val="en-US"/>
        </w:rPr>
        <w:t xml:space="preserve"> information </w:t>
      </w:r>
      <w:r w:rsidR="005B0CB8" w:rsidRPr="00E33DC6">
        <w:rPr>
          <w:rFonts w:ascii="Times New Roman" w:eastAsia="SimSun" w:hAnsi="Times New Roman" w:cs="Times New Roman"/>
          <w:sz w:val="24"/>
          <w:szCs w:val="24"/>
          <w:lang w:val="en-US"/>
        </w:rPr>
        <w:t>with regards to</w:t>
      </w:r>
      <w:r w:rsidR="000720A1" w:rsidRPr="00E33DC6">
        <w:rPr>
          <w:rFonts w:ascii="Times New Roman" w:eastAsia="SimSun" w:hAnsi="Times New Roman" w:cs="Times New Roman"/>
          <w:sz w:val="24"/>
          <w:szCs w:val="24"/>
          <w:lang w:val="en-US"/>
        </w:rPr>
        <w:t xml:space="preserve"> </w:t>
      </w:r>
      <w:r w:rsidR="005B0CB8" w:rsidRPr="00E33DC6">
        <w:rPr>
          <w:rFonts w:ascii="Times New Roman" w:eastAsia="SimSun" w:hAnsi="Times New Roman" w:cs="Times New Roman"/>
          <w:sz w:val="24"/>
          <w:szCs w:val="24"/>
          <w:lang w:val="en-US"/>
        </w:rPr>
        <w:t>security concerns, planned harm, and any other illicit activities</w:t>
      </w:r>
      <w:r w:rsidR="00A428D0" w:rsidRPr="00E33DC6">
        <w:rPr>
          <w:rFonts w:ascii="Times New Roman" w:eastAsia="SimSun" w:hAnsi="Times New Roman" w:cs="Times New Roman"/>
          <w:sz w:val="24"/>
          <w:szCs w:val="24"/>
          <w:lang w:val="en-US"/>
        </w:rPr>
        <w:t xml:space="preserve"> </w:t>
      </w:r>
      <w:r w:rsidR="00A428D0" w:rsidRPr="00E33DC6">
        <w:rPr>
          <w:rFonts w:ascii="Times New Roman" w:eastAsia="SimSun" w:hAnsi="Times New Roman" w:cs="Times New Roman"/>
          <w:sz w:val="24"/>
          <w:szCs w:val="24"/>
        </w:rPr>
        <w:t>(</w:t>
      </w:r>
      <w:proofErr w:type="spellStart"/>
      <w:r w:rsidR="00EA64E3" w:rsidRPr="00E33DC6">
        <w:rPr>
          <w:rFonts w:ascii="Times New Roman" w:eastAsia="SimSun" w:hAnsi="Times New Roman" w:cs="Times New Roman"/>
          <w:sz w:val="24"/>
          <w:szCs w:val="24"/>
        </w:rPr>
        <w:t>Elger</w:t>
      </w:r>
      <w:proofErr w:type="spellEnd"/>
      <w:r w:rsidR="00EA64E3" w:rsidRPr="00E33DC6">
        <w:rPr>
          <w:rFonts w:ascii="Times New Roman" w:eastAsia="SimSun" w:hAnsi="Times New Roman" w:cs="Times New Roman"/>
          <w:sz w:val="24"/>
          <w:szCs w:val="24"/>
        </w:rPr>
        <w:t xml:space="preserve"> &amp; Shaw, 2017</w:t>
      </w:r>
      <w:r w:rsidR="00C2762A" w:rsidRPr="00E33DC6">
        <w:rPr>
          <w:rFonts w:ascii="Times New Roman" w:eastAsia="SimSun" w:hAnsi="Times New Roman" w:cs="Times New Roman"/>
          <w:sz w:val="24"/>
          <w:szCs w:val="24"/>
        </w:rPr>
        <w:t>)</w:t>
      </w:r>
      <w:r w:rsidR="000720A1" w:rsidRPr="00E33DC6">
        <w:rPr>
          <w:rFonts w:ascii="Times New Roman" w:eastAsia="SimSun" w:hAnsi="Times New Roman" w:cs="Times New Roman"/>
          <w:sz w:val="24"/>
          <w:szCs w:val="24"/>
          <w:lang w:val="en-US"/>
        </w:rPr>
        <w:t xml:space="preserve">. </w:t>
      </w:r>
      <w:r w:rsidR="001A2D47" w:rsidRPr="00E33DC6">
        <w:rPr>
          <w:rFonts w:ascii="Times New Roman" w:eastAsia="SimSun" w:hAnsi="Times New Roman" w:cs="Times New Roman"/>
          <w:sz w:val="24"/>
          <w:szCs w:val="24"/>
          <w:lang w:val="en-US"/>
        </w:rPr>
        <w:t xml:space="preserve">In the wake of such an ethical dilemma as a correctional counselor, </w:t>
      </w:r>
      <w:r w:rsidR="003A233E" w:rsidRPr="00E33DC6">
        <w:rPr>
          <w:rFonts w:ascii="Times New Roman" w:eastAsia="SimSun" w:hAnsi="Times New Roman" w:cs="Times New Roman"/>
          <w:sz w:val="24"/>
          <w:szCs w:val="24"/>
          <w:lang w:val="en-US"/>
        </w:rPr>
        <w:t xml:space="preserve">I would strive to strike a balance between my </w:t>
      </w:r>
      <w:r w:rsidR="000720A1" w:rsidRPr="00E33DC6">
        <w:rPr>
          <w:rFonts w:ascii="Times New Roman" w:eastAsia="SimSun" w:hAnsi="Times New Roman" w:cs="Times New Roman"/>
          <w:sz w:val="24"/>
          <w:szCs w:val="24"/>
          <w:lang w:val="en-US"/>
        </w:rPr>
        <w:t xml:space="preserve">commitment to </w:t>
      </w:r>
      <w:r w:rsidR="003A233E" w:rsidRPr="00E33DC6">
        <w:rPr>
          <w:rFonts w:ascii="Times New Roman" w:eastAsia="SimSun" w:hAnsi="Times New Roman" w:cs="Times New Roman"/>
          <w:sz w:val="24"/>
          <w:szCs w:val="24"/>
          <w:lang w:val="en-US"/>
        </w:rPr>
        <w:t xml:space="preserve">sessional information </w:t>
      </w:r>
      <w:r w:rsidR="000720A1" w:rsidRPr="00E33DC6">
        <w:rPr>
          <w:rFonts w:ascii="Times New Roman" w:eastAsia="SimSun" w:hAnsi="Times New Roman" w:cs="Times New Roman"/>
          <w:sz w:val="24"/>
          <w:szCs w:val="24"/>
          <w:lang w:val="en-US"/>
        </w:rPr>
        <w:t xml:space="preserve">confidentiality </w:t>
      </w:r>
      <w:r w:rsidR="003A233E" w:rsidRPr="00E33DC6">
        <w:rPr>
          <w:rFonts w:ascii="Times New Roman" w:eastAsia="SimSun" w:hAnsi="Times New Roman" w:cs="Times New Roman"/>
          <w:sz w:val="24"/>
          <w:szCs w:val="24"/>
          <w:lang w:val="en-US"/>
        </w:rPr>
        <w:t>and safeguarding the security of the facility</w:t>
      </w:r>
      <w:bookmarkStart w:id="1" w:name="_GoBack"/>
      <w:bookmarkEnd w:id="1"/>
      <w:r w:rsidR="003A233E" w:rsidRPr="00E33DC6">
        <w:rPr>
          <w:rFonts w:ascii="Times New Roman" w:eastAsia="SimSun" w:hAnsi="Times New Roman" w:cs="Times New Roman"/>
          <w:sz w:val="24"/>
          <w:szCs w:val="24"/>
          <w:lang w:val="en-US"/>
        </w:rPr>
        <w:t>.</w:t>
      </w:r>
    </w:p>
    <w:p w:rsidR="006507A0" w:rsidRPr="00E33DC6" w:rsidRDefault="006507A0" w:rsidP="00E33DC6">
      <w:pPr>
        <w:spacing w:after="0" w:line="480" w:lineRule="auto"/>
        <w:jc w:val="center"/>
        <w:rPr>
          <w:rFonts w:ascii="Times New Roman" w:eastAsia="SimSun" w:hAnsi="Times New Roman" w:cs="Times New Roman"/>
          <w:b/>
          <w:sz w:val="24"/>
          <w:szCs w:val="24"/>
          <w:lang w:val="en-US"/>
        </w:rPr>
      </w:pPr>
      <w:r w:rsidRPr="00E33DC6">
        <w:rPr>
          <w:rFonts w:ascii="Times New Roman" w:eastAsia="SimSun" w:hAnsi="Times New Roman" w:cs="Times New Roman"/>
          <w:b/>
          <w:sz w:val="24"/>
          <w:szCs w:val="24"/>
          <w:lang w:val="en-US"/>
        </w:rPr>
        <w:t>Reasons behind the Dilemma</w:t>
      </w:r>
    </w:p>
    <w:p w:rsidR="006507A0" w:rsidRPr="00E33DC6" w:rsidRDefault="00B5216E" w:rsidP="00E33DC6">
      <w:pPr>
        <w:spacing w:after="0" w:line="480" w:lineRule="auto"/>
        <w:rPr>
          <w:rFonts w:ascii="Times New Roman" w:eastAsia="SimSun" w:hAnsi="Times New Roman" w:cs="Times New Roman"/>
          <w:b/>
          <w:sz w:val="24"/>
          <w:szCs w:val="24"/>
          <w:lang w:val="en-US"/>
        </w:rPr>
      </w:pPr>
      <w:r w:rsidRPr="00E33DC6">
        <w:rPr>
          <w:rFonts w:ascii="Times New Roman" w:eastAsia="SimSun" w:hAnsi="Times New Roman" w:cs="Times New Roman"/>
          <w:b/>
          <w:sz w:val="24"/>
          <w:szCs w:val="24"/>
          <w:lang w:val="en-US"/>
        </w:rPr>
        <w:t xml:space="preserve">Security Threat </w:t>
      </w:r>
      <w:r w:rsidR="006507A0" w:rsidRPr="00E33DC6">
        <w:rPr>
          <w:rFonts w:ascii="Times New Roman" w:eastAsia="SimSun" w:hAnsi="Times New Roman" w:cs="Times New Roman"/>
          <w:b/>
          <w:sz w:val="24"/>
          <w:szCs w:val="24"/>
          <w:lang w:val="en-US"/>
        </w:rPr>
        <w:t xml:space="preserve">vs. </w:t>
      </w:r>
      <w:r w:rsidRPr="00E33DC6">
        <w:rPr>
          <w:rFonts w:ascii="Times New Roman" w:eastAsia="SimSun" w:hAnsi="Times New Roman" w:cs="Times New Roman"/>
          <w:b/>
          <w:sz w:val="24"/>
          <w:szCs w:val="24"/>
          <w:lang w:val="en-US"/>
        </w:rPr>
        <w:t xml:space="preserve">Confidentiality </w:t>
      </w:r>
    </w:p>
    <w:p w:rsidR="006507A0" w:rsidRPr="00E33DC6" w:rsidRDefault="00DA7B2A" w:rsidP="00E33DC6">
      <w:pPr>
        <w:spacing w:after="0" w:line="480" w:lineRule="auto"/>
        <w:ind w:firstLine="720"/>
        <w:rPr>
          <w:rFonts w:ascii="Times New Roman" w:eastAsia="SimSun" w:hAnsi="Times New Roman" w:cs="Times New Roman"/>
          <w:sz w:val="24"/>
          <w:szCs w:val="24"/>
          <w:lang w:val="en-US"/>
        </w:rPr>
      </w:pPr>
      <w:r w:rsidRPr="00E33DC6">
        <w:rPr>
          <w:rFonts w:ascii="Times New Roman" w:eastAsia="SimSun" w:hAnsi="Times New Roman" w:cs="Times New Roman"/>
          <w:sz w:val="24"/>
          <w:szCs w:val="24"/>
          <w:lang w:val="en-US"/>
        </w:rPr>
        <w:t>Inmates can only open up to a</w:t>
      </w:r>
      <w:r w:rsidR="00752B57" w:rsidRPr="00E33DC6">
        <w:rPr>
          <w:rFonts w:ascii="Times New Roman" w:eastAsia="SimSun" w:hAnsi="Times New Roman" w:cs="Times New Roman"/>
          <w:sz w:val="24"/>
          <w:szCs w:val="24"/>
          <w:lang w:val="en-US"/>
        </w:rPr>
        <w:t xml:space="preserve"> </w:t>
      </w:r>
      <w:r w:rsidRPr="00E33DC6">
        <w:rPr>
          <w:rFonts w:ascii="Times New Roman" w:eastAsia="SimSun" w:hAnsi="Times New Roman" w:cs="Times New Roman"/>
          <w:sz w:val="24"/>
          <w:szCs w:val="24"/>
          <w:lang w:val="en-US"/>
        </w:rPr>
        <w:t>correctional counselor</w:t>
      </w:r>
      <w:r w:rsidR="00A72CA3" w:rsidRPr="00E33DC6">
        <w:rPr>
          <w:rFonts w:ascii="Times New Roman" w:eastAsia="SimSun" w:hAnsi="Times New Roman" w:cs="Times New Roman"/>
          <w:sz w:val="24"/>
          <w:szCs w:val="24"/>
          <w:lang w:val="en-US"/>
        </w:rPr>
        <w:t xml:space="preserve"> </w:t>
      </w:r>
      <w:r w:rsidR="007B26B7" w:rsidRPr="00E33DC6">
        <w:rPr>
          <w:rFonts w:ascii="Times New Roman" w:eastAsia="SimSun" w:hAnsi="Times New Roman" w:cs="Times New Roman"/>
          <w:sz w:val="24"/>
          <w:szCs w:val="24"/>
          <w:lang w:val="en-US"/>
        </w:rPr>
        <w:t>during a</w:t>
      </w:r>
      <w:r w:rsidR="00A72CA3" w:rsidRPr="00E33DC6">
        <w:rPr>
          <w:rFonts w:ascii="Times New Roman" w:eastAsia="SimSun" w:hAnsi="Times New Roman" w:cs="Times New Roman"/>
          <w:sz w:val="24"/>
          <w:szCs w:val="24"/>
          <w:lang w:val="en-US"/>
        </w:rPr>
        <w:t xml:space="preserve"> therapeutic </w:t>
      </w:r>
      <w:r w:rsidR="007B26B7" w:rsidRPr="00E33DC6">
        <w:rPr>
          <w:rFonts w:ascii="Times New Roman" w:eastAsia="SimSun" w:hAnsi="Times New Roman" w:cs="Times New Roman"/>
          <w:sz w:val="24"/>
          <w:szCs w:val="24"/>
          <w:lang w:val="en-US"/>
        </w:rPr>
        <w:t>session if they believe</w:t>
      </w:r>
      <w:r w:rsidR="00A72CA3" w:rsidRPr="00E33DC6">
        <w:rPr>
          <w:rFonts w:ascii="Times New Roman" w:eastAsia="SimSun" w:hAnsi="Times New Roman" w:cs="Times New Roman"/>
          <w:sz w:val="24"/>
          <w:szCs w:val="24"/>
          <w:lang w:val="en-US"/>
        </w:rPr>
        <w:t xml:space="preserve"> that </w:t>
      </w:r>
      <w:r w:rsidR="007B26B7" w:rsidRPr="00E33DC6">
        <w:rPr>
          <w:rFonts w:ascii="Times New Roman" w:eastAsia="SimSun" w:hAnsi="Times New Roman" w:cs="Times New Roman"/>
          <w:sz w:val="24"/>
          <w:szCs w:val="24"/>
          <w:lang w:val="en-US"/>
        </w:rPr>
        <w:t>the information divulged wil</w:t>
      </w:r>
      <w:r w:rsidR="001316E1" w:rsidRPr="00E33DC6">
        <w:rPr>
          <w:rFonts w:ascii="Times New Roman" w:eastAsia="SimSun" w:hAnsi="Times New Roman" w:cs="Times New Roman"/>
          <w:sz w:val="24"/>
          <w:szCs w:val="24"/>
          <w:lang w:val="en-US"/>
        </w:rPr>
        <w:t>l be treated with confidentiality.</w:t>
      </w:r>
      <w:r w:rsidR="00A72CA3" w:rsidRPr="00E33DC6">
        <w:rPr>
          <w:rFonts w:ascii="Times New Roman" w:eastAsia="SimSun" w:hAnsi="Times New Roman" w:cs="Times New Roman"/>
          <w:sz w:val="24"/>
          <w:szCs w:val="24"/>
          <w:lang w:val="en-US"/>
        </w:rPr>
        <w:t xml:space="preserve"> </w:t>
      </w:r>
      <w:r w:rsidR="00DA1EA8" w:rsidRPr="00E33DC6">
        <w:rPr>
          <w:rFonts w:ascii="Times New Roman" w:eastAsia="SimSun" w:hAnsi="Times New Roman" w:cs="Times New Roman"/>
          <w:sz w:val="24"/>
          <w:szCs w:val="24"/>
          <w:lang w:val="en-US"/>
        </w:rPr>
        <w:t xml:space="preserve">Trust helps in encouraging </w:t>
      </w:r>
      <w:r w:rsidR="0069316A" w:rsidRPr="00E33DC6">
        <w:rPr>
          <w:rFonts w:ascii="Times New Roman" w:eastAsia="SimSun" w:hAnsi="Times New Roman" w:cs="Times New Roman"/>
          <w:sz w:val="24"/>
          <w:szCs w:val="24"/>
          <w:lang w:val="en-US"/>
        </w:rPr>
        <w:t>an individual during a therapeutic session</w:t>
      </w:r>
      <w:r w:rsidR="00DA1EA8" w:rsidRPr="00E33DC6">
        <w:rPr>
          <w:rFonts w:ascii="Times New Roman" w:eastAsia="SimSun" w:hAnsi="Times New Roman" w:cs="Times New Roman"/>
          <w:sz w:val="24"/>
          <w:szCs w:val="24"/>
          <w:lang w:val="en-US"/>
        </w:rPr>
        <w:t xml:space="preserve"> not only to share their aspirations</w:t>
      </w:r>
      <w:r w:rsidR="00A72CA3" w:rsidRPr="00E33DC6">
        <w:rPr>
          <w:rFonts w:ascii="Times New Roman" w:eastAsia="SimSun" w:hAnsi="Times New Roman" w:cs="Times New Roman"/>
          <w:sz w:val="24"/>
          <w:szCs w:val="24"/>
          <w:lang w:val="en-US"/>
        </w:rPr>
        <w:t xml:space="preserve">, fears, </w:t>
      </w:r>
      <w:r w:rsidR="00DA1EA8" w:rsidRPr="00E33DC6">
        <w:rPr>
          <w:rFonts w:ascii="Times New Roman" w:eastAsia="SimSun" w:hAnsi="Times New Roman" w:cs="Times New Roman"/>
          <w:sz w:val="24"/>
          <w:szCs w:val="24"/>
          <w:lang w:val="en-US"/>
        </w:rPr>
        <w:t>or even challenges, but also security threats that are imminent in their midst</w:t>
      </w:r>
      <w:r w:rsidR="003D1793" w:rsidRPr="00E33DC6">
        <w:rPr>
          <w:rFonts w:ascii="Times New Roman" w:eastAsia="SimSun" w:hAnsi="Times New Roman" w:cs="Times New Roman"/>
          <w:sz w:val="24"/>
          <w:szCs w:val="24"/>
          <w:lang w:val="en-US"/>
        </w:rPr>
        <w:t xml:space="preserve"> </w:t>
      </w:r>
      <w:r w:rsidR="00F2042B" w:rsidRPr="00E33DC6">
        <w:rPr>
          <w:rFonts w:ascii="Times New Roman" w:eastAsia="SimSun" w:hAnsi="Times New Roman" w:cs="Times New Roman"/>
          <w:sz w:val="24"/>
          <w:szCs w:val="24"/>
        </w:rPr>
        <w:t>(Darby &amp; Weinstock, 2018</w:t>
      </w:r>
      <w:r w:rsidR="00F2042B" w:rsidRPr="00E33DC6">
        <w:rPr>
          <w:rFonts w:ascii="Times New Roman" w:eastAsia="SimSun" w:hAnsi="Times New Roman" w:cs="Times New Roman"/>
          <w:sz w:val="24"/>
          <w:szCs w:val="24"/>
        </w:rPr>
        <w:t>).</w:t>
      </w:r>
      <w:r w:rsidR="00A72CA3" w:rsidRPr="00E33DC6">
        <w:rPr>
          <w:rFonts w:ascii="Times New Roman" w:eastAsia="SimSun" w:hAnsi="Times New Roman" w:cs="Times New Roman"/>
          <w:sz w:val="24"/>
          <w:szCs w:val="24"/>
          <w:lang w:val="en-US"/>
        </w:rPr>
        <w:t xml:space="preserve"> </w:t>
      </w:r>
      <w:r w:rsidR="001F2E04" w:rsidRPr="00E33DC6">
        <w:rPr>
          <w:rFonts w:ascii="Times New Roman" w:eastAsia="SimSun" w:hAnsi="Times New Roman" w:cs="Times New Roman"/>
          <w:sz w:val="24"/>
          <w:szCs w:val="24"/>
          <w:lang w:val="en-US"/>
        </w:rPr>
        <w:t>However</w:t>
      </w:r>
      <w:r w:rsidR="00A72CA3" w:rsidRPr="00E33DC6">
        <w:rPr>
          <w:rFonts w:ascii="Times New Roman" w:eastAsia="SimSun" w:hAnsi="Times New Roman" w:cs="Times New Roman"/>
          <w:sz w:val="24"/>
          <w:szCs w:val="24"/>
          <w:lang w:val="en-US"/>
        </w:rPr>
        <w:t xml:space="preserve">, </w:t>
      </w:r>
      <w:r w:rsidR="00AB19F9" w:rsidRPr="00E33DC6">
        <w:rPr>
          <w:rFonts w:ascii="Times New Roman" w:eastAsia="SimSun" w:hAnsi="Times New Roman" w:cs="Times New Roman"/>
          <w:sz w:val="24"/>
          <w:szCs w:val="24"/>
          <w:lang w:val="en-US"/>
        </w:rPr>
        <w:t xml:space="preserve">ethical tension builds up when </w:t>
      </w:r>
      <w:r w:rsidR="001F2E04" w:rsidRPr="00E33DC6">
        <w:rPr>
          <w:rFonts w:ascii="Times New Roman" w:eastAsia="SimSun" w:hAnsi="Times New Roman" w:cs="Times New Roman"/>
          <w:sz w:val="24"/>
          <w:szCs w:val="24"/>
          <w:lang w:val="en-US"/>
        </w:rPr>
        <w:t xml:space="preserve">sensitive information with regards to security or safety of others is disclosed leaving the counsellor with no choice but to implicate such an inmate to the relevant </w:t>
      </w:r>
      <w:r w:rsidR="00567E90" w:rsidRPr="00E33DC6">
        <w:rPr>
          <w:rFonts w:ascii="Times New Roman" w:eastAsia="SimSun" w:hAnsi="Times New Roman" w:cs="Times New Roman"/>
          <w:sz w:val="24"/>
          <w:szCs w:val="24"/>
          <w:lang w:val="en-US"/>
        </w:rPr>
        <w:t xml:space="preserve">investigative </w:t>
      </w:r>
      <w:r w:rsidR="001F2E04" w:rsidRPr="00E33DC6">
        <w:rPr>
          <w:rFonts w:ascii="Times New Roman" w:eastAsia="SimSun" w:hAnsi="Times New Roman" w:cs="Times New Roman"/>
          <w:sz w:val="24"/>
          <w:szCs w:val="24"/>
          <w:lang w:val="en-US"/>
        </w:rPr>
        <w:t>authorities</w:t>
      </w:r>
      <w:r w:rsidR="007323BB" w:rsidRPr="00E33DC6">
        <w:rPr>
          <w:rFonts w:ascii="Times New Roman" w:eastAsia="SimSun" w:hAnsi="Times New Roman" w:cs="Times New Roman"/>
          <w:sz w:val="24"/>
          <w:szCs w:val="24"/>
          <w:lang w:val="en-US"/>
        </w:rPr>
        <w:t>.</w:t>
      </w:r>
    </w:p>
    <w:p w:rsidR="000510CE" w:rsidRPr="00E33DC6" w:rsidRDefault="00F327FF" w:rsidP="00E33DC6">
      <w:pPr>
        <w:spacing w:after="0" w:line="480" w:lineRule="auto"/>
        <w:rPr>
          <w:rFonts w:ascii="Times New Roman" w:eastAsia="SimSun" w:hAnsi="Times New Roman" w:cs="Times New Roman"/>
          <w:b/>
          <w:sz w:val="24"/>
          <w:szCs w:val="24"/>
          <w:lang w:val="en-US"/>
        </w:rPr>
      </w:pPr>
      <w:r w:rsidRPr="00E33DC6">
        <w:rPr>
          <w:rFonts w:ascii="Times New Roman" w:eastAsia="SimSun" w:hAnsi="Times New Roman" w:cs="Times New Roman"/>
          <w:b/>
          <w:sz w:val="24"/>
          <w:szCs w:val="24"/>
          <w:lang w:val="en-US"/>
        </w:rPr>
        <w:t xml:space="preserve">Report </w:t>
      </w:r>
      <w:r w:rsidR="000510CE" w:rsidRPr="00E33DC6">
        <w:rPr>
          <w:rFonts w:ascii="Times New Roman" w:eastAsia="SimSun" w:hAnsi="Times New Roman" w:cs="Times New Roman"/>
          <w:b/>
          <w:sz w:val="24"/>
          <w:szCs w:val="24"/>
          <w:lang w:val="en-US"/>
        </w:rPr>
        <w:t xml:space="preserve">Duty </w:t>
      </w:r>
      <w:r w:rsidRPr="00E33DC6">
        <w:rPr>
          <w:rFonts w:ascii="Times New Roman" w:eastAsia="SimSun" w:hAnsi="Times New Roman" w:cs="Times New Roman"/>
          <w:b/>
          <w:sz w:val="24"/>
          <w:szCs w:val="24"/>
          <w:lang w:val="en-US"/>
        </w:rPr>
        <w:t>vs.</w:t>
      </w:r>
      <w:r w:rsidR="000510CE" w:rsidRPr="00E33DC6">
        <w:rPr>
          <w:rFonts w:ascii="Times New Roman" w:eastAsia="SimSun" w:hAnsi="Times New Roman" w:cs="Times New Roman"/>
          <w:b/>
          <w:sz w:val="24"/>
          <w:szCs w:val="24"/>
          <w:lang w:val="en-US"/>
        </w:rPr>
        <w:t xml:space="preserve"> Greater Good</w:t>
      </w:r>
    </w:p>
    <w:p w:rsidR="000510CE" w:rsidRPr="00E33DC6" w:rsidRDefault="0068729C" w:rsidP="00E33DC6">
      <w:pPr>
        <w:spacing w:after="0" w:line="480" w:lineRule="auto"/>
        <w:ind w:firstLine="720"/>
        <w:rPr>
          <w:rFonts w:ascii="Times New Roman" w:eastAsia="SimSun" w:hAnsi="Times New Roman" w:cs="Times New Roman"/>
          <w:sz w:val="24"/>
          <w:szCs w:val="24"/>
          <w:lang w:val="en-US"/>
        </w:rPr>
      </w:pPr>
      <w:r w:rsidRPr="00E33DC6">
        <w:rPr>
          <w:rFonts w:ascii="Times New Roman" w:eastAsia="SimSun" w:hAnsi="Times New Roman" w:cs="Times New Roman"/>
          <w:sz w:val="24"/>
          <w:szCs w:val="24"/>
          <w:lang w:val="en-US"/>
        </w:rPr>
        <w:t>As a correctional counselor,</w:t>
      </w:r>
      <w:r w:rsidR="000510CE" w:rsidRPr="00E33DC6">
        <w:rPr>
          <w:rFonts w:ascii="Times New Roman" w:eastAsia="SimSun" w:hAnsi="Times New Roman" w:cs="Times New Roman"/>
          <w:sz w:val="24"/>
          <w:szCs w:val="24"/>
          <w:lang w:val="en-US"/>
        </w:rPr>
        <w:t xml:space="preserve"> </w:t>
      </w:r>
      <w:r w:rsidR="006E064F" w:rsidRPr="00E33DC6">
        <w:rPr>
          <w:rFonts w:ascii="Times New Roman" w:eastAsia="SimSun" w:hAnsi="Times New Roman" w:cs="Times New Roman"/>
          <w:sz w:val="24"/>
          <w:szCs w:val="24"/>
          <w:lang w:val="en-US"/>
        </w:rPr>
        <w:t xml:space="preserve">bearing the burden of reporting planned </w:t>
      </w:r>
      <w:r w:rsidR="000510CE" w:rsidRPr="00E33DC6">
        <w:rPr>
          <w:rFonts w:ascii="Times New Roman" w:eastAsia="SimSun" w:hAnsi="Times New Roman" w:cs="Times New Roman"/>
          <w:sz w:val="24"/>
          <w:szCs w:val="24"/>
          <w:lang w:val="en-US"/>
        </w:rPr>
        <w:t xml:space="preserve">potential harm </w:t>
      </w:r>
      <w:r w:rsidR="00C67A98" w:rsidRPr="00E33DC6">
        <w:rPr>
          <w:rFonts w:ascii="Times New Roman" w:eastAsia="SimSun" w:hAnsi="Times New Roman" w:cs="Times New Roman"/>
          <w:sz w:val="24"/>
          <w:szCs w:val="24"/>
          <w:lang w:val="en-US"/>
        </w:rPr>
        <w:t>from one inmate to another would pose</w:t>
      </w:r>
      <w:r w:rsidR="000510CE" w:rsidRPr="00E33DC6">
        <w:rPr>
          <w:rFonts w:ascii="Times New Roman" w:eastAsia="SimSun" w:hAnsi="Times New Roman" w:cs="Times New Roman"/>
          <w:sz w:val="24"/>
          <w:szCs w:val="24"/>
          <w:lang w:val="en-US"/>
        </w:rPr>
        <w:t xml:space="preserve"> </w:t>
      </w:r>
      <w:r w:rsidR="00C67A98" w:rsidRPr="00E33DC6">
        <w:rPr>
          <w:rFonts w:ascii="Times New Roman" w:eastAsia="SimSun" w:hAnsi="Times New Roman" w:cs="Times New Roman"/>
          <w:sz w:val="24"/>
          <w:szCs w:val="24"/>
          <w:lang w:val="en-US"/>
        </w:rPr>
        <w:t xml:space="preserve">an ethical challenge towards my career in a </w:t>
      </w:r>
      <w:r w:rsidR="000510CE" w:rsidRPr="00E33DC6">
        <w:rPr>
          <w:rFonts w:ascii="Times New Roman" w:eastAsia="SimSun" w:hAnsi="Times New Roman" w:cs="Times New Roman"/>
          <w:sz w:val="24"/>
          <w:szCs w:val="24"/>
          <w:lang w:val="en-US"/>
        </w:rPr>
        <w:t xml:space="preserve">significant </w:t>
      </w:r>
      <w:r w:rsidR="00C67A98" w:rsidRPr="00E33DC6">
        <w:rPr>
          <w:rFonts w:ascii="Times New Roman" w:eastAsia="SimSun" w:hAnsi="Times New Roman" w:cs="Times New Roman"/>
          <w:sz w:val="24"/>
          <w:szCs w:val="24"/>
          <w:lang w:val="en-US"/>
        </w:rPr>
        <w:t xml:space="preserve">manner. </w:t>
      </w:r>
      <w:r w:rsidR="00A85C66" w:rsidRPr="00E33DC6">
        <w:rPr>
          <w:rFonts w:ascii="Times New Roman" w:eastAsia="SimSun" w:hAnsi="Times New Roman" w:cs="Times New Roman"/>
          <w:sz w:val="24"/>
          <w:szCs w:val="24"/>
          <w:lang w:val="en-US"/>
        </w:rPr>
        <w:t xml:space="preserve">The duty of correctional counselors mainly lies in </w:t>
      </w:r>
      <w:r w:rsidR="000510CE" w:rsidRPr="00E33DC6">
        <w:rPr>
          <w:rFonts w:ascii="Times New Roman" w:eastAsia="SimSun" w:hAnsi="Times New Roman" w:cs="Times New Roman"/>
          <w:sz w:val="24"/>
          <w:szCs w:val="24"/>
          <w:lang w:val="en-US"/>
        </w:rPr>
        <w:t xml:space="preserve">upholding </w:t>
      </w:r>
      <w:r w:rsidR="00A85C66" w:rsidRPr="00E33DC6">
        <w:rPr>
          <w:rFonts w:ascii="Times New Roman" w:eastAsia="SimSun" w:hAnsi="Times New Roman" w:cs="Times New Roman"/>
          <w:sz w:val="24"/>
          <w:szCs w:val="24"/>
          <w:lang w:val="en-US"/>
        </w:rPr>
        <w:t xml:space="preserve">information </w:t>
      </w:r>
      <w:r w:rsidR="000510CE" w:rsidRPr="00E33DC6">
        <w:rPr>
          <w:rFonts w:ascii="Times New Roman" w:eastAsia="SimSun" w:hAnsi="Times New Roman" w:cs="Times New Roman"/>
          <w:sz w:val="24"/>
          <w:szCs w:val="24"/>
          <w:lang w:val="en-US"/>
        </w:rPr>
        <w:t>confidentiality</w:t>
      </w:r>
      <w:r w:rsidR="00A85C66" w:rsidRPr="00E33DC6">
        <w:rPr>
          <w:rFonts w:ascii="Times New Roman" w:eastAsia="SimSun" w:hAnsi="Times New Roman" w:cs="Times New Roman"/>
          <w:sz w:val="24"/>
          <w:szCs w:val="24"/>
          <w:lang w:val="en-US"/>
        </w:rPr>
        <w:t xml:space="preserve"> from therapeutic sessions and </w:t>
      </w:r>
      <w:r w:rsidR="003F1FEE" w:rsidRPr="00E33DC6">
        <w:rPr>
          <w:rFonts w:ascii="Times New Roman" w:eastAsia="SimSun" w:hAnsi="Times New Roman" w:cs="Times New Roman"/>
          <w:sz w:val="24"/>
          <w:szCs w:val="24"/>
          <w:lang w:val="en-US"/>
        </w:rPr>
        <w:t xml:space="preserve">that is what necessitates the wellbeing of the correctional </w:t>
      </w:r>
      <w:r w:rsidR="000510CE" w:rsidRPr="00E33DC6">
        <w:rPr>
          <w:rFonts w:ascii="Times New Roman" w:eastAsia="SimSun" w:hAnsi="Times New Roman" w:cs="Times New Roman"/>
          <w:sz w:val="24"/>
          <w:szCs w:val="24"/>
          <w:lang w:val="en-US"/>
        </w:rPr>
        <w:t>community</w:t>
      </w:r>
      <w:r w:rsidR="009C3B28" w:rsidRPr="00E33DC6">
        <w:rPr>
          <w:rFonts w:ascii="Times New Roman" w:eastAsia="SimSun" w:hAnsi="Times New Roman" w:cs="Times New Roman"/>
          <w:sz w:val="24"/>
          <w:szCs w:val="24"/>
          <w:lang w:val="en-US"/>
        </w:rPr>
        <w:t xml:space="preserve"> </w:t>
      </w:r>
      <w:r w:rsidR="00B64C74" w:rsidRPr="00E33DC6">
        <w:rPr>
          <w:rFonts w:ascii="Times New Roman" w:eastAsia="SimSun" w:hAnsi="Times New Roman" w:cs="Times New Roman"/>
          <w:sz w:val="24"/>
          <w:szCs w:val="24"/>
        </w:rPr>
        <w:t>(</w:t>
      </w:r>
      <w:proofErr w:type="spellStart"/>
      <w:r w:rsidR="00B64C74" w:rsidRPr="00E33DC6">
        <w:rPr>
          <w:rFonts w:ascii="Times New Roman" w:eastAsia="SimSun" w:hAnsi="Times New Roman" w:cs="Times New Roman"/>
          <w:sz w:val="24"/>
          <w:szCs w:val="24"/>
        </w:rPr>
        <w:t>Isailă</w:t>
      </w:r>
      <w:proofErr w:type="spellEnd"/>
      <w:r w:rsidR="00B64C74" w:rsidRPr="00E33DC6">
        <w:rPr>
          <w:rFonts w:ascii="Times New Roman" w:eastAsia="SimSun" w:hAnsi="Times New Roman" w:cs="Times New Roman"/>
          <w:sz w:val="24"/>
          <w:szCs w:val="24"/>
        </w:rPr>
        <w:t xml:space="preserve"> &amp; </w:t>
      </w:r>
      <w:proofErr w:type="spellStart"/>
      <w:r w:rsidR="00B64C74" w:rsidRPr="00E33DC6">
        <w:rPr>
          <w:rFonts w:ascii="Times New Roman" w:eastAsia="SimSun" w:hAnsi="Times New Roman" w:cs="Times New Roman"/>
          <w:sz w:val="24"/>
          <w:szCs w:val="24"/>
        </w:rPr>
        <w:t>Hostiuc</w:t>
      </w:r>
      <w:proofErr w:type="spellEnd"/>
      <w:r w:rsidR="00B64C74" w:rsidRPr="00E33DC6">
        <w:rPr>
          <w:rFonts w:ascii="Times New Roman" w:eastAsia="SimSun" w:hAnsi="Times New Roman" w:cs="Times New Roman"/>
          <w:sz w:val="24"/>
          <w:szCs w:val="24"/>
        </w:rPr>
        <w:t>, 2022</w:t>
      </w:r>
      <w:r w:rsidR="00B64C74" w:rsidRPr="00E33DC6">
        <w:rPr>
          <w:rFonts w:ascii="Times New Roman" w:eastAsia="SimSun" w:hAnsi="Times New Roman" w:cs="Times New Roman"/>
          <w:sz w:val="24"/>
          <w:szCs w:val="24"/>
        </w:rPr>
        <w:t>)</w:t>
      </w:r>
      <w:r w:rsidR="003F1FEE" w:rsidRPr="00E33DC6">
        <w:rPr>
          <w:rFonts w:ascii="Times New Roman" w:eastAsia="SimSun" w:hAnsi="Times New Roman" w:cs="Times New Roman"/>
          <w:sz w:val="24"/>
          <w:szCs w:val="24"/>
          <w:lang w:val="en-US"/>
        </w:rPr>
        <w:t>. However,</w:t>
      </w:r>
      <w:r w:rsidR="000510CE" w:rsidRPr="00E33DC6">
        <w:rPr>
          <w:rFonts w:ascii="Times New Roman" w:eastAsia="SimSun" w:hAnsi="Times New Roman" w:cs="Times New Roman"/>
          <w:sz w:val="24"/>
          <w:szCs w:val="24"/>
          <w:lang w:val="en-US"/>
        </w:rPr>
        <w:t xml:space="preserve"> </w:t>
      </w:r>
      <w:r w:rsidR="00D53FF5" w:rsidRPr="00E33DC6">
        <w:rPr>
          <w:rFonts w:ascii="Times New Roman" w:eastAsia="SimSun" w:hAnsi="Times New Roman" w:cs="Times New Roman"/>
          <w:sz w:val="24"/>
          <w:szCs w:val="24"/>
          <w:lang w:val="en-US"/>
        </w:rPr>
        <w:t xml:space="preserve">the greater good would stem from upholding the facility’s security by disclosing such </w:t>
      </w:r>
      <w:r w:rsidR="000510CE" w:rsidRPr="00E33DC6">
        <w:rPr>
          <w:rFonts w:ascii="Times New Roman" w:eastAsia="SimSun" w:hAnsi="Times New Roman" w:cs="Times New Roman"/>
          <w:sz w:val="24"/>
          <w:szCs w:val="24"/>
          <w:lang w:val="en-US"/>
        </w:rPr>
        <w:t xml:space="preserve">information </w:t>
      </w:r>
      <w:r w:rsidR="00D53FF5" w:rsidRPr="00E33DC6">
        <w:rPr>
          <w:rFonts w:ascii="Times New Roman" w:eastAsia="SimSun" w:hAnsi="Times New Roman" w:cs="Times New Roman"/>
          <w:sz w:val="24"/>
          <w:szCs w:val="24"/>
          <w:lang w:val="en-US"/>
        </w:rPr>
        <w:t>in a bid to safeguard other inmates</w:t>
      </w:r>
      <w:r w:rsidR="000510CE" w:rsidRPr="00E33DC6">
        <w:rPr>
          <w:rFonts w:ascii="Times New Roman" w:eastAsia="SimSun" w:hAnsi="Times New Roman" w:cs="Times New Roman"/>
          <w:sz w:val="24"/>
          <w:szCs w:val="24"/>
          <w:lang w:val="en-US"/>
        </w:rPr>
        <w:t xml:space="preserve">. </w:t>
      </w:r>
      <w:r w:rsidR="00D53FF5" w:rsidRPr="00E33DC6">
        <w:rPr>
          <w:rFonts w:ascii="Times New Roman" w:eastAsia="SimSun" w:hAnsi="Times New Roman" w:cs="Times New Roman"/>
          <w:sz w:val="24"/>
          <w:szCs w:val="24"/>
          <w:lang w:val="en-US"/>
        </w:rPr>
        <w:t xml:space="preserve">Such a step </w:t>
      </w:r>
      <w:r w:rsidR="00D53FF5" w:rsidRPr="00E33DC6">
        <w:rPr>
          <w:rFonts w:ascii="Times New Roman" w:eastAsia="SimSun" w:hAnsi="Times New Roman" w:cs="Times New Roman"/>
          <w:sz w:val="24"/>
          <w:szCs w:val="24"/>
          <w:lang w:val="en-US"/>
        </w:rPr>
        <w:lastRenderedPageBreak/>
        <w:t xml:space="preserve">would require negation of a </w:t>
      </w:r>
      <w:r w:rsidR="000510CE" w:rsidRPr="00E33DC6">
        <w:rPr>
          <w:rFonts w:ascii="Times New Roman" w:eastAsia="SimSun" w:hAnsi="Times New Roman" w:cs="Times New Roman"/>
          <w:sz w:val="24"/>
          <w:szCs w:val="24"/>
          <w:lang w:val="en-US"/>
        </w:rPr>
        <w:t xml:space="preserve">counselor's role </w:t>
      </w:r>
      <w:r w:rsidR="00D53FF5" w:rsidRPr="00E33DC6">
        <w:rPr>
          <w:rFonts w:ascii="Times New Roman" w:eastAsia="SimSun" w:hAnsi="Times New Roman" w:cs="Times New Roman"/>
          <w:sz w:val="24"/>
          <w:szCs w:val="24"/>
          <w:lang w:val="en-US"/>
        </w:rPr>
        <w:t>in tandem of advocating</w:t>
      </w:r>
      <w:r w:rsidR="000510CE" w:rsidRPr="00E33DC6">
        <w:rPr>
          <w:rFonts w:ascii="Times New Roman" w:eastAsia="SimSun" w:hAnsi="Times New Roman" w:cs="Times New Roman"/>
          <w:sz w:val="24"/>
          <w:szCs w:val="24"/>
          <w:lang w:val="en-US"/>
        </w:rPr>
        <w:t xml:space="preserve"> for </w:t>
      </w:r>
      <w:r w:rsidR="00D53FF5" w:rsidRPr="00E33DC6">
        <w:rPr>
          <w:rFonts w:ascii="Times New Roman" w:eastAsia="SimSun" w:hAnsi="Times New Roman" w:cs="Times New Roman"/>
          <w:sz w:val="24"/>
          <w:szCs w:val="24"/>
          <w:lang w:val="en-US"/>
        </w:rPr>
        <w:t>rehabilitation of inmates</w:t>
      </w:r>
      <w:r w:rsidR="000510CE" w:rsidRPr="00E33DC6">
        <w:rPr>
          <w:rFonts w:ascii="Times New Roman" w:eastAsia="SimSun" w:hAnsi="Times New Roman" w:cs="Times New Roman"/>
          <w:sz w:val="24"/>
          <w:szCs w:val="24"/>
          <w:lang w:val="en-US"/>
        </w:rPr>
        <w:t xml:space="preserve"> </w:t>
      </w:r>
      <w:r w:rsidR="00D53FF5" w:rsidRPr="00E33DC6">
        <w:rPr>
          <w:rFonts w:ascii="Times New Roman" w:eastAsia="SimSun" w:hAnsi="Times New Roman" w:cs="Times New Roman"/>
          <w:sz w:val="24"/>
          <w:szCs w:val="24"/>
          <w:lang w:val="en-US"/>
        </w:rPr>
        <w:t xml:space="preserve">for the greater good of the entire </w:t>
      </w:r>
      <w:r w:rsidR="000510CE" w:rsidRPr="00E33DC6">
        <w:rPr>
          <w:rFonts w:ascii="Times New Roman" w:eastAsia="SimSun" w:hAnsi="Times New Roman" w:cs="Times New Roman"/>
          <w:sz w:val="24"/>
          <w:szCs w:val="24"/>
          <w:lang w:val="en-US"/>
        </w:rPr>
        <w:t xml:space="preserve">correctional </w:t>
      </w:r>
      <w:r w:rsidR="00D53FF5" w:rsidRPr="00E33DC6">
        <w:rPr>
          <w:rFonts w:ascii="Times New Roman" w:eastAsia="SimSun" w:hAnsi="Times New Roman" w:cs="Times New Roman"/>
          <w:sz w:val="24"/>
          <w:szCs w:val="24"/>
          <w:lang w:val="en-US"/>
        </w:rPr>
        <w:t>system or facility</w:t>
      </w:r>
      <w:r w:rsidR="000510CE" w:rsidRPr="00E33DC6">
        <w:rPr>
          <w:rFonts w:ascii="Times New Roman" w:eastAsia="SimSun" w:hAnsi="Times New Roman" w:cs="Times New Roman"/>
          <w:sz w:val="24"/>
          <w:szCs w:val="24"/>
          <w:lang w:val="en-US"/>
        </w:rPr>
        <w:t>.</w:t>
      </w:r>
    </w:p>
    <w:p w:rsidR="006507A0" w:rsidRPr="00E33DC6" w:rsidRDefault="00E513EA" w:rsidP="00E33DC6">
      <w:pPr>
        <w:spacing w:after="0" w:line="480" w:lineRule="auto"/>
        <w:rPr>
          <w:rFonts w:ascii="Times New Roman" w:eastAsia="SimSun" w:hAnsi="Times New Roman" w:cs="Times New Roman"/>
          <w:b/>
          <w:sz w:val="24"/>
          <w:szCs w:val="24"/>
          <w:lang w:val="en-US"/>
        </w:rPr>
      </w:pPr>
      <w:r w:rsidRPr="00E33DC6">
        <w:rPr>
          <w:rFonts w:ascii="Times New Roman" w:eastAsia="SimSun" w:hAnsi="Times New Roman" w:cs="Times New Roman"/>
          <w:b/>
          <w:sz w:val="24"/>
          <w:szCs w:val="24"/>
          <w:lang w:val="en-US"/>
        </w:rPr>
        <w:t>Affecting the</w:t>
      </w:r>
      <w:r w:rsidR="006507A0" w:rsidRPr="00E33DC6">
        <w:rPr>
          <w:rFonts w:ascii="Times New Roman" w:eastAsia="SimSun" w:hAnsi="Times New Roman" w:cs="Times New Roman"/>
          <w:b/>
          <w:sz w:val="24"/>
          <w:szCs w:val="24"/>
          <w:lang w:val="en-US"/>
        </w:rPr>
        <w:t xml:space="preserve"> </w:t>
      </w:r>
      <w:r w:rsidRPr="00E33DC6">
        <w:rPr>
          <w:rFonts w:ascii="Times New Roman" w:eastAsia="SimSun" w:hAnsi="Times New Roman" w:cs="Times New Roman"/>
          <w:b/>
          <w:sz w:val="24"/>
          <w:szCs w:val="24"/>
          <w:lang w:val="en-US"/>
        </w:rPr>
        <w:t xml:space="preserve">Rehabilitation of an </w:t>
      </w:r>
      <w:r w:rsidR="006507A0" w:rsidRPr="00E33DC6">
        <w:rPr>
          <w:rFonts w:ascii="Times New Roman" w:eastAsia="SimSun" w:hAnsi="Times New Roman" w:cs="Times New Roman"/>
          <w:b/>
          <w:sz w:val="24"/>
          <w:szCs w:val="24"/>
          <w:lang w:val="en-US"/>
        </w:rPr>
        <w:t xml:space="preserve">Inmate </w:t>
      </w:r>
    </w:p>
    <w:p w:rsidR="006507A0" w:rsidRPr="00E33DC6" w:rsidRDefault="00E513EA" w:rsidP="00E33DC6">
      <w:pPr>
        <w:spacing w:after="0" w:line="480" w:lineRule="auto"/>
        <w:ind w:firstLine="720"/>
        <w:rPr>
          <w:rFonts w:ascii="Times New Roman" w:eastAsia="SimSun" w:hAnsi="Times New Roman" w:cs="Times New Roman"/>
          <w:b/>
          <w:sz w:val="24"/>
          <w:szCs w:val="24"/>
          <w:lang w:val="en-US"/>
        </w:rPr>
      </w:pPr>
      <w:r w:rsidRPr="00E33DC6">
        <w:rPr>
          <w:rFonts w:ascii="Times New Roman" w:eastAsia="SimSun" w:hAnsi="Times New Roman" w:cs="Times New Roman"/>
          <w:sz w:val="24"/>
          <w:szCs w:val="24"/>
          <w:lang w:val="en-US"/>
        </w:rPr>
        <w:t>As a correction counselor, I would also be faced with an</w:t>
      </w:r>
      <w:r w:rsidR="006507A0" w:rsidRPr="00E33DC6">
        <w:rPr>
          <w:rFonts w:ascii="Times New Roman" w:eastAsia="SimSun" w:hAnsi="Times New Roman" w:cs="Times New Roman"/>
          <w:sz w:val="24"/>
          <w:szCs w:val="24"/>
          <w:lang w:val="en-US"/>
        </w:rPr>
        <w:t xml:space="preserve"> ethical dilemma </w:t>
      </w:r>
      <w:r w:rsidRPr="00E33DC6">
        <w:rPr>
          <w:rFonts w:ascii="Times New Roman" w:eastAsia="SimSun" w:hAnsi="Times New Roman" w:cs="Times New Roman"/>
          <w:sz w:val="24"/>
          <w:szCs w:val="24"/>
          <w:lang w:val="en-US"/>
        </w:rPr>
        <w:t xml:space="preserve">because reporting information that comes from a therapeutic session to the authorities would negatively </w:t>
      </w:r>
      <w:r w:rsidR="006507A0" w:rsidRPr="00E33DC6">
        <w:rPr>
          <w:rFonts w:ascii="Times New Roman" w:eastAsia="SimSun" w:hAnsi="Times New Roman" w:cs="Times New Roman"/>
          <w:sz w:val="24"/>
          <w:szCs w:val="24"/>
          <w:lang w:val="en-US"/>
        </w:rPr>
        <w:t xml:space="preserve">impact </w:t>
      </w:r>
      <w:r w:rsidRPr="00E33DC6">
        <w:rPr>
          <w:rFonts w:ascii="Times New Roman" w:eastAsia="SimSun" w:hAnsi="Times New Roman" w:cs="Times New Roman"/>
          <w:sz w:val="24"/>
          <w:szCs w:val="24"/>
          <w:lang w:val="en-US"/>
        </w:rPr>
        <w:t>an inmate’s</w:t>
      </w:r>
      <w:r w:rsidR="006507A0" w:rsidRPr="00E33DC6">
        <w:rPr>
          <w:rFonts w:ascii="Times New Roman" w:eastAsia="SimSun" w:hAnsi="Times New Roman" w:cs="Times New Roman"/>
          <w:sz w:val="24"/>
          <w:szCs w:val="24"/>
          <w:lang w:val="en-US"/>
        </w:rPr>
        <w:t xml:space="preserve"> rehabilitation</w:t>
      </w:r>
      <w:r w:rsidR="000D424E" w:rsidRPr="00E33DC6">
        <w:rPr>
          <w:rFonts w:ascii="Times New Roman" w:eastAsia="SimSun" w:hAnsi="Times New Roman" w:cs="Times New Roman"/>
          <w:sz w:val="24"/>
          <w:szCs w:val="24"/>
          <w:lang w:val="en-US"/>
        </w:rPr>
        <w:t xml:space="preserve"> </w:t>
      </w:r>
      <w:r w:rsidR="00B342C1" w:rsidRPr="00E33DC6">
        <w:rPr>
          <w:rFonts w:ascii="Times New Roman" w:eastAsia="SimSun" w:hAnsi="Times New Roman" w:cs="Times New Roman"/>
          <w:sz w:val="24"/>
          <w:szCs w:val="24"/>
        </w:rPr>
        <w:t>(</w:t>
      </w:r>
      <w:proofErr w:type="spellStart"/>
      <w:r w:rsidR="00B342C1" w:rsidRPr="00E33DC6">
        <w:rPr>
          <w:rFonts w:ascii="Times New Roman" w:eastAsia="SimSun" w:hAnsi="Times New Roman" w:cs="Times New Roman"/>
          <w:sz w:val="24"/>
          <w:szCs w:val="24"/>
        </w:rPr>
        <w:t>Novalis</w:t>
      </w:r>
      <w:proofErr w:type="spellEnd"/>
      <w:r w:rsidR="00B342C1" w:rsidRPr="00E33DC6">
        <w:rPr>
          <w:rFonts w:ascii="Times New Roman" w:eastAsia="SimSun" w:hAnsi="Times New Roman" w:cs="Times New Roman"/>
          <w:sz w:val="24"/>
          <w:szCs w:val="24"/>
        </w:rPr>
        <w:t xml:space="preserve"> et al., 2018</w:t>
      </w:r>
      <w:r w:rsidR="00B342C1" w:rsidRPr="00E33DC6">
        <w:rPr>
          <w:rFonts w:ascii="Times New Roman" w:eastAsia="SimSun" w:hAnsi="Times New Roman" w:cs="Times New Roman"/>
          <w:sz w:val="24"/>
          <w:szCs w:val="24"/>
        </w:rPr>
        <w:t>)</w:t>
      </w:r>
      <w:r w:rsidR="006507A0" w:rsidRPr="00E33DC6">
        <w:rPr>
          <w:rFonts w:ascii="Times New Roman" w:eastAsia="SimSun" w:hAnsi="Times New Roman" w:cs="Times New Roman"/>
          <w:sz w:val="24"/>
          <w:szCs w:val="24"/>
          <w:lang w:val="en-US"/>
        </w:rPr>
        <w:t xml:space="preserve">. Conversely, </w:t>
      </w:r>
      <w:r w:rsidRPr="00E33DC6">
        <w:rPr>
          <w:rFonts w:ascii="Times New Roman" w:eastAsia="SimSun" w:hAnsi="Times New Roman" w:cs="Times New Roman"/>
          <w:sz w:val="24"/>
          <w:szCs w:val="24"/>
          <w:lang w:val="en-US"/>
        </w:rPr>
        <w:t xml:space="preserve">neglecting the broader concerns that have been raised with regards to the security within the facility while </w:t>
      </w:r>
      <w:r w:rsidR="006507A0" w:rsidRPr="00E33DC6">
        <w:rPr>
          <w:rFonts w:ascii="Times New Roman" w:eastAsia="SimSun" w:hAnsi="Times New Roman" w:cs="Times New Roman"/>
          <w:sz w:val="24"/>
          <w:szCs w:val="24"/>
          <w:lang w:val="en-US"/>
        </w:rPr>
        <w:t xml:space="preserve">prioritizing </w:t>
      </w:r>
      <w:r w:rsidRPr="00E33DC6">
        <w:rPr>
          <w:rFonts w:ascii="Times New Roman" w:eastAsia="SimSun" w:hAnsi="Times New Roman" w:cs="Times New Roman"/>
          <w:sz w:val="24"/>
          <w:szCs w:val="24"/>
          <w:lang w:val="en-US"/>
        </w:rPr>
        <w:t>a relationship established in a</w:t>
      </w:r>
      <w:r w:rsidR="006507A0" w:rsidRPr="00E33DC6">
        <w:rPr>
          <w:rFonts w:ascii="Times New Roman" w:eastAsia="SimSun" w:hAnsi="Times New Roman" w:cs="Times New Roman"/>
          <w:sz w:val="24"/>
          <w:szCs w:val="24"/>
          <w:lang w:val="en-US"/>
        </w:rPr>
        <w:t xml:space="preserve"> therapeutic </w:t>
      </w:r>
      <w:r w:rsidRPr="00E33DC6">
        <w:rPr>
          <w:rFonts w:ascii="Times New Roman" w:eastAsia="SimSun" w:hAnsi="Times New Roman" w:cs="Times New Roman"/>
          <w:sz w:val="24"/>
          <w:szCs w:val="24"/>
          <w:lang w:val="en-US"/>
        </w:rPr>
        <w:t>session</w:t>
      </w:r>
      <w:r w:rsidR="006507A0" w:rsidRPr="00E33DC6">
        <w:rPr>
          <w:rFonts w:ascii="Times New Roman" w:eastAsia="SimSun" w:hAnsi="Times New Roman" w:cs="Times New Roman"/>
          <w:sz w:val="24"/>
          <w:szCs w:val="24"/>
          <w:lang w:val="en-US"/>
        </w:rPr>
        <w:t xml:space="preserve"> </w:t>
      </w:r>
      <w:r w:rsidRPr="00E33DC6">
        <w:rPr>
          <w:rFonts w:ascii="Times New Roman" w:eastAsia="SimSun" w:hAnsi="Times New Roman" w:cs="Times New Roman"/>
          <w:sz w:val="24"/>
          <w:szCs w:val="24"/>
          <w:lang w:val="en-US"/>
        </w:rPr>
        <w:t>would turn out to be wrong.</w:t>
      </w:r>
    </w:p>
    <w:p w:rsidR="006507A0" w:rsidRPr="00E33DC6" w:rsidRDefault="00572650" w:rsidP="00E33DC6">
      <w:pPr>
        <w:spacing w:after="0" w:line="480" w:lineRule="auto"/>
        <w:jc w:val="center"/>
        <w:rPr>
          <w:rFonts w:ascii="Times New Roman" w:eastAsia="SimSun" w:hAnsi="Times New Roman" w:cs="Times New Roman"/>
          <w:b/>
          <w:sz w:val="24"/>
          <w:szCs w:val="24"/>
          <w:lang w:val="en-US"/>
        </w:rPr>
      </w:pPr>
      <w:r w:rsidRPr="00E33DC6">
        <w:rPr>
          <w:rFonts w:ascii="Times New Roman" w:eastAsia="SimSun" w:hAnsi="Times New Roman" w:cs="Times New Roman"/>
          <w:b/>
          <w:sz w:val="24"/>
          <w:szCs w:val="24"/>
          <w:lang w:val="en-US"/>
        </w:rPr>
        <w:t>Overcoming</w:t>
      </w:r>
      <w:r w:rsidR="006507A0" w:rsidRPr="00E33DC6">
        <w:rPr>
          <w:rFonts w:ascii="Times New Roman" w:eastAsia="SimSun" w:hAnsi="Times New Roman" w:cs="Times New Roman"/>
          <w:b/>
          <w:sz w:val="24"/>
          <w:szCs w:val="24"/>
          <w:lang w:val="en-US"/>
        </w:rPr>
        <w:t xml:space="preserve"> the Ethical </w:t>
      </w:r>
      <w:r w:rsidRPr="00E33DC6">
        <w:rPr>
          <w:rFonts w:ascii="Times New Roman" w:eastAsia="SimSun" w:hAnsi="Times New Roman" w:cs="Times New Roman"/>
          <w:b/>
          <w:sz w:val="24"/>
          <w:szCs w:val="24"/>
          <w:lang w:val="en-US"/>
        </w:rPr>
        <w:t>Dilemma</w:t>
      </w:r>
    </w:p>
    <w:p w:rsidR="005E1584" w:rsidRPr="00E33DC6" w:rsidRDefault="004A5BBB" w:rsidP="00E33DC6">
      <w:pPr>
        <w:spacing w:after="0" w:line="480" w:lineRule="auto"/>
        <w:ind w:firstLine="720"/>
        <w:rPr>
          <w:rFonts w:ascii="Times New Roman" w:eastAsia="SimSun" w:hAnsi="Times New Roman" w:cs="Times New Roman"/>
          <w:sz w:val="24"/>
          <w:szCs w:val="24"/>
          <w:lang w:val="en-US"/>
        </w:rPr>
      </w:pPr>
      <w:r w:rsidRPr="00E33DC6">
        <w:rPr>
          <w:rFonts w:ascii="Times New Roman" w:eastAsia="SimSun" w:hAnsi="Times New Roman" w:cs="Times New Roman"/>
          <w:sz w:val="24"/>
          <w:szCs w:val="24"/>
          <w:lang w:val="en-US"/>
        </w:rPr>
        <w:t xml:space="preserve">Careful consideration has to be made while approaching such a sensitive matter within the correctional counselor’s profession in the sense that clear communication has to be established from the onset of such therapeutic sessions. I would set out a clear definition of my dual nature role within the facility </w:t>
      </w:r>
      <w:r w:rsidR="00572650" w:rsidRPr="00E33DC6">
        <w:rPr>
          <w:rFonts w:ascii="Times New Roman" w:eastAsia="SimSun" w:hAnsi="Times New Roman" w:cs="Times New Roman"/>
          <w:sz w:val="24"/>
          <w:szCs w:val="24"/>
          <w:lang w:val="en-US"/>
        </w:rPr>
        <w:t xml:space="preserve">while using a principled approach </w:t>
      </w:r>
      <w:r w:rsidRPr="00E33DC6">
        <w:rPr>
          <w:rFonts w:ascii="Times New Roman" w:eastAsia="SimSun" w:hAnsi="Times New Roman" w:cs="Times New Roman"/>
          <w:sz w:val="24"/>
          <w:szCs w:val="24"/>
          <w:lang w:val="en-US"/>
        </w:rPr>
        <w:t>to the inmate so that it is understood</w:t>
      </w:r>
      <w:r w:rsidR="00572650" w:rsidRPr="00E33DC6">
        <w:rPr>
          <w:rFonts w:ascii="Times New Roman" w:eastAsia="SimSun" w:hAnsi="Times New Roman" w:cs="Times New Roman"/>
          <w:sz w:val="24"/>
          <w:szCs w:val="24"/>
          <w:lang w:val="en-US"/>
        </w:rPr>
        <w:t xml:space="preserve">. </w:t>
      </w:r>
      <w:r w:rsidR="007323BB" w:rsidRPr="00E33DC6">
        <w:rPr>
          <w:rFonts w:ascii="Times New Roman" w:eastAsia="SimSun" w:hAnsi="Times New Roman" w:cs="Times New Roman"/>
          <w:sz w:val="24"/>
          <w:szCs w:val="24"/>
          <w:lang w:val="en-US"/>
        </w:rPr>
        <w:t>In the end, I would consider a security threat to be more grievous than breaching information confidentiality from a therapeutic session and for that matter, I will have to disclose such information while ensuring that the other inmates’ safety is assured within the facility.</w:t>
      </w:r>
    </w:p>
    <w:p w:rsidR="005E1584" w:rsidRPr="00E33DC6" w:rsidRDefault="005E1584" w:rsidP="00E33DC6">
      <w:pPr>
        <w:spacing w:after="0" w:line="480" w:lineRule="auto"/>
        <w:jc w:val="center"/>
        <w:rPr>
          <w:rFonts w:ascii="Times New Roman" w:eastAsia="SimSun" w:hAnsi="Times New Roman" w:cs="Times New Roman"/>
          <w:b/>
          <w:sz w:val="24"/>
          <w:szCs w:val="24"/>
          <w:lang w:val="en-US"/>
        </w:rPr>
      </w:pPr>
      <w:r w:rsidRPr="00E33DC6">
        <w:rPr>
          <w:rFonts w:ascii="Times New Roman" w:eastAsia="SimSun" w:hAnsi="Times New Roman" w:cs="Times New Roman"/>
          <w:b/>
          <w:sz w:val="24"/>
          <w:szCs w:val="24"/>
          <w:lang w:val="en-US"/>
        </w:rPr>
        <w:t>Conclusion</w:t>
      </w:r>
    </w:p>
    <w:p w:rsidR="005E1584" w:rsidRPr="00E33DC6" w:rsidRDefault="003A7063" w:rsidP="00E33DC6">
      <w:pPr>
        <w:spacing w:after="0" w:line="480" w:lineRule="auto"/>
        <w:ind w:firstLine="720"/>
        <w:rPr>
          <w:rFonts w:ascii="Times New Roman" w:eastAsia="SimSun" w:hAnsi="Times New Roman" w:cs="Times New Roman"/>
          <w:sz w:val="24"/>
          <w:szCs w:val="24"/>
          <w:lang w:val="en-US"/>
        </w:rPr>
      </w:pPr>
      <w:r w:rsidRPr="00E33DC6">
        <w:rPr>
          <w:rFonts w:ascii="Times New Roman" w:eastAsia="SimSun" w:hAnsi="Times New Roman" w:cs="Times New Roman"/>
          <w:sz w:val="24"/>
          <w:szCs w:val="24"/>
          <w:lang w:val="en-US"/>
        </w:rPr>
        <w:t xml:space="preserve">In conclusion, correctional counselors are often mandated to operate within environments that prove to be challenging and very unique despite being faced with various dilemmas. The main dilemma described within this essay revolves around their mandate to strike a delicate balance between preservation of information confidentiality arising from therapeutic sessions and taking up the obligation to report a security threat or potential harm towards other inmates. Additionally, correctional counselors come in handy when handling the mental healthcare needs </w:t>
      </w:r>
      <w:r w:rsidRPr="00E33DC6">
        <w:rPr>
          <w:rFonts w:ascii="Times New Roman" w:eastAsia="SimSun" w:hAnsi="Times New Roman" w:cs="Times New Roman"/>
          <w:sz w:val="24"/>
          <w:szCs w:val="24"/>
          <w:lang w:val="en-US"/>
        </w:rPr>
        <w:lastRenderedPageBreak/>
        <w:t>of incarcerated inmates so as to ensure their mental wellbeing. They have to carry out their obligation despite being faced with such an ethical dilemma as they have to foster a better environment that necessitates the inmates’ general rehabilitation within the correctional system. In that regard, this essay has managed to describe an ethical dilemma that I might face as a correctional counselor in connection to reporting an inmate that has planned to cause potential harm to another inmate while exploring some of the challenges being faced such as the implications towards the safety of a correctional system and individual therapy.</w:t>
      </w:r>
    </w:p>
    <w:p w:rsidR="00F40EB8" w:rsidRPr="00E33DC6" w:rsidRDefault="00F40EB8" w:rsidP="00E33DC6">
      <w:pPr>
        <w:spacing w:after="0" w:line="480" w:lineRule="auto"/>
        <w:jc w:val="center"/>
        <w:rPr>
          <w:rFonts w:ascii="Times New Roman" w:eastAsia="SimSun" w:hAnsi="Times New Roman" w:cs="Times New Roman"/>
          <w:b/>
          <w:sz w:val="24"/>
          <w:szCs w:val="24"/>
          <w:lang w:val="en-US"/>
        </w:rPr>
      </w:pPr>
      <w:r w:rsidRPr="00E33DC6">
        <w:rPr>
          <w:rFonts w:ascii="Times New Roman" w:eastAsia="SimSun" w:hAnsi="Times New Roman" w:cs="Times New Roman"/>
          <w:b/>
          <w:sz w:val="24"/>
          <w:szCs w:val="24"/>
          <w:lang w:val="en-US"/>
        </w:rPr>
        <w:br w:type="page"/>
      </w:r>
    </w:p>
    <w:p w:rsidR="00261CB4" w:rsidRPr="00E33DC6" w:rsidRDefault="003C3ECB" w:rsidP="00E33DC6">
      <w:pPr>
        <w:spacing w:after="0" w:line="480" w:lineRule="auto"/>
        <w:jc w:val="center"/>
        <w:rPr>
          <w:rFonts w:ascii="Times New Roman" w:eastAsia="SimSun" w:hAnsi="Times New Roman" w:cs="Times New Roman"/>
          <w:b/>
          <w:sz w:val="24"/>
          <w:szCs w:val="24"/>
          <w:lang w:val="en-US"/>
        </w:rPr>
      </w:pPr>
      <w:r w:rsidRPr="00E33DC6">
        <w:rPr>
          <w:rFonts w:ascii="Times New Roman" w:eastAsia="SimSun" w:hAnsi="Times New Roman" w:cs="Times New Roman"/>
          <w:b/>
          <w:sz w:val="24"/>
          <w:szCs w:val="24"/>
          <w:lang w:val="en-US"/>
        </w:rPr>
        <w:lastRenderedPageBreak/>
        <w:t>References</w:t>
      </w:r>
    </w:p>
    <w:p w:rsidR="00EA64E3" w:rsidRPr="00EA64E3" w:rsidRDefault="00EA64E3" w:rsidP="00E33DC6">
      <w:pPr>
        <w:pStyle w:val="NormalWeb"/>
        <w:shd w:val="clear" w:color="auto" w:fill="FFFFFF"/>
        <w:spacing w:before="0" w:beforeAutospacing="0" w:after="0" w:afterAutospacing="0" w:line="480" w:lineRule="auto"/>
        <w:ind w:left="720" w:hanging="720"/>
        <w:rPr>
          <w:rFonts w:eastAsia="SimSun"/>
        </w:rPr>
      </w:pPr>
      <w:r w:rsidRPr="00EA64E3">
        <w:rPr>
          <w:rFonts w:eastAsia="SimSun"/>
        </w:rPr>
        <w:t xml:space="preserve">Darby, W. C., &amp; Weinstock, R. (2018). The limits of confidentiality: Informed consent and psychotherapy. </w:t>
      </w:r>
      <w:r w:rsidRPr="00EA64E3">
        <w:rPr>
          <w:rFonts w:eastAsia="SimSun"/>
          <w:i/>
        </w:rPr>
        <w:t xml:space="preserve">The Journal of Lifelong Learning in Psychiatry, </w:t>
      </w:r>
      <w:hyperlink r:id="rId6" w:history="1">
        <w:r w:rsidRPr="00EA64E3">
          <w:rPr>
            <w:rStyle w:val="Hyperlink"/>
            <w:rFonts w:eastAsia="SimSun"/>
          </w:rPr>
          <w:t>https://doi.org/10.1176/appi.focus.20180020</w:t>
        </w:r>
      </w:hyperlink>
      <w:r w:rsidRPr="00EA64E3">
        <w:rPr>
          <w:rFonts w:eastAsia="SimSun"/>
        </w:rPr>
        <w:t>.</w:t>
      </w:r>
    </w:p>
    <w:p w:rsidR="00EA64E3" w:rsidRPr="00EA64E3" w:rsidRDefault="00EA64E3" w:rsidP="00E33DC6">
      <w:pPr>
        <w:pStyle w:val="NormalWeb"/>
        <w:shd w:val="clear" w:color="auto" w:fill="FFFFFF"/>
        <w:spacing w:before="0" w:beforeAutospacing="0" w:after="0" w:afterAutospacing="0" w:line="480" w:lineRule="auto"/>
        <w:ind w:left="720" w:hanging="720"/>
        <w:rPr>
          <w:rFonts w:eastAsia="SimSun"/>
        </w:rPr>
      </w:pPr>
      <w:proofErr w:type="spellStart"/>
      <w:r w:rsidRPr="00EA64E3">
        <w:rPr>
          <w:rFonts w:eastAsia="SimSun"/>
        </w:rPr>
        <w:t>Elger</w:t>
      </w:r>
      <w:proofErr w:type="spellEnd"/>
      <w:r w:rsidRPr="00EA64E3">
        <w:rPr>
          <w:rFonts w:eastAsia="SimSun"/>
        </w:rPr>
        <w:t xml:space="preserve">, B., &amp; Shaw, D. (2017). Confidentiality in prison health care – A practical guide. In </w:t>
      </w:r>
      <w:r w:rsidRPr="00EA64E3">
        <w:rPr>
          <w:rFonts w:eastAsia="SimSun"/>
          <w:i/>
        </w:rPr>
        <w:t>Emerging Issues in Prison Health</w:t>
      </w:r>
      <w:r w:rsidRPr="00EA64E3">
        <w:rPr>
          <w:rFonts w:eastAsia="SimSun"/>
        </w:rPr>
        <w:t xml:space="preserve"> (pp.183-200). DOI: 10.1007/978-94-017-7558-8_12</w:t>
      </w:r>
    </w:p>
    <w:p w:rsidR="00EA64E3" w:rsidRPr="00EA64E3" w:rsidRDefault="00EA64E3" w:rsidP="00E33DC6">
      <w:pPr>
        <w:pStyle w:val="NormalWeb"/>
        <w:shd w:val="clear" w:color="auto" w:fill="FFFFFF"/>
        <w:spacing w:before="0" w:beforeAutospacing="0" w:after="0" w:afterAutospacing="0" w:line="480" w:lineRule="auto"/>
        <w:ind w:left="720" w:hanging="720"/>
      </w:pPr>
      <w:r w:rsidRPr="00EA64E3">
        <w:rPr>
          <w:rFonts w:eastAsia="SimSun"/>
        </w:rPr>
        <w:t xml:space="preserve">Hartley, M., &amp; </w:t>
      </w:r>
      <w:proofErr w:type="spellStart"/>
      <w:r w:rsidRPr="00EA64E3">
        <w:rPr>
          <w:rFonts w:eastAsia="SimSun"/>
        </w:rPr>
        <w:t>Tarvydas</w:t>
      </w:r>
      <w:proofErr w:type="spellEnd"/>
      <w:r w:rsidRPr="00EA64E3">
        <w:rPr>
          <w:rFonts w:eastAsia="SimSun"/>
        </w:rPr>
        <w:t>, V. (2022). </w:t>
      </w:r>
      <w:r w:rsidRPr="00EA64E3">
        <w:rPr>
          <w:rFonts w:eastAsia="SimSun"/>
          <w:i/>
        </w:rPr>
        <w:t>The professional practice of rehabilitation counseling</w:t>
      </w:r>
      <w:r w:rsidRPr="00EA64E3">
        <w:rPr>
          <w:rFonts w:eastAsia="SimSun"/>
        </w:rPr>
        <w:t>. United States: Springer Publishing Company.</w:t>
      </w:r>
    </w:p>
    <w:p w:rsidR="00EA64E3" w:rsidRPr="00EA64E3" w:rsidRDefault="00EA64E3" w:rsidP="00E33DC6">
      <w:pPr>
        <w:pStyle w:val="NormalWeb"/>
        <w:shd w:val="clear" w:color="auto" w:fill="FFFFFF"/>
        <w:spacing w:before="0" w:beforeAutospacing="0" w:after="0" w:afterAutospacing="0" w:line="480" w:lineRule="auto"/>
        <w:ind w:left="720" w:hanging="720"/>
        <w:rPr>
          <w:rFonts w:eastAsia="SimSun"/>
        </w:rPr>
      </w:pPr>
      <w:proofErr w:type="spellStart"/>
      <w:r w:rsidRPr="00EA64E3">
        <w:rPr>
          <w:rFonts w:eastAsia="SimSun"/>
        </w:rPr>
        <w:t>Isailă</w:t>
      </w:r>
      <w:proofErr w:type="spellEnd"/>
      <w:r w:rsidRPr="00EA64E3">
        <w:rPr>
          <w:rFonts w:eastAsia="SimSun"/>
        </w:rPr>
        <w:t xml:space="preserve">, O. M., &amp; </w:t>
      </w:r>
      <w:proofErr w:type="spellStart"/>
      <w:r w:rsidRPr="00EA64E3">
        <w:rPr>
          <w:rFonts w:eastAsia="SimSun"/>
        </w:rPr>
        <w:t>Hostiuc</w:t>
      </w:r>
      <w:proofErr w:type="spellEnd"/>
      <w:r w:rsidRPr="00EA64E3">
        <w:rPr>
          <w:rFonts w:eastAsia="SimSun"/>
        </w:rPr>
        <w:t xml:space="preserve">, S. (2022). Malpractice claims and ethical issues in prison health care related to consent and confidentiality. </w:t>
      </w:r>
      <w:r w:rsidRPr="00EA64E3">
        <w:rPr>
          <w:rFonts w:eastAsia="SimSun"/>
          <w:i/>
        </w:rPr>
        <w:t>Healthcare (Basel, Switzerland), 10</w:t>
      </w:r>
      <w:r w:rsidRPr="00EA64E3">
        <w:rPr>
          <w:rFonts w:eastAsia="SimSun"/>
        </w:rPr>
        <w:t xml:space="preserve">(7), 1290. </w:t>
      </w:r>
      <w:hyperlink r:id="rId7" w:history="1">
        <w:r w:rsidRPr="00EA64E3">
          <w:rPr>
            <w:rStyle w:val="Hyperlink"/>
            <w:rFonts w:eastAsia="SimSun"/>
          </w:rPr>
          <w:t>https://doi.org/10.3390/healthcare10071290</w:t>
        </w:r>
      </w:hyperlink>
    </w:p>
    <w:p w:rsidR="00EA64E3" w:rsidRPr="00EA64E3" w:rsidRDefault="00EA64E3" w:rsidP="00E33DC6">
      <w:pPr>
        <w:pStyle w:val="NormalWeb"/>
        <w:shd w:val="clear" w:color="auto" w:fill="FFFFFF"/>
        <w:spacing w:before="0" w:beforeAutospacing="0" w:after="0" w:afterAutospacing="0" w:line="480" w:lineRule="auto"/>
        <w:ind w:left="720" w:hanging="720"/>
        <w:rPr>
          <w:rFonts w:eastAsia="SimSun"/>
        </w:rPr>
      </w:pPr>
      <w:proofErr w:type="spellStart"/>
      <w:r w:rsidRPr="00EA64E3">
        <w:rPr>
          <w:rFonts w:eastAsia="SimSun"/>
        </w:rPr>
        <w:t>Novalis</w:t>
      </w:r>
      <w:proofErr w:type="spellEnd"/>
      <w:r w:rsidRPr="00EA64E3">
        <w:rPr>
          <w:rFonts w:eastAsia="SimSun"/>
        </w:rPr>
        <w:t>, P. N., Singer, V., </w:t>
      </w:r>
      <w:proofErr w:type="spellStart"/>
      <w:r w:rsidRPr="00EA64E3">
        <w:rPr>
          <w:rFonts w:eastAsia="SimSun"/>
        </w:rPr>
        <w:t>Novalis</w:t>
      </w:r>
      <w:proofErr w:type="spellEnd"/>
      <w:r w:rsidRPr="00EA64E3">
        <w:rPr>
          <w:rFonts w:eastAsia="SimSun"/>
        </w:rPr>
        <w:t>, C. M. (2022). </w:t>
      </w:r>
      <w:r w:rsidRPr="00EA64E3">
        <w:rPr>
          <w:rFonts w:eastAsia="SimSun"/>
          <w:i/>
        </w:rPr>
        <w:t>Psychotherapy in corrections: A supportive approach. </w:t>
      </w:r>
      <w:r w:rsidRPr="00EA64E3">
        <w:rPr>
          <w:rFonts w:eastAsia="SimSun"/>
        </w:rPr>
        <w:t>United States: American Psychiatric Association Publishing.</w:t>
      </w:r>
    </w:p>
    <w:p w:rsidR="00EA64E3" w:rsidRPr="00EA64E3" w:rsidRDefault="00EA64E3" w:rsidP="00E33DC6">
      <w:pPr>
        <w:pStyle w:val="NormalWeb"/>
        <w:shd w:val="clear" w:color="auto" w:fill="FFFFFF"/>
        <w:spacing w:before="0" w:beforeAutospacing="0" w:after="0" w:afterAutospacing="0" w:line="480" w:lineRule="auto"/>
        <w:ind w:left="720" w:hanging="720"/>
        <w:rPr>
          <w:rFonts w:eastAsia="SimSun"/>
        </w:rPr>
      </w:pPr>
      <w:r w:rsidRPr="00EA64E3">
        <w:rPr>
          <w:rFonts w:eastAsia="SimSun"/>
        </w:rPr>
        <w:t xml:space="preserve">Snelling, P., &amp; Quick, O. (2022). Confidentiality and public interest disclosure: A framework to evaluate UK healthcare professional regulatory guidance. </w:t>
      </w:r>
      <w:r w:rsidRPr="00EA64E3">
        <w:rPr>
          <w:rFonts w:eastAsia="SimSun"/>
          <w:i/>
        </w:rPr>
        <w:t>Medical Law International, 22</w:t>
      </w:r>
      <w:r w:rsidRPr="00EA64E3">
        <w:rPr>
          <w:rFonts w:eastAsia="SimSun"/>
        </w:rPr>
        <w:t xml:space="preserve">(1), 3-32. </w:t>
      </w:r>
      <w:hyperlink r:id="rId8" w:history="1">
        <w:r w:rsidRPr="00EA64E3">
          <w:rPr>
            <w:rStyle w:val="Hyperlink"/>
            <w:rFonts w:eastAsia="SimSun"/>
          </w:rPr>
          <w:t>https://doi.org/10.1177/09685332221079124</w:t>
        </w:r>
      </w:hyperlink>
    </w:p>
    <w:sectPr w:rsidR="00EA64E3" w:rsidRPr="00EA64E3" w:rsidSect="00DC47E4">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B38" w:rsidRDefault="009E6B38" w:rsidP="00DC47E4">
      <w:pPr>
        <w:spacing w:after="0" w:line="240" w:lineRule="auto"/>
      </w:pPr>
      <w:r>
        <w:separator/>
      </w:r>
    </w:p>
  </w:endnote>
  <w:endnote w:type="continuationSeparator" w:id="0">
    <w:p w:rsidR="009E6B38" w:rsidRDefault="009E6B38" w:rsidP="00DC4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B38" w:rsidRDefault="009E6B38" w:rsidP="00DC47E4">
      <w:pPr>
        <w:spacing w:after="0" w:line="240" w:lineRule="auto"/>
      </w:pPr>
      <w:r>
        <w:separator/>
      </w:r>
    </w:p>
  </w:footnote>
  <w:footnote w:type="continuationSeparator" w:id="0">
    <w:p w:rsidR="009E6B38" w:rsidRDefault="009E6B38" w:rsidP="00DC47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756203173"/>
      <w:docPartObj>
        <w:docPartGallery w:val="Page Numbers (Top of Page)"/>
        <w:docPartUnique/>
      </w:docPartObj>
    </w:sdtPr>
    <w:sdtEndPr>
      <w:rPr>
        <w:noProof/>
      </w:rPr>
    </w:sdtEndPr>
    <w:sdtContent>
      <w:p w:rsidR="00DC47E4" w:rsidRPr="00EA17A8" w:rsidRDefault="00EA17A8" w:rsidP="00EA17A8">
        <w:pPr>
          <w:spacing w:after="0" w:line="480" w:lineRule="auto"/>
          <w:rPr>
            <w:rFonts w:ascii="Times New Roman" w:eastAsia="Times New Roman" w:hAnsi="Times New Roman" w:cs="Times New Roman"/>
            <w:sz w:val="24"/>
            <w:szCs w:val="24"/>
          </w:rPr>
        </w:pPr>
        <w:r w:rsidRPr="00EA17A8">
          <w:rPr>
            <w:rFonts w:ascii="Times New Roman" w:eastAsia="Times New Roman" w:hAnsi="Times New Roman" w:cs="Times New Roman"/>
            <w:sz w:val="24"/>
            <w:szCs w:val="24"/>
          </w:rPr>
          <w:t>ETHICAL DILEMMA AS A CORRECTIONAL COUNSELLOR</w:t>
        </w:r>
        <w:r w:rsidR="00DC47E4" w:rsidRPr="00534527">
          <w:rPr>
            <w:rFonts w:ascii="Times New Roman" w:hAnsi="Times New Roman" w:cs="Times New Roman"/>
            <w:sz w:val="24"/>
            <w:szCs w:val="24"/>
          </w:rPr>
          <w:tab/>
        </w:r>
        <w:r w:rsidR="00DC47E4">
          <w:rPr>
            <w:rFonts w:ascii="Times New Roman" w:hAnsi="Times New Roman" w:cs="Times New Roman"/>
            <w:sz w:val="24"/>
            <w:szCs w:val="24"/>
          </w:rPr>
          <w:tab/>
        </w:r>
        <w:r>
          <w:rPr>
            <w:rFonts w:ascii="Times New Roman" w:hAnsi="Times New Roman" w:cs="Times New Roman"/>
            <w:sz w:val="24"/>
            <w:szCs w:val="24"/>
          </w:rPr>
          <w:tab/>
        </w:r>
        <w:r w:rsidR="00DC47E4">
          <w:rPr>
            <w:rFonts w:ascii="Times New Roman" w:hAnsi="Times New Roman" w:cs="Times New Roman"/>
            <w:sz w:val="24"/>
            <w:szCs w:val="24"/>
          </w:rPr>
          <w:tab/>
        </w:r>
        <w:r w:rsidR="00DC47E4" w:rsidRPr="00534527">
          <w:rPr>
            <w:rFonts w:ascii="Times New Roman" w:hAnsi="Times New Roman" w:cs="Times New Roman"/>
            <w:sz w:val="24"/>
            <w:szCs w:val="24"/>
          </w:rPr>
          <w:fldChar w:fldCharType="begin"/>
        </w:r>
        <w:r w:rsidR="00DC47E4" w:rsidRPr="00534527">
          <w:rPr>
            <w:rFonts w:ascii="Times New Roman" w:hAnsi="Times New Roman" w:cs="Times New Roman"/>
            <w:sz w:val="24"/>
            <w:szCs w:val="24"/>
          </w:rPr>
          <w:instrText xml:space="preserve"> PAGE   \* MERGEFORMAT </w:instrText>
        </w:r>
        <w:r w:rsidR="00DC47E4" w:rsidRPr="00534527">
          <w:rPr>
            <w:rFonts w:ascii="Times New Roman" w:hAnsi="Times New Roman" w:cs="Times New Roman"/>
            <w:sz w:val="24"/>
            <w:szCs w:val="24"/>
          </w:rPr>
          <w:fldChar w:fldCharType="separate"/>
        </w:r>
        <w:r w:rsidR="00A96AE5">
          <w:rPr>
            <w:rFonts w:ascii="Times New Roman" w:hAnsi="Times New Roman" w:cs="Times New Roman"/>
            <w:noProof/>
            <w:sz w:val="24"/>
            <w:szCs w:val="24"/>
          </w:rPr>
          <w:t>5</w:t>
        </w:r>
        <w:r w:rsidR="00DC47E4" w:rsidRPr="00534527">
          <w:rPr>
            <w:rFonts w:ascii="Times New Roman" w:hAnsi="Times New Roman" w:cs="Times New Roman"/>
            <w:noProof/>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2057923287"/>
      <w:docPartObj>
        <w:docPartGallery w:val="Page Numbers (Top of Page)"/>
        <w:docPartUnique/>
      </w:docPartObj>
    </w:sdtPr>
    <w:sdtEndPr>
      <w:rPr>
        <w:noProof/>
      </w:rPr>
    </w:sdtEndPr>
    <w:sdtContent>
      <w:p w:rsidR="00DC47E4" w:rsidRPr="00EA17A8" w:rsidRDefault="00DC47E4" w:rsidP="00EA17A8">
        <w:pPr>
          <w:spacing w:after="0" w:line="480" w:lineRule="auto"/>
          <w:rPr>
            <w:rFonts w:ascii="Times New Roman" w:eastAsia="Times New Roman" w:hAnsi="Times New Roman" w:cs="Times New Roman"/>
            <w:sz w:val="24"/>
            <w:szCs w:val="24"/>
          </w:rPr>
        </w:pPr>
        <w:r w:rsidRPr="00DC47E4">
          <w:rPr>
            <w:rFonts w:ascii="Times New Roman" w:hAnsi="Times New Roman" w:cs="Times New Roman"/>
            <w:sz w:val="24"/>
            <w:szCs w:val="24"/>
          </w:rPr>
          <w:t xml:space="preserve">Running Head: </w:t>
        </w:r>
        <w:r w:rsidR="00EA17A8" w:rsidRPr="00EA17A8">
          <w:rPr>
            <w:rFonts w:ascii="Times New Roman" w:eastAsia="Times New Roman" w:hAnsi="Times New Roman" w:cs="Times New Roman"/>
            <w:sz w:val="24"/>
            <w:szCs w:val="24"/>
          </w:rPr>
          <w:t>ETHICAL DILEMMA AS A CORRECTIONAL COUNSELLOR</w:t>
        </w:r>
        <w:r>
          <w:rPr>
            <w:rFonts w:ascii="Times New Roman" w:eastAsia="SimSun" w:hAnsi="Times New Roman" w:cs="Times New Roman"/>
            <w:sz w:val="24"/>
            <w:szCs w:val="24"/>
            <w:lang w:val="en-US"/>
          </w:rPr>
          <w:tab/>
        </w:r>
        <w:r w:rsidR="00EA17A8">
          <w:rPr>
            <w:rFonts w:ascii="Times New Roman" w:eastAsia="SimSun" w:hAnsi="Times New Roman" w:cs="Times New Roman"/>
            <w:sz w:val="24"/>
            <w:szCs w:val="24"/>
            <w:lang w:val="en-US"/>
          </w:rPr>
          <w:tab/>
        </w:r>
        <w:r w:rsidRPr="00DC47E4">
          <w:rPr>
            <w:rFonts w:ascii="Times New Roman" w:hAnsi="Times New Roman" w:cs="Times New Roman"/>
            <w:sz w:val="24"/>
            <w:szCs w:val="24"/>
          </w:rPr>
          <w:fldChar w:fldCharType="begin"/>
        </w:r>
        <w:r w:rsidRPr="00DC47E4">
          <w:rPr>
            <w:rFonts w:ascii="Times New Roman" w:hAnsi="Times New Roman" w:cs="Times New Roman"/>
            <w:sz w:val="24"/>
            <w:szCs w:val="24"/>
          </w:rPr>
          <w:instrText xml:space="preserve"> PAGE   \* MERGEFORMAT </w:instrText>
        </w:r>
        <w:r w:rsidRPr="00DC47E4">
          <w:rPr>
            <w:rFonts w:ascii="Times New Roman" w:hAnsi="Times New Roman" w:cs="Times New Roman"/>
            <w:sz w:val="24"/>
            <w:szCs w:val="24"/>
          </w:rPr>
          <w:fldChar w:fldCharType="separate"/>
        </w:r>
        <w:r w:rsidR="00125F0B">
          <w:rPr>
            <w:rFonts w:ascii="Times New Roman" w:hAnsi="Times New Roman" w:cs="Times New Roman"/>
            <w:noProof/>
            <w:sz w:val="24"/>
            <w:szCs w:val="24"/>
          </w:rPr>
          <w:t>1</w:t>
        </w:r>
        <w:r w:rsidRPr="00DC47E4">
          <w:rPr>
            <w:rFonts w:ascii="Times New Roman" w:hAnsi="Times New Roman" w:cs="Times New Roman"/>
            <w:noProof/>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CB4"/>
    <w:rsid w:val="000001C7"/>
    <w:rsid w:val="00004899"/>
    <w:rsid w:val="000053C7"/>
    <w:rsid w:val="000054CF"/>
    <w:rsid w:val="00012228"/>
    <w:rsid w:val="00017B2A"/>
    <w:rsid w:val="0002659D"/>
    <w:rsid w:val="00035232"/>
    <w:rsid w:val="00036456"/>
    <w:rsid w:val="0003760A"/>
    <w:rsid w:val="00046243"/>
    <w:rsid w:val="00050B8C"/>
    <w:rsid w:val="000510CE"/>
    <w:rsid w:val="00061CC6"/>
    <w:rsid w:val="00066E89"/>
    <w:rsid w:val="00067CD4"/>
    <w:rsid w:val="000720A1"/>
    <w:rsid w:val="000850BC"/>
    <w:rsid w:val="00087FA4"/>
    <w:rsid w:val="0009147A"/>
    <w:rsid w:val="00091D00"/>
    <w:rsid w:val="000936FC"/>
    <w:rsid w:val="00094EDD"/>
    <w:rsid w:val="00095685"/>
    <w:rsid w:val="000B3D76"/>
    <w:rsid w:val="000B4F09"/>
    <w:rsid w:val="000C6BA1"/>
    <w:rsid w:val="000D234F"/>
    <w:rsid w:val="000D2F41"/>
    <w:rsid w:val="000D424E"/>
    <w:rsid w:val="000D6AB2"/>
    <w:rsid w:val="000E0C28"/>
    <w:rsid w:val="000E16D6"/>
    <w:rsid w:val="000E654B"/>
    <w:rsid w:val="000E769A"/>
    <w:rsid w:val="000F1A68"/>
    <w:rsid w:val="00101BF9"/>
    <w:rsid w:val="0010608A"/>
    <w:rsid w:val="001116EE"/>
    <w:rsid w:val="001169DE"/>
    <w:rsid w:val="00121BC5"/>
    <w:rsid w:val="00125F0B"/>
    <w:rsid w:val="001316E1"/>
    <w:rsid w:val="001320CC"/>
    <w:rsid w:val="0014114F"/>
    <w:rsid w:val="00141BB6"/>
    <w:rsid w:val="0015303B"/>
    <w:rsid w:val="00157BA0"/>
    <w:rsid w:val="00162774"/>
    <w:rsid w:val="001647D2"/>
    <w:rsid w:val="0017018F"/>
    <w:rsid w:val="00176190"/>
    <w:rsid w:val="001774DD"/>
    <w:rsid w:val="00177877"/>
    <w:rsid w:val="001A2D47"/>
    <w:rsid w:val="001B1127"/>
    <w:rsid w:val="001B23E9"/>
    <w:rsid w:val="001B33DF"/>
    <w:rsid w:val="001C358A"/>
    <w:rsid w:val="001D041F"/>
    <w:rsid w:val="001E3C70"/>
    <w:rsid w:val="001E5271"/>
    <w:rsid w:val="001E5991"/>
    <w:rsid w:val="001F0169"/>
    <w:rsid w:val="001F2E04"/>
    <w:rsid w:val="001F6A4A"/>
    <w:rsid w:val="001F73AE"/>
    <w:rsid w:val="00203B42"/>
    <w:rsid w:val="002138C7"/>
    <w:rsid w:val="00225B35"/>
    <w:rsid w:val="00230438"/>
    <w:rsid w:val="00241B72"/>
    <w:rsid w:val="00246084"/>
    <w:rsid w:val="002463FC"/>
    <w:rsid w:val="00253DE1"/>
    <w:rsid w:val="00254977"/>
    <w:rsid w:val="00261CB4"/>
    <w:rsid w:val="00266267"/>
    <w:rsid w:val="002774A8"/>
    <w:rsid w:val="00277619"/>
    <w:rsid w:val="002801C5"/>
    <w:rsid w:val="00280680"/>
    <w:rsid w:val="00281EAB"/>
    <w:rsid w:val="002866E7"/>
    <w:rsid w:val="002A05BA"/>
    <w:rsid w:val="002A1CD8"/>
    <w:rsid w:val="002B4023"/>
    <w:rsid w:val="002B49F2"/>
    <w:rsid w:val="002C3A48"/>
    <w:rsid w:val="002D55CA"/>
    <w:rsid w:val="002D7103"/>
    <w:rsid w:val="002E147D"/>
    <w:rsid w:val="002E4036"/>
    <w:rsid w:val="002E4C42"/>
    <w:rsid w:val="002F33AB"/>
    <w:rsid w:val="002F63C5"/>
    <w:rsid w:val="00303570"/>
    <w:rsid w:val="003055DC"/>
    <w:rsid w:val="003122BB"/>
    <w:rsid w:val="003246EA"/>
    <w:rsid w:val="0033089C"/>
    <w:rsid w:val="00331EDB"/>
    <w:rsid w:val="00332E49"/>
    <w:rsid w:val="00341E0E"/>
    <w:rsid w:val="003475D0"/>
    <w:rsid w:val="003706B8"/>
    <w:rsid w:val="00390568"/>
    <w:rsid w:val="003910AD"/>
    <w:rsid w:val="003912CE"/>
    <w:rsid w:val="003A0BF3"/>
    <w:rsid w:val="003A208D"/>
    <w:rsid w:val="003A22CC"/>
    <w:rsid w:val="003A233E"/>
    <w:rsid w:val="003A4F40"/>
    <w:rsid w:val="003A7063"/>
    <w:rsid w:val="003B7910"/>
    <w:rsid w:val="003C3ECB"/>
    <w:rsid w:val="003D1793"/>
    <w:rsid w:val="003D336C"/>
    <w:rsid w:val="003F1FEE"/>
    <w:rsid w:val="003F3E22"/>
    <w:rsid w:val="00403B17"/>
    <w:rsid w:val="00404B13"/>
    <w:rsid w:val="00405AC2"/>
    <w:rsid w:val="00411DF0"/>
    <w:rsid w:val="0041557B"/>
    <w:rsid w:val="00431B9F"/>
    <w:rsid w:val="004423D1"/>
    <w:rsid w:val="004434B9"/>
    <w:rsid w:val="00451EF0"/>
    <w:rsid w:val="00457810"/>
    <w:rsid w:val="00467C32"/>
    <w:rsid w:val="00470CF6"/>
    <w:rsid w:val="0047390D"/>
    <w:rsid w:val="00475BBA"/>
    <w:rsid w:val="0048490E"/>
    <w:rsid w:val="00493F1C"/>
    <w:rsid w:val="004A1142"/>
    <w:rsid w:val="004A5BBB"/>
    <w:rsid w:val="004A76E0"/>
    <w:rsid w:val="004B1512"/>
    <w:rsid w:val="004B5828"/>
    <w:rsid w:val="004C799C"/>
    <w:rsid w:val="004C7C56"/>
    <w:rsid w:val="004D0A5F"/>
    <w:rsid w:val="004D1121"/>
    <w:rsid w:val="004D3668"/>
    <w:rsid w:val="004D5D46"/>
    <w:rsid w:val="004E5449"/>
    <w:rsid w:val="004E73F6"/>
    <w:rsid w:val="00500D79"/>
    <w:rsid w:val="0051399B"/>
    <w:rsid w:val="00534B38"/>
    <w:rsid w:val="0053663D"/>
    <w:rsid w:val="00540F6A"/>
    <w:rsid w:val="00541101"/>
    <w:rsid w:val="00550AFD"/>
    <w:rsid w:val="00551DB3"/>
    <w:rsid w:val="00551DE9"/>
    <w:rsid w:val="00553574"/>
    <w:rsid w:val="005546D7"/>
    <w:rsid w:val="00555C73"/>
    <w:rsid w:val="00567E90"/>
    <w:rsid w:val="00571B42"/>
    <w:rsid w:val="00572650"/>
    <w:rsid w:val="0057609A"/>
    <w:rsid w:val="00584EB9"/>
    <w:rsid w:val="00590A41"/>
    <w:rsid w:val="0059347A"/>
    <w:rsid w:val="005A2D9B"/>
    <w:rsid w:val="005A36A7"/>
    <w:rsid w:val="005B0CB8"/>
    <w:rsid w:val="005B51FA"/>
    <w:rsid w:val="005B6FB5"/>
    <w:rsid w:val="005B7361"/>
    <w:rsid w:val="005D1760"/>
    <w:rsid w:val="005D4C58"/>
    <w:rsid w:val="005D7953"/>
    <w:rsid w:val="005E1584"/>
    <w:rsid w:val="005E2BD5"/>
    <w:rsid w:val="005F088D"/>
    <w:rsid w:val="005F5D8F"/>
    <w:rsid w:val="005F5DDA"/>
    <w:rsid w:val="005F7774"/>
    <w:rsid w:val="00601F9A"/>
    <w:rsid w:val="00605B39"/>
    <w:rsid w:val="006141B5"/>
    <w:rsid w:val="00626828"/>
    <w:rsid w:val="006322A0"/>
    <w:rsid w:val="006435B6"/>
    <w:rsid w:val="00650733"/>
    <w:rsid w:val="006507A0"/>
    <w:rsid w:val="00662524"/>
    <w:rsid w:val="00667561"/>
    <w:rsid w:val="00672B9C"/>
    <w:rsid w:val="00672D80"/>
    <w:rsid w:val="00676A3D"/>
    <w:rsid w:val="00677897"/>
    <w:rsid w:val="00685D7C"/>
    <w:rsid w:val="0068729C"/>
    <w:rsid w:val="006915AB"/>
    <w:rsid w:val="006927DB"/>
    <w:rsid w:val="0069316A"/>
    <w:rsid w:val="006B5B73"/>
    <w:rsid w:val="006C2D09"/>
    <w:rsid w:val="006D5D1B"/>
    <w:rsid w:val="006E064F"/>
    <w:rsid w:val="006E4735"/>
    <w:rsid w:val="006E5509"/>
    <w:rsid w:val="006F2333"/>
    <w:rsid w:val="00704DD5"/>
    <w:rsid w:val="007128EB"/>
    <w:rsid w:val="00723BED"/>
    <w:rsid w:val="00724253"/>
    <w:rsid w:val="007308DD"/>
    <w:rsid w:val="0073202D"/>
    <w:rsid w:val="007323BB"/>
    <w:rsid w:val="00740E2F"/>
    <w:rsid w:val="00744D69"/>
    <w:rsid w:val="00752ADD"/>
    <w:rsid w:val="00752B57"/>
    <w:rsid w:val="00757D34"/>
    <w:rsid w:val="007622FB"/>
    <w:rsid w:val="00762B86"/>
    <w:rsid w:val="00777E05"/>
    <w:rsid w:val="007937D2"/>
    <w:rsid w:val="00795D6B"/>
    <w:rsid w:val="007A7677"/>
    <w:rsid w:val="007B2407"/>
    <w:rsid w:val="007B26B7"/>
    <w:rsid w:val="007B5DE2"/>
    <w:rsid w:val="007D27BE"/>
    <w:rsid w:val="007D303E"/>
    <w:rsid w:val="007E462B"/>
    <w:rsid w:val="007E7A29"/>
    <w:rsid w:val="007E7DE7"/>
    <w:rsid w:val="00801C68"/>
    <w:rsid w:val="00802124"/>
    <w:rsid w:val="008028F3"/>
    <w:rsid w:val="008034FB"/>
    <w:rsid w:val="00804FD5"/>
    <w:rsid w:val="0082073D"/>
    <w:rsid w:val="00821B6D"/>
    <w:rsid w:val="00832509"/>
    <w:rsid w:val="00834CB1"/>
    <w:rsid w:val="008357FA"/>
    <w:rsid w:val="00842139"/>
    <w:rsid w:val="0085321A"/>
    <w:rsid w:val="00870274"/>
    <w:rsid w:val="008754F7"/>
    <w:rsid w:val="00884FB9"/>
    <w:rsid w:val="00885164"/>
    <w:rsid w:val="008871D6"/>
    <w:rsid w:val="00892C6F"/>
    <w:rsid w:val="00894BD9"/>
    <w:rsid w:val="00897241"/>
    <w:rsid w:val="008A6F2D"/>
    <w:rsid w:val="008B1CAC"/>
    <w:rsid w:val="008B47F3"/>
    <w:rsid w:val="008B5A32"/>
    <w:rsid w:val="008C7E09"/>
    <w:rsid w:val="008F3208"/>
    <w:rsid w:val="00900B14"/>
    <w:rsid w:val="00911CF2"/>
    <w:rsid w:val="0094519D"/>
    <w:rsid w:val="00946E45"/>
    <w:rsid w:val="009703DE"/>
    <w:rsid w:val="00971B7F"/>
    <w:rsid w:val="00976C72"/>
    <w:rsid w:val="00983CD3"/>
    <w:rsid w:val="00984602"/>
    <w:rsid w:val="0098557B"/>
    <w:rsid w:val="00991B3E"/>
    <w:rsid w:val="009933D7"/>
    <w:rsid w:val="009A1DD0"/>
    <w:rsid w:val="009B0F93"/>
    <w:rsid w:val="009B50B1"/>
    <w:rsid w:val="009C3B28"/>
    <w:rsid w:val="009C401B"/>
    <w:rsid w:val="009E1D03"/>
    <w:rsid w:val="009E6B38"/>
    <w:rsid w:val="009F0722"/>
    <w:rsid w:val="009F1678"/>
    <w:rsid w:val="009F49DE"/>
    <w:rsid w:val="009F7506"/>
    <w:rsid w:val="00A016E5"/>
    <w:rsid w:val="00A02DD3"/>
    <w:rsid w:val="00A04476"/>
    <w:rsid w:val="00A04FB9"/>
    <w:rsid w:val="00A211FC"/>
    <w:rsid w:val="00A428D0"/>
    <w:rsid w:val="00A43D2B"/>
    <w:rsid w:val="00A5105C"/>
    <w:rsid w:val="00A54028"/>
    <w:rsid w:val="00A55A66"/>
    <w:rsid w:val="00A612F4"/>
    <w:rsid w:val="00A628AA"/>
    <w:rsid w:val="00A67235"/>
    <w:rsid w:val="00A72CA3"/>
    <w:rsid w:val="00A7310A"/>
    <w:rsid w:val="00A747B2"/>
    <w:rsid w:val="00A752CB"/>
    <w:rsid w:val="00A85C66"/>
    <w:rsid w:val="00A91B0C"/>
    <w:rsid w:val="00A92768"/>
    <w:rsid w:val="00A92955"/>
    <w:rsid w:val="00A96AE5"/>
    <w:rsid w:val="00AA195A"/>
    <w:rsid w:val="00AB19F9"/>
    <w:rsid w:val="00AC49AE"/>
    <w:rsid w:val="00AF3FEC"/>
    <w:rsid w:val="00B007FC"/>
    <w:rsid w:val="00B00DE2"/>
    <w:rsid w:val="00B032CE"/>
    <w:rsid w:val="00B04B3B"/>
    <w:rsid w:val="00B12E41"/>
    <w:rsid w:val="00B200A3"/>
    <w:rsid w:val="00B20DFF"/>
    <w:rsid w:val="00B320EC"/>
    <w:rsid w:val="00B342C1"/>
    <w:rsid w:val="00B5216E"/>
    <w:rsid w:val="00B52A7C"/>
    <w:rsid w:val="00B64C74"/>
    <w:rsid w:val="00B65C8C"/>
    <w:rsid w:val="00B72221"/>
    <w:rsid w:val="00B87D06"/>
    <w:rsid w:val="00BA4112"/>
    <w:rsid w:val="00BA5968"/>
    <w:rsid w:val="00BA7A32"/>
    <w:rsid w:val="00BB02AC"/>
    <w:rsid w:val="00BC69DC"/>
    <w:rsid w:val="00BD0392"/>
    <w:rsid w:val="00BD69F5"/>
    <w:rsid w:val="00BD6AD4"/>
    <w:rsid w:val="00BE2ECF"/>
    <w:rsid w:val="00BF0DBE"/>
    <w:rsid w:val="00BF29D8"/>
    <w:rsid w:val="00C00322"/>
    <w:rsid w:val="00C028C2"/>
    <w:rsid w:val="00C028E8"/>
    <w:rsid w:val="00C0732E"/>
    <w:rsid w:val="00C1366D"/>
    <w:rsid w:val="00C14456"/>
    <w:rsid w:val="00C24A3B"/>
    <w:rsid w:val="00C2762A"/>
    <w:rsid w:val="00C30082"/>
    <w:rsid w:val="00C3442F"/>
    <w:rsid w:val="00C40CCD"/>
    <w:rsid w:val="00C40F1D"/>
    <w:rsid w:val="00C50436"/>
    <w:rsid w:val="00C57646"/>
    <w:rsid w:val="00C57B71"/>
    <w:rsid w:val="00C67A98"/>
    <w:rsid w:val="00C72E9C"/>
    <w:rsid w:val="00C8146B"/>
    <w:rsid w:val="00C8444C"/>
    <w:rsid w:val="00C85067"/>
    <w:rsid w:val="00C86FAA"/>
    <w:rsid w:val="00C875C6"/>
    <w:rsid w:val="00C94F7D"/>
    <w:rsid w:val="00CB65C6"/>
    <w:rsid w:val="00CB75AD"/>
    <w:rsid w:val="00CC08B2"/>
    <w:rsid w:val="00CC19A7"/>
    <w:rsid w:val="00CC4DA1"/>
    <w:rsid w:val="00CD1CC4"/>
    <w:rsid w:val="00CD3D51"/>
    <w:rsid w:val="00CD5D71"/>
    <w:rsid w:val="00CE1FEA"/>
    <w:rsid w:val="00CE5F01"/>
    <w:rsid w:val="00D00ECF"/>
    <w:rsid w:val="00D0274D"/>
    <w:rsid w:val="00D030D4"/>
    <w:rsid w:val="00D11236"/>
    <w:rsid w:val="00D11C6C"/>
    <w:rsid w:val="00D12E04"/>
    <w:rsid w:val="00D132A2"/>
    <w:rsid w:val="00D16646"/>
    <w:rsid w:val="00D2140B"/>
    <w:rsid w:val="00D22BB4"/>
    <w:rsid w:val="00D24466"/>
    <w:rsid w:val="00D265F5"/>
    <w:rsid w:val="00D3610E"/>
    <w:rsid w:val="00D412F9"/>
    <w:rsid w:val="00D53FF5"/>
    <w:rsid w:val="00D60E65"/>
    <w:rsid w:val="00D62046"/>
    <w:rsid w:val="00D65839"/>
    <w:rsid w:val="00D76982"/>
    <w:rsid w:val="00D821AF"/>
    <w:rsid w:val="00D91459"/>
    <w:rsid w:val="00D91808"/>
    <w:rsid w:val="00D92366"/>
    <w:rsid w:val="00D968E7"/>
    <w:rsid w:val="00DA1EA8"/>
    <w:rsid w:val="00DA62E5"/>
    <w:rsid w:val="00DA6D24"/>
    <w:rsid w:val="00DA7B2A"/>
    <w:rsid w:val="00DB3B97"/>
    <w:rsid w:val="00DC47E4"/>
    <w:rsid w:val="00DF0791"/>
    <w:rsid w:val="00DF1D8D"/>
    <w:rsid w:val="00DF3D69"/>
    <w:rsid w:val="00E02732"/>
    <w:rsid w:val="00E02BF4"/>
    <w:rsid w:val="00E12264"/>
    <w:rsid w:val="00E16813"/>
    <w:rsid w:val="00E21E28"/>
    <w:rsid w:val="00E22776"/>
    <w:rsid w:val="00E26CDD"/>
    <w:rsid w:val="00E33DC6"/>
    <w:rsid w:val="00E34754"/>
    <w:rsid w:val="00E43AB1"/>
    <w:rsid w:val="00E478A5"/>
    <w:rsid w:val="00E513EA"/>
    <w:rsid w:val="00E571B2"/>
    <w:rsid w:val="00E63904"/>
    <w:rsid w:val="00E730D2"/>
    <w:rsid w:val="00E76CCB"/>
    <w:rsid w:val="00E8108E"/>
    <w:rsid w:val="00E87BA1"/>
    <w:rsid w:val="00E92FD2"/>
    <w:rsid w:val="00E9608E"/>
    <w:rsid w:val="00EA17A8"/>
    <w:rsid w:val="00EA64E3"/>
    <w:rsid w:val="00EA67D3"/>
    <w:rsid w:val="00EB14DA"/>
    <w:rsid w:val="00EC59CF"/>
    <w:rsid w:val="00ED6F7E"/>
    <w:rsid w:val="00ED7BC0"/>
    <w:rsid w:val="00F01815"/>
    <w:rsid w:val="00F02EE8"/>
    <w:rsid w:val="00F03428"/>
    <w:rsid w:val="00F060C3"/>
    <w:rsid w:val="00F2042B"/>
    <w:rsid w:val="00F23276"/>
    <w:rsid w:val="00F25E26"/>
    <w:rsid w:val="00F26682"/>
    <w:rsid w:val="00F32280"/>
    <w:rsid w:val="00F3235A"/>
    <w:rsid w:val="00F327FF"/>
    <w:rsid w:val="00F40EB8"/>
    <w:rsid w:val="00F42E23"/>
    <w:rsid w:val="00F45F84"/>
    <w:rsid w:val="00F4748A"/>
    <w:rsid w:val="00F65834"/>
    <w:rsid w:val="00F65CE7"/>
    <w:rsid w:val="00F662F9"/>
    <w:rsid w:val="00F7519B"/>
    <w:rsid w:val="00F82B13"/>
    <w:rsid w:val="00F87F88"/>
    <w:rsid w:val="00F97705"/>
    <w:rsid w:val="00FC2E02"/>
    <w:rsid w:val="00FD334C"/>
    <w:rsid w:val="00FF1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299344-788A-42FD-A476-A4CFAAC9C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lang w:val="en-GB"/>
    </w:rPr>
  </w:style>
  <w:style w:type="paragraph" w:styleId="Heading1">
    <w:name w:val="heading 1"/>
    <w:basedOn w:val="Normal"/>
    <w:next w:val="Normal"/>
    <w:link w:val="Heading1Char"/>
    <w:uiPriority w:val="9"/>
    <w:qFormat/>
    <w:pPr>
      <w:keepNext/>
      <w:keepLines/>
      <w:spacing w:before="480" w:after="0"/>
      <w:outlineLvl w:val="0"/>
    </w:pPr>
    <w:rPr>
      <w:rFonts w:ascii="Calibri Light" w:eastAsia="SimSun" w:hAnsi="Calibri Light"/>
      <w:b/>
      <w:bCs/>
      <w:color w:val="2E74B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eastAsia="SimSun" w:hAnsi="Calibri Light" w:cs="SimSun"/>
      <w:b/>
      <w:bCs/>
      <w:color w:val="2E74B5"/>
      <w:sz w:val="28"/>
      <w:szCs w:val="28"/>
      <w:lang w:val="en-GB"/>
    </w:rPr>
  </w:style>
  <w:style w:type="character" w:styleId="Hyperlink">
    <w:name w:val="Hyperlink"/>
    <w:basedOn w:val="DefaultParagraphFont"/>
    <w:uiPriority w:val="99"/>
    <w:unhideWhenUsed/>
    <w:rsid w:val="00004899"/>
    <w:rPr>
      <w:color w:val="0000FF" w:themeColor="hyperlink"/>
      <w:u w:val="single"/>
    </w:rPr>
  </w:style>
  <w:style w:type="paragraph" w:styleId="NormalWeb">
    <w:name w:val="Normal (Web)"/>
    <w:basedOn w:val="Normal"/>
    <w:uiPriority w:val="99"/>
    <w:rsid w:val="0065073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650733"/>
    <w:rPr>
      <w:i/>
      <w:iCs/>
    </w:rPr>
  </w:style>
  <w:style w:type="paragraph" w:styleId="Header">
    <w:name w:val="header"/>
    <w:basedOn w:val="Normal"/>
    <w:link w:val="HeaderChar"/>
    <w:uiPriority w:val="99"/>
    <w:unhideWhenUsed/>
    <w:rsid w:val="00DC47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7E4"/>
    <w:rPr>
      <w:lang w:val="en-GB"/>
    </w:rPr>
  </w:style>
  <w:style w:type="paragraph" w:styleId="Footer">
    <w:name w:val="footer"/>
    <w:basedOn w:val="Normal"/>
    <w:link w:val="FooterChar"/>
    <w:uiPriority w:val="99"/>
    <w:unhideWhenUsed/>
    <w:rsid w:val="00DC47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7E4"/>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549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09685332221079124" TargetMode="External"/><Relationship Id="rId3" Type="http://schemas.openxmlformats.org/officeDocument/2006/relationships/webSettings" Target="webSettings.xml"/><Relationship Id="rId7" Type="http://schemas.openxmlformats.org/officeDocument/2006/relationships/hyperlink" Target="https://doi.org/10.3390/healthcare1007129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176/appi.focus.20180020"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6</Pages>
  <Words>1177</Words>
  <Characters>6711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User</cp:lastModifiedBy>
  <cp:revision>1210</cp:revision>
  <dcterms:created xsi:type="dcterms:W3CDTF">2023-11-23T18:28:00Z</dcterms:created>
  <dcterms:modified xsi:type="dcterms:W3CDTF">2023-10-12T18:22:00Z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a88dac1275ea41d3b066e3562848ca3e</vt:lpwstr>
  </property>
</Properties>
</file>