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lang w:val="en-US"/>
        </w:rPr>
      </w:pPr>
      <w:bookmarkStart w:id="0" w:name="_GoBack"/>
      <w:bookmarkEnd w:id="0"/>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pPr>
      <w:r>
        <w:rPr>
          <w:lang w:val="en-US"/>
        </w:rPr>
        <w:t>ENVIRONMENTAL SCIENCE</w:t>
      </w:r>
    </w:p>
    <w:p>
      <w:pPr>
        <w:pStyle w:val="style0"/>
        <w:jc w:val="center"/>
        <w:rPr/>
      </w:pPr>
    </w:p>
    <w:p>
      <w:pPr>
        <w:pStyle w:val="style0"/>
        <w:jc w:val="center"/>
        <w:rPr/>
      </w:pPr>
    </w:p>
    <w:p>
      <w:pPr>
        <w:pStyle w:val="style0"/>
        <w:jc w:val="center"/>
        <w:rPr/>
      </w:pPr>
      <w:r>
        <w:rPr>
          <w:lang w:val="en-US"/>
        </w:rPr>
        <w:t>Name</w:t>
      </w:r>
    </w:p>
    <w:p>
      <w:pPr>
        <w:pStyle w:val="style0"/>
        <w:jc w:val="center"/>
        <w:rPr/>
      </w:pPr>
      <w:r>
        <w:rPr>
          <w:lang w:val="en-US"/>
        </w:rPr>
        <w:t>Professor</w:t>
      </w:r>
    </w:p>
    <w:p>
      <w:pPr>
        <w:pStyle w:val="style0"/>
        <w:jc w:val="center"/>
        <w:rPr/>
      </w:pPr>
      <w:r>
        <w:rPr>
          <w:lang w:val="en-US"/>
        </w:rPr>
        <w:t>Institution</w:t>
      </w:r>
    </w:p>
    <w:p>
      <w:pPr>
        <w:pStyle w:val="style0"/>
        <w:jc w:val="center"/>
        <w:rPr/>
      </w:pPr>
      <w:r>
        <w:rPr>
          <w:lang w:val="en-US"/>
        </w:rPr>
        <w:t>Course</w:t>
      </w:r>
    </w:p>
    <w:p>
      <w:pPr>
        <w:pStyle w:val="style0"/>
        <w:jc w:val="center"/>
        <w:rPr/>
      </w:pPr>
      <w:r>
        <w:rPr>
          <w:lang w:val="en-US"/>
        </w:rPr>
        <w:t>Date</w:t>
      </w:r>
    </w:p>
    <w:p>
      <w:pPr>
        <w:pStyle w:val="style0"/>
        <w:jc w:val="center"/>
        <w:rPr/>
      </w:pPr>
    </w:p>
    <w:p>
      <w:pPr>
        <w:pStyle w:val="style0"/>
        <w:jc w:val="center"/>
        <w:rPr>
          <w:b/>
          <w:bCs/>
          <w:u w:val="dash"/>
          <w:lang w:val="en-US"/>
        </w:rPr>
      </w:pPr>
      <w:r>
        <w:rPr>
          <w:lang w:val="en-US"/>
        </w:rPr>
        <w:br w:type="page"/>
      </w:r>
      <w:r>
        <w:rPr>
          <w:b/>
          <w:bCs/>
          <w:u w:val="dash"/>
          <w:lang w:val="en-US"/>
        </w:rPr>
        <w:t>Title: Heat Transport in the Climate System</w:t>
      </w:r>
    </w:p>
    <w:p>
      <w:pPr>
        <w:pStyle w:val="style0"/>
        <w:jc w:val="center"/>
        <w:rPr>
          <w:b/>
          <w:bCs/>
          <w:u w:val="dash"/>
        </w:rPr>
      </w:pPr>
      <w:r>
        <w:rPr>
          <w:b/>
          <w:bCs/>
          <w:u w:val="dash"/>
          <w:lang w:val="en-US"/>
        </w:rPr>
        <w:t>Understanding the Mechanisms and Implications</w:t>
      </w:r>
    </w:p>
    <w:p>
      <w:pPr>
        <w:pStyle w:val="style0"/>
        <w:jc w:val="center"/>
        <w:rPr/>
      </w:pPr>
    </w:p>
    <w:p>
      <w:pPr>
        <w:pStyle w:val="style0"/>
        <w:jc w:val="center"/>
        <w:rPr/>
      </w:pPr>
      <w:r>
        <w:rPr>
          <w:lang w:val="en-US"/>
        </w:rPr>
        <w:t>Introduction</w:t>
      </w:r>
    </w:p>
    <w:p>
      <w:pPr>
        <w:pStyle w:val="style0"/>
        <w:jc w:val="center"/>
        <w:rPr/>
      </w:pPr>
    </w:p>
    <w:p>
      <w:pPr>
        <w:pStyle w:val="style0"/>
        <w:jc w:val="center"/>
        <w:rPr/>
      </w:pPr>
      <w:r>
        <w:rPr>
          <w:lang w:val="en-US"/>
        </w:rPr>
        <w:t>Heat transport plays a crucial role in the climate system, driving the redistribution of energy across the Earth's surface and influencing regional and global climate patterns. As our planet continues to experience rapid climate change, understanding the mechanisms and implications of heat transport is essential for predicting future climatic conditions and developing effective mitigation and adaptation strategies. This research essay explores the various heat transport mechanisms within the climate system and examines their significance in shaping Earth's climate.</w:t>
      </w:r>
    </w:p>
    <w:p>
      <w:pPr>
        <w:pStyle w:val="style0"/>
        <w:jc w:val="center"/>
        <w:rPr/>
      </w:pPr>
    </w:p>
    <w:p>
      <w:pPr>
        <w:pStyle w:val="style0"/>
        <w:jc w:val="center"/>
        <w:rPr/>
      </w:pPr>
      <w:r>
        <w:rPr>
          <w:lang w:val="en-US"/>
        </w:rPr>
        <w:t>1. Atmospheric Heat Transport</w:t>
      </w:r>
    </w:p>
    <w:p>
      <w:pPr>
        <w:pStyle w:val="style0"/>
        <w:jc w:val="center"/>
        <w:rPr/>
      </w:pPr>
    </w:p>
    <w:p>
      <w:pPr>
        <w:pStyle w:val="style0"/>
        <w:jc w:val="center"/>
        <w:rPr/>
      </w:pPr>
      <w:r>
        <w:rPr>
          <w:lang w:val="en-US"/>
        </w:rPr>
        <w:t>The atmosphere acts as a major channel for heat transport owing to its fluid and dynamic nature. Atmospheric circulation patterns, driven primarily by solar radiation and the Earth's rotation, facilitate the advection of heat from equatorial regions towards the poles. The Hadley, Ferrel, and Polar cells, together with the jet streams, establish the large-scale circulation patterns responsible for redistributing heat around the globe.</w:t>
      </w:r>
    </w:p>
    <w:p>
      <w:pPr>
        <w:pStyle w:val="style0"/>
        <w:jc w:val="center"/>
        <w:rPr/>
      </w:pPr>
    </w:p>
    <w:p>
      <w:pPr>
        <w:pStyle w:val="style0"/>
        <w:jc w:val="center"/>
        <w:rPr/>
      </w:pPr>
      <w:r>
        <w:rPr>
          <w:lang w:val="en-US"/>
        </w:rPr>
        <w:t>1.1. Cell</w:t>
      </w:r>
    </w:p>
    <w:p>
      <w:pPr>
        <w:pStyle w:val="style0"/>
        <w:jc w:val="center"/>
        <w:rPr/>
      </w:pPr>
    </w:p>
    <w:p>
      <w:pPr>
        <w:pStyle w:val="style0"/>
        <w:jc w:val="center"/>
        <w:rPr/>
      </w:pPr>
      <w:r>
        <w:rPr>
          <w:lang w:val="en-US"/>
        </w:rPr>
        <w:t>The Hadley cell is the primary mechanism for transporting heat from the tropics to the subtropics. Warm air rises at the equator due to intense solar heating, creating a low-pressure zone. This air then moves poleward in the upper atmosphere, gradually cooling and descending around 30 degrees latitude. The descending air creates a high-pressure zone, resulting in subsidence and reduced cloud formation. The sinking air returns to the equator, forming the trade winds, completing the Hadley cell circulation.</w:t>
      </w:r>
    </w:p>
    <w:p>
      <w:pPr>
        <w:pStyle w:val="style0"/>
        <w:jc w:val="center"/>
        <w:rPr/>
      </w:pPr>
    </w:p>
    <w:p>
      <w:pPr>
        <w:pStyle w:val="style0"/>
        <w:jc w:val="center"/>
        <w:rPr/>
      </w:pPr>
      <w:r>
        <w:rPr>
          <w:lang w:val="en-US"/>
        </w:rPr>
        <w:t>1.2. Ferrel Cell and Polar Cell</w:t>
      </w:r>
    </w:p>
    <w:p>
      <w:pPr>
        <w:pStyle w:val="style0"/>
        <w:jc w:val="center"/>
        <w:rPr/>
      </w:pPr>
    </w:p>
    <w:p>
      <w:pPr>
        <w:pStyle w:val="style0"/>
        <w:jc w:val="center"/>
        <w:rPr/>
      </w:pPr>
      <w:r>
        <w:rPr>
          <w:lang w:val="en-US"/>
        </w:rPr>
        <w:t>The Ferrel cell operates between 30 and 60 degrees latitude, bridging the gap between the Hadley and Polar cells. Cold air near the poles descends, forming the Polar High and creating a high-pressure zone. Warm air from the mid-latitudes is deflected towards the poles as the Coriolis effect is more pronounced at higher latitudes. This air mass uplifts and cools, creating mid-latitude cyclones that transport heat poleward.</w:t>
      </w:r>
    </w:p>
    <w:p>
      <w:pPr>
        <w:pStyle w:val="style0"/>
        <w:jc w:val="center"/>
        <w:rPr/>
      </w:pPr>
    </w:p>
    <w:p>
      <w:pPr>
        <w:pStyle w:val="style0"/>
        <w:jc w:val="center"/>
        <w:rPr/>
      </w:pPr>
      <w:r>
        <w:rPr>
          <w:lang w:val="en-US"/>
        </w:rPr>
        <w:t>1.3. Jet Streams</w:t>
      </w:r>
    </w:p>
    <w:p>
      <w:pPr>
        <w:pStyle w:val="style0"/>
        <w:jc w:val="center"/>
        <w:rPr/>
      </w:pPr>
    </w:p>
    <w:p>
      <w:pPr>
        <w:pStyle w:val="style0"/>
        <w:jc w:val="center"/>
        <w:rPr/>
      </w:pPr>
      <w:r>
        <w:rPr>
          <w:lang w:val="en-US"/>
        </w:rPr>
        <w:t>High-altitude jet streams are fast-flowing, narrow air currents that meander throughout the middle and upper troposphere. Jet streams are driven by the temperature gradient between the equator and the poles, as well as the Earth's rotation. They play a crucial role in by directing air masses and moisture across different latitudes, significantly influencing weather systems and climate patterns.</w:t>
      </w:r>
    </w:p>
    <w:p>
      <w:pPr>
        <w:pStyle w:val="style0"/>
        <w:jc w:val="center"/>
        <w:rPr/>
      </w:pPr>
    </w:p>
    <w:p>
      <w:pPr>
        <w:pStyle w:val="style0"/>
        <w:jc w:val="center"/>
        <w:rPr/>
      </w:pPr>
      <w:r>
        <w:rPr>
          <w:lang w:val="en-US"/>
        </w:rPr>
        <w:t>2. Oceanic Heat Transport</w:t>
      </w:r>
    </w:p>
    <w:p>
      <w:pPr>
        <w:pStyle w:val="style0"/>
        <w:jc w:val="center"/>
        <w:rPr/>
      </w:pPr>
    </w:p>
    <w:p>
      <w:pPr>
        <w:pStyle w:val="style0"/>
        <w:jc w:val="center"/>
        <w:rPr/>
      </w:pPr>
      <w:r>
        <w:rPr>
          <w:lang w:val="en-US"/>
        </w:rPr>
        <w:t>The oceans have immense heat-storage capacity and serve as crucial heat reservoirs within the climate system. Oceanic heat transport occurs through both horizontal and vertical processes, mediated by currents and mixing.</w:t>
      </w:r>
    </w:p>
    <w:p>
      <w:pPr>
        <w:pStyle w:val="style0"/>
        <w:jc w:val="center"/>
        <w:rPr/>
      </w:pPr>
    </w:p>
    <w:p>
      <w:pPr>
        <w:pStyle w:val="style0"/>
        <w:jc w:val="center"/>
        <w:rPr/>
      </w:pPr>
      <w:r>
        <w:rPr>
          <w:lang w:val="en-US"/>
        </w:rPr>
        <w:t>2.1. Thermohaline Circulation</w:t>
      </w:r>
    </w:p>
    <w:p>
      <w:pPr>
        <w:pStyle w:val="style0"/>
        <w:jc w:val="center"/>
        <w:rPr/>
      </w:pPr>
    </w:p>
    <w:p>
      <w:pPr>
        <w:pStyle w:val="style0"/>
        <w:jc w:val="center"/>
        <w:rPr/>
      </w:pPr>
      <w:r>
        <w:rPr>
          <w:lang w:val="en-US"/>
        </w:rPr>
        <w:t>The thermohaline circulation, also known as the ocean conveyor belt, is a vital mechanism for heat transport. It operates on a global scale, comprising deep and surface currents. The Gulf Stream, for instance, carries warm water from the tropics across the North Atlantic, releasing heat to the atmosphere and moderating regional climate conditions. As the water cools and becomes denser, it sinks and flows back towards the equator at depth, completing the global circuit.</w:t>
      </w:r>
    </w:p>
    <w:p>
      <w:pPr>
        <w:pStyle w:val="style0"/>
        <w:jc w:val="center"/>
        <w:rPr/>
      </w:pPr>
    </w:p>
    <w:p>
      <w:pPr>
        <w:pStyle w:val="style0"/>
        <w:jc w:val="center"/>
        <w:rPr/>
      </w:pPr>
      <w:r>
        <w:rPr>
          <w:lang w:val="en-US"/>
        </w:rPr>
        <w:t>2.2. Ekman Transport</w:t>
      </w:r>
    </w:p>
    <w:p>
      <w:pPr>
        <w:pStyle w:val="style0"/>
        <w:jc w:val="center"/>
        <w:rPr/>
      </w:pPr>
    </w:p>
    <w:p>
      <w:pPr>
        <w:pStyle w:val="style0"/>
        <w:jc w:val="center"/>
        <w:rPr/>
      </w:pPr>
      <w:r>
        <w:rPr>
          <w:lang w:val="en-US"/>
        </w:rPr>
        <w:t>Ekman transport describes the movement of water at the ocean's surface due to the combined effect of wind and the Coriolis force. Wind-induced drag causes a net transport of water 90° to the right (in the Northern Hemisphere) or left (in the Southern Hemisphere) of the wind's direction. This process contributes to the redistribution of heat by moving warm or cold surface waters to different regions, influencing regional climate differences.</w:t>
      </w:r>
    </w:p>
    <w:p>
      <w:pPr>
        <w:pStyle w:val="style0"/>
        <w:jc w:val="center"/>
        <w:rPr/>
      </w:pPr>
    </w:p>
    <w:p>
      <w:pPr>
        <w:pStyle w:val="style0"/>
        <w:jc w:val="center"/>
        <w:rPr/>
      </w:pPr>
      <w:r>
        <w:rPr>
          <w:lang w:val="en-US"/>
        </w:rPr>
        <w:t>3. Climate Implications</w:t>
      </w:r>
    </w:p>
    <w:p>
      <w:pPr>
        <w:pStyle w:val="style0"/>
        <w:jc w:val="center"/>
        <w:rPr/>
      </w:pPr>
    </w:p>
    <w:p>
      <w:pPr>
        <w:pStyle w:val="style0"/>
        <w:jc w:val="center"/>
        <w:rPr/>
      </w:pPr>
      <w:r>
        <w:rPr>
          <w:lang w:val="en-US"/>
        </w:rPr>
        <w:t>Understanding heat transport mechanisms is essential in interpreting and predicting climate-related phenomena, such as El Niño and La Niña events, monsoons, and polar amplification. Changes in heat transport patterns can significantly impact regional climates, sea ice extent, ocean circulation, and global climate dynamics.</w:t>
      </w:r>
    </w:p>
    <w:p>
      <w:pPr>
        <w:pStyle w:val="style0"/>
        <w:jc w:val="center"/>
        <w:rPr/>
      </w:pPr>
    </w:p>
    <w:p>
      <w:pPr>
        <w:pStyle w:val="style0"/>
        <w:jc w:val="center"/>
        <w:rPr/>
      </w:pPr>
      <w:r>
        <w:rPr>
          <w:lang w:val="en-US"/>
        </w:rPr>
        <w:t>3.1. Climate Variability and Extreme Events</w:t>
      </w:r>
    </w:p>
    <w:p>
      <w:pPr>
        <w:pStyle w:val="style0"/>
        <w:jc w:val="center"/>
        <w:rPr/>
      </w:pPr>
    </w:p>
    <w:p>
      <w:pPr>
        <w:pStyle w:val="style0"/>
        <w:jc w:val="center"/>
        <w:rPr/>
      </w:pPr>
      <w:r>
        <w:rPr>
          <w:lang w:val="en-US"/>
        </w:rPr>
        <w:t>Alterations in heat transport patterns can lead to shifts in weather patterns globally, resulting in changes in precipitation, droughts, heatwaves, and other extreme weather events. A disrupted jet stream, for example, can contribute to prolonged periods of stagnant weather conditions, increasing the likelihood of extreme events.</w:t>
      </w:r>
    </w:p>
    <w:p>
      <w:pPr>
        <w:pStyle w:val="style0"/>
        <w:jc w:val="center"/>
        <w:rPr/>
      </w:pPr>
    </w:p>
    <w:p>
      <w:pPr>
        <w:pStyle w:val="style0"/>
        <w:jc w:val="center"/>
        <w:rPr/>
      </w:pPr>
      <w:r>
        <w:rPr>
          <w:lang w:val="en-US"/>
        </w:rPr>
        <w:t>3.2. Oceanic Heat Uptake and Sea Level Rise</w:t>
      </w:r>
    </w:p>
    <w:p>
      <w:pPr>
        <w:pStyle w:val="style0"/>
        <w:jc w:val="center"/>
        <w:rPr/>
      </w:pPr>
    </w:p>
    <w:p>
      <w:pPr>
        <w:pStyle w:val="style0"/>
        <w:jc w:val="center"/>
        <w:rPr/>
      </w:pPr>
      <w:r>
        <w:rPr>
          <w:lang w:val="en-US"/>
        </w:rPr>
        <w:t>Heat transport plays a crucial role in determining the rate at which oceans absorb and store heat from the atmosphere. As the climate warms, enhanced heat transport can lead to increased oceanic heat uptake, resulting in thermal expansion and sea level rise. Understanding these processes is essential for accurately projecting future sea level rise and its impacts on coastal areas.</w:t>
      </w:r>
    </w:p>
    <w:p>
      <w:pPr>
        <w:pStyle w:val="style0"/>
        <w:jc w:val="center"/>
        <w:rPr/>
      </w:pPr>
    </w:p>
    <w:p>
      <w:pPr>
        <w:pStyle w:val="style0"/>
        <w:jc w:val="center"/>
        <w:rPr/>
      </w:pPr>
      <w:r>
        <w:rPr>
          <w:lang w:val="en-US"/>
        </w:rPr>
        <w:t>Conclusion</w:t>
      </w:r>
    </w:p>
    <w:p>
      <w:pPr>
        <w:pStyle w:val="style0"/>
        <w:jc w:val="center"/>
        <w:rPr/>
      </w:pPr>
    </w:p>
    <w:p>
      <w:pPr>
        <w:pStyle w:val="style0"/>
        <w:jc w:val="center"/>
        <w:rPr/>
      </w:pPr>
      <w:r>
        <w:rPr>
          <w:lang w:val="en-US"/>
        </w:rPr>
        <w:t>Heat transport within the climate system is a complex and dynamic process driven by atmospheric and oceanic circulation patterns. The mechanisms discussed in this essay, including atmospheric cells, jet streams, ocean currents, and wind-driven transport, are fundamental to redistributing heat and shaping Earth's climate. Further research is needed to improve our understanding of these mechanisms, their interactions, and their responses to climate change, enabling more accurate predictions of future climate patterns and facilitating the development of effective mitigation and adaptation strategies.</w:t>
      </w:r>
    </w:p>
    <w:p>
      <w:pPr>
        <w:pStyle w:val="style0"/>
        <w:jc w:val="center"/>
        <w:rPr/>
      </w:pPr>
      <w:r>
        <w:rPr>
          <w:lang w:val="en-US"/>
        </w:rPr>
        <w:t>References:</w:t>
      </w:r>
    </w:p>
    <w:p>
      <w:pPr>
        <w:pStyle w:val="style0"/>
        <w:jc w:val="center"/>
        <w:rPr/>
      </w:pPr>
      <w:r>
        <w:rPr>
          <w:lang w:val="en-US"/>
        </w:rPr>
        <w:t>Heat transfer second edition: Principles and application by Dutta Binay K.</w:t>
      </w:r>
    </w:p>
    <w:p>
      <w:pPr>
        <w:pStyle w:val="style0"/>
        <w:jc w:val="center"/>
        <w:rPr/>
      </w:pPr>
    </w:p>
    <w:p>
      <w:pPr>
        <w:pStyle w:val="style0"/>
        <w:jc w:val="center"/>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t xml:space="preserve">             </w:t>
    </w:r>
    <w:r>
      <w:rPr>
        <w:lang w:val="en-US"/>
      </w:rPr>
      <w:t xml:space="preserve">                                                                                                   </w:t>
    </w:r>
    <w:r>
      <w:t xml:space="preserve">  </w:t>
    </w:r>
    <w:r>
      <w:rPr>
        <w:lang w:val="en-US"/>
      </w:rPr>
      <w:t xml:space="preserve">Heat transport in climate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828</Words>
  <Characters>4869</Characters>
  <Application>WPS Office</Application>
  <Paragraphs>75</Paragraphs>
  <CharactersWithSpaces>5777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2023-07-12T06:52:59Z</dcterms:created>
  <dc:creator>220233L2G</dc:creator>
  <lastModifiedBy>220233L2G</lastModifiedBy>
  <dcterms:modified xsi:type="dcterms:W3CDTF">2023-07-14T08:49:06Z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e48f0a98299d40e39d41c820906dfae8</vt:lpwstr>
  </property>
</Properties>
</file>