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04273" w:rsidRDefault="00D04273" w:rsidP="00D04273">
      <w:pPr>
        <w:spacing w:line="480" w:lineRule="auto"/>
        <w:ind w:firstLine="720"/>
        <w:jc w:val="center"/>
        <w:rPr>
          <w:rFonts w:ascii="Times New Roman" w:hAnsi="Times New Roman" w:cs="Times New Roman"/>
          <w:b/>
          <w:bCs/>
          <w:sz w:val="28"/>
          <w:szCs w:val="28"/>
          <w:lang w:val="en-US"/>
        </w:rPr>
      </w:pPr>
      <w:r w:rsidRPr="00D04273">
        <w:rPr>
          <w:rFonts w:ascii="Times New Roman" w:hAnsi="Times New Roman" w:cs="Times New Roman"/>
          <w:b/>
          <w:bCs/>
          <w:sz w:val="28"/>
          <w:szCs w:val="28"/>
          <w:lang w:val="en-US"/>
        </w:rPr>
        <w:t>Diplomacy And the Vienna Convention</w:t>
      </w:r>
    </w:p>
    <w:p w:rsidR="00D04273" w:rsidRDefault="00D04273" w:rsidP="00D04273">
      <w:pPr>
        <w:spacing w:line="480" w:lineRule="auto"/>
        <w:ind w:firstLine="720"/>
        <w:jc w:val="center"/>
        <w:rPr>
          <w:rFonts w:ascii="Times New Roman" w:hAnsi="Times New Roman" w:cs="Times New Roman"/>
          <w:lang w:val="en-US"/>
        </w:rPr>
      </w:pPr>
    </w:p>
    <w:p w:rsidR="00D04273" w:rsidRDefault="00D04273" w:rsidP="00D04273">
      <w:pPr>
        <w:spacing w:line="480" w:lineRule="auto"/>
        <w:ind w:firstLine="720"/>
        <w:jc w:val="center"/>
        <w:rPr>
          <w:rFonts w:ascii="Times New Roman" w:hAnsi="Times New Roman" w:cs="Times New Roman"/>
          <w:lang w:val="en-US"/>
        </w:rPr>
      </w:pPr>
    </w:p>
    <w:p w:rsidR="00D04273" w:rsidRDefault="00D04273" w:rsidP="00D04273">
      <w:pPr>
        <w:spacing w:line="480" w:lineRule="auto"/>
        <w:ind w:firstLine="720"/>
        <w:jc w:val="center"/>
        <w:rPr>
          <w:rFonts w:ascii="Times New Roman" w:hAnsi="Times New Roman" w:cs="Times New Roman"/>
          <w:lang w:val="en-US"/>
        </w:rPr>
      </w:pPr>
    </w:p>
    <w:p w:rsidR="00D04273" w:rsidRDefault="00D04273" w:rsidP="00D04273">
      <w:pPr>
        <w:spacing w:line="480" w:lineRule="auto"/>
        <w:ind w:firstLine="720"/>
        <w:jc w:val="center"/>
        <w:rPr>
          <w:rFonts w:ascii="Times New Roman" w:hAnsi="Times New Roman" w:cs="Times New Roman"/>
          <w:lang w:val="en-US"/>
        </w:rPr>
      </w:pPr>
    </w:p>
    <w:p w:rsidR="00D04273" w:rsidRDefault="00D04273" w:rsidP="00D04273">
      <w:pPr>
        <w:spacing w:line="480" w:lineRule="auto"/>
        <w:ind w:firstLine="720"/>
        <w:jc w:val="center"/>
        <w:rPr>
          <w:rFonts w:ascii="Times New Roman" w:hAnsi="Times New Roman" w:cs="Times New Roman"/>
        </w:rPr>
      </w:pPr>
      <w:r>
        <w:rPr>
          <w:rFonts w:ascii="Times New Roman" w:hAnsi="Times New Roman" w:cs="Times New Roman"/>
          <w:lang w:val="en-US"/>
        </w:rPr>
        <w:t>Student’s name</w:t>
      </w:r>
    </w:p>
    <w:p w:rsidR="00D04273" w:rsidRDefault="00D04273" w:rsidP="00D04273">
      <w:pPr>
        <w:spacing w:line="480" w:lineRule="auto"/>
        <w:ind w:firstLine="720"/>
        <w:jc w:val="center"/>
        <w:rPr>
          <w:rFonts w:ascii="Times New Roman" w:hAnsi="Times New Roman" w:cs="Times New Roman"/>
        </w:rPr>
      </w:pPr>
      <w:r>
        <w:rPr>
          <w:rFonts w:ascii="Times New Roman" w:hAnsi="Times New Roman" w:cs="Times New Roman"/>
          <w:lang w:val="en-US"/>
        </w:rPr>
        <w:t>Institution Affiliation</w:t>
      </w:r>
    </w:p>
    <w:p w:rsidR="00D04273" w:rsidRDefault="00D04273" w:rsidP="00D04273">
      <w:pPr>
        <w:spacing w:line="480" w:lineRule="auto"/>
        <w:ind w:firstLine="720"/>
        <w:jc w:val="center"/>
        <w:rPr>
          <w:rFonts w:ascii="Times New Roman" w:hAnsi="Times New Roman" w:cs="Times New Roman"/>
        </w:rPr>
      </w:pPr>
      <w:r>
        <w:rPr>
          <w:rFonts w:ascii="Times New Roman" w:hAnsi="Times New Roman" w:cs="Times New Roman"/>
          <w:lang w:val="en-US"/>
        </w:rPr>
        <w:t>Professor’s name</w:t>
      </w:r>
    </w:p>
    <w:p w:rsidR="00D04273" w:rsidRDefault="00D04273" w:rsidP="00D04273">
      <w:pPr>
        <w:spacing w:line="480" w:lineRule="auto"/>
        <w:ind w:firstLine="720"/>
        <w:jc w:val="center"/>
        <w:rPr>
          <w:rFonts w:ascii="Times New Roman" w:hAnsi="Times New Roman" w:cs="Times New Roman"/>
        </w:rPr>
      </w:pPr>
      <w:r>
        <w:rPr>
          <w:rFonts w:ascii="Times New Roman" w:hAnsi="Times New Roman" w:cs="Times New Roman"/>
          <w:lang w:val="en-US"/>
        </w:rPr>
        <w:t>Course name</w:t>
      </w:r>
    </w:p>
    <w:p w:rsidR="00D04273" w:rsidRDefault="00D04273" w:rsidP="00D04273">
      <w:pPr>
        <w:spacing w:line="480" w:lineRule="auto"/>
        <w:ind w:firstLine="720"/>
        <w:jc w:val="center"/>
        <w:rPr>
          <w:rFonts w:ascii="Times New Roman" w:hAnsi="Times New Roman" w:cs="Times New Roman"/>
        </w:rPr>
      </w:pPr>
      <w:r>
        <w:rPr>
          <w:rFonts w:ascii="Times New Roman" w:hAnsi="Times New Roman" w:cs="Times New Roman"/>
          <w:lang w:val="en-US"/>
        </w:rPr>
        <w:t>Date</w:t>
      </w:r>
    </w:p>
    <w:p w:rsidR="00D04273" w:rsidRPr="00D04273" w:rsidRDefault="00D04273" w:rsidP="00D04273">
      <w:pPr>
        <w:spacing w:line="480" w:lineRule="auto"/>
        <w:ind w:firstLine="720"/>
        <w:jc w:val="center"/>
        <w:rPr>
          <w:rFonts w:ascii="Times New Roman" w:hAnsi="Times New Roman" w:cs="Times New Roman"/>
        </w:rPr>
      </w:pPr>
    </w:p>
    <w:p w:rsidR="00227E72" w:rsidRPr="00227E72" w:rsidRDefault="00227E72" w:rsidP="00D04273">
      <w:pPr>
        <w:spacing w:line="480" w:lineRule="auto"/>
        <w:ind w:firstLine="720"/>
        <w:rPr>
          <w:rFonts w:ascii="Times New Roman" w:hAnsi="Times New Roman" w:cs="Times New Roman"/>
        </w:rPr>
      </w:pPr>
    </w:p>
    <w:p w:rsidR="00227E72" w:rsidRPr="00D04273" w:rsidRDefault="00227E72" w:rsidP="00D04273">
      <w:pPr>
        <w:spacing w:line="480" w:lineRule="auto"/>
        <w:ind w:firstLine="720"/>
        <w:jc w:val="center"/>
        <w:rPr>
          <w:rFonts w:ascii="Times New Roman" w:hAnsi="Times New Roman" w:cs="Times New Roman"/>
          <w:b/>
          <w:bCs/>
          <w:sz w:val="24"/>
          <w:szCs w:val="24"/>
        </w:rPr>
      </w:pPr>
      <w:r w:rsidRPr="00227E72">
        <w:rPr>
          <w:rFonts w:ascii="Times New Roman" w:hAnsi="Times New Roman" w:cs="Times New Roman"/>
        </w:rPr>
        <w:br w:type="page"/>
      </w:r>
    </w:p>
    <w:p w:rsidR="00227E72" w:rsidRPr="00227E72" w:rsidRDefault="00227E72" w:rsidP="00D04273">
      <w:pPr>
        <w:spacing w:line="480" w:lineRule="auto"/>
        <w:ind w:firstLine="720"/>
        <w:jc w:val="center"/>
        <w:rPr>
          <w:rFonts w:ascii="Times New Roman" w:hAnsi="Times New Roman" w:cs="Times New Roman"/>
          <w:b/>
          <w:bCs/>
          <w:sz w:val="24"/>
          <w:szCs w:val="24"/>
        </w:rPr>
      </w:pPr>
      <w:r w:rsidRPr="00227E72">
        <w:rPr>
          <w:rFonts w:ascii="Times New Roman" w:hAnsi="Times New Roman" w:cs="Times New Roman"/>
          <w:b/>
          <w:bCs/>
          <w:sz w:val="24"/>
          <w:szCs w:val="24"/>
          <w:lang w:val="en-US"/>
        </w:rPr>
        <w:lastRenderedPageBreak/>
        <w:t xml:space="preserve">Diplomacy And the </w:t>
      </w:r>
      <w:r w:rsidRPr="00227E72">
        <w:rPr>
          <w:rFonts w:ascii="Times New Roman" w:hAnsi="Times New Roman" w:cs="Times New Roman"/>
          <w:b/>
          <w:bCs/>
          <w:sz w:val="24"/>
          <w:szCs w:val="24"/>
          <w:lang w:val="en-US"/>
        </w:rPr>
        <w:t>Vienna Convention</w:t>
      </w:r>
    </w:p>
    <w:p w:rsidR="007C1595" w:rsidRPr="00227E72" w:rsidRDefault="007C1595" w:rsidP="00D04273">
      <w:pPr>
        <w:spacing w:line="480" w:lineRule="auto"/>
        <w:ind w:firstLine="720"/>
        <w:rPr>
          <w:rFonts w:ascii="Times New Roman" w:hAnsi="Times New Roman" w:cs="Times New Roman"/>
        </w:rPr>
      </w:pPr>
      <w:r w:rsidRPr="00227E72">
        <w:rPr>
          <w:rFonts w:ascii="Times New Roman" w:hAnsi="Times New Roman" w:cs="Times New Roman"/>
        </w:rPr>
        <w:t>Diplomacy and the Vienna Convention on Diplomatic Relations: Diplomacy involves nation-to-nation interactions. Communication, negotiation, and dialogue increase understanding, resolve issues, and pursue mutual goals. Diplomacy helps states cooperate peacefully. The 1961 Vienna Convention on Diplomatic Relations rules state-to-state diplomacy. It governs diplomatic immunity, perks, and duties.</w:t>
      </w:r>
    </w:p>
    <w:p w:rsidR="007C1595" w:rsidRPr="00227E72" w:rsidRDefault="007C1595" w:rsidP="00D04273">
      <w:pPr>
        <w:spacing w:line="480" w:lineRule="auto"/>
        <w:ind w:firstLine="720"/>
        <w:rPr>
          <w:rFonts w:ascii="Times New Roman" w:hAnsi="Times New Roman" w:cs="Times New Roman"/>
        </w:rPr>
      </w:pPr>
      <w:r w:rsidRPr="00227E72">
        <w:rPr>
          <w:rFonts w:ascii="Times New Roman" w:hAnsi="Times New Roman" w:cs="Times New Roman"/>
        </w:rPr>
        <w:t xml:space="preserve">International society and order </w:t>
      </w:r>
      <w:r w:rsidR="00D04273" w:rsidRPr="00227E72">
        <w:rPr>
          <w:rFonts w:ascii="Times New Roman" w:hAnsi="Times New Roman" w:cs="Times New Roman"/>
        </w:rPr>
        <w:t>international</w:t>
      </w:r>
      <w:r w:rsidRPr="00227E72">
        <w:rPr>
          <w:rFonts w:ascii="Times New Roman" w:hAnsi="Times New Roman" w:cs="Times New Roman"/>
        </w:rPr>
        <w:t xml:space="preserve"> </w:t>
      </w:r>
      <w:r w:rsidR="00D04273" w:rsidRPr="00227E72">
        <w:rPr>
          <w:rFonts w:ascii="Times New Roman" w:hAnsi="Times New Roman" w:cs="Times New Roman"/>
        </w:rPr>
        <w:t>society</w:t>
      </w:r>
      <w:r w:rsidRPr="00227E72">
        <w:rPr>
          <w:rFonts w:ascii="Times New Roman" w:hAnsi="Times New Roman" w:cs="Times New Roman"/>
        </w:rPr>
        <w:t xml:space="preserve"> is a network of states regulated by shared standards, rules, and institutions. It means state acknowledgment and community regardless of differences</w:t>
      </w:r>
      <w:r w:rsidR="00A14E37" w:rsidRPr="00A14E37">
        <w:rPr>
          <w:color w:val="000000"/>
          <w:shd w:val="clear" w:color="auto" w:fill="FFFFFF"/>
        </w:rPr>
        <w:t xml:space="preserve"> </w:t>
      </w:r>
      <w:r w:rsidR="00A14E37">
        <w:rPr>
          <w:color w:val="000000"/>
          <w:shd w:val="clear" w:color="auto" w:fill="FFFFFF"/>
        </w:rPr>
        <w:t>(Shi, 2019)</w:t>
      </w:r>
      <w:r w:rsidRPr="00227E72">
        <w:rPr>
          <w:rFonts w:ascii="Times New Roman" w:hAnsi="Times New Roman" w:cs="Times New Roman"/>
        </w:rPr>
        <w:t>. International order is stability, predictability, and rules-based state relations. It includes peace, sovereignty, and international law.</w:t>
      </w:r>
    </w:p>
    <w:p w:rsidR="007C1595" w:rsidRPr="00227E72" w:rsidRDefault="007C1595" w:rsidP="00D04273">
      <w:pPr>
        <w:spacing w:line="480" w:lineRule="auto"/>
        <w:ind w:firstLine="720"/>
        <w:rPr>
          <w:rFonts w:ascii="Times New Roman" w:hAnsi="Times New Roman" w:cs="Times New Roman"/>
        </w:rPr>
      </w:pPr>
      <w:r w:rsidRPr="00227E72">
        <w:rPr>
          <w:rFonts w:ascii="Times New Roman" w:hAnsi="Times New Roman" w:cs="Times New Roman"/>
        </w:rPr>
        <w:t>International society is the group of nations that conduct diplomatic interactions, and international order is the structure that maintains stability and collaboration among them</w:t>
      </w:r>
      <w:r w:rsidR="00A14E37" w:rsidRPr="00A14E37">
        <w:rPr>
          <w:color w:val="000000"/>
          <w:shd w:val="clear" w:color="auto" w:fill="FFFFFF"/>
        </w:rPr>
        <w:t xml:space="preserve"> </w:t>
      </w:r>
      <w:r w:rsidR="00A14E37">
        <w:rPr>
          <w:color w:val="000000"/>
          <w:shd w:val="clear" w:color="auto" w:fill="FFFFFF"/>
        </w:rPr>
        <w:t>(Shi, 2019)</w:t>
      </w:r>
      <w:r w:rsidRPr="00227E72">
        <w:rPr>
          <w:rFonts w:ascii="Times New Roman" w:hAnsi="Times New Roman" w:cs="Times New Roman"/>
        </w:rPr>
        <w:t>. Consolidating international society means increasing diplomatic links and fostering a feeling of common purpose, while maintaining international order means maintaining stability, peace, and respect to international relations rules and principles.</w:t>
      </w:r>
    </w:p>
    <w:p w:rsidR="007C635A" w:rsidRPr="00227E72" w:rsidRDefault="00227E72" w:rsidP="00D04273">
      <w:pPr>
        <w:spacing w:line="480" w:lineRule="auto"/>
        <w:ind w:firstLine="720"/>
        <w:jc w:val="center"/>
        <w:rPr>
          <w:rFonts w:ascii="Times New Roman" w:hAnsi="Times New Roman" w:cs="Times New Roman"/>
          <w:b/>
          <w:bCs/>
          <w:color w:val="000000" w:themeColor="text1"/>
          <w:sz w:val="24"/>
          <w:szCs w:val="24"/>
        </w:rPr>
      </w:pPr>
      <w:r w:rsidRPr="00227E72">
        <w:rPr>
          <w:rFonts w:ascii="Times New Roman" w:hAnsi="Times New Roman" w:cs="Times New Roman"/>
          <w:b/>
          <w:bCs/>
          <w:color w:val="000000" w:themeColor="text1"/>
          <w:sz w:val="24"/>
          <w:szCs w:val="24"/>
        </w:rPr>
        <w:t>The Role of Diplomacy in the Consolidation of International Society</w:t>
      </w:r>
    </w:p>
    <w:p w:rsidR="007C1595" w:rsidRPr="00227E72" w:rsidRDefault="007C1595" w:rsidP="00D04273">
      <w:pPr>
        <w:spacing w:line="480" w:lineRule="auto"/>
        <w:ind w:firstLine="720"/>
        <w:rPr>
          <w:rFonts w:ascii="Times New Roman" w:hAnsi="Times New Roman" w:cs="Times New Roman"/>
        </w:rPr>
      </w:pPr>
      <w:r w:rsidRPr="00227E72">
        <w:rPr>
          <w:rFonts w:ascii="Times New Roman" w:hAnsi="Times New Roman" w:cs="Times New Roman"/>
        </w:rPr>
        <w:t>International diplomacy definition and purpose Diplomacy involves talks and state interactions. It promotes understanding, peaceful conflict resolution, and common interests. Diplomats negotiate, communicate, and promote their governments' goals while respecting other nations' interests.</w:t>
      </w:r>
    </w:p>
    <w:p w:rsidR="007C1595" w:rsidRPr="00227E72" w:rsidRDefault="007C1595" w:rsidP="00D04273">
      <w:pPr>
        <w:spacing w:line="480" w:lineRule="auto"/>
        <w:ind w:firstLine="720"/>
        <w:rPr>
          <w:rFonts w:ascii="Times New Roman" w:hAnsi="Times New Roman" w:cs="Times New Roman"/>
        </w:rPr>
      </w:pPr>
      <w:r w:rsidRPr="00227E72">
        <w:rPr>
          <w:rFonts w:ascii="Times New Roman" w:hAnsi="Times New Roman" w:cs="Times New Roman"/>
        </w:rPr>
        <w:t>Peace and cooperation between states</w:t>
      </w:r>
      <w:r w:rsidR="00227E72">
        <w:rPr>
          <w:rFonts w:ascii="Times New Roman" w:hAnsi="Times New Roman" w:cs="Times New Roman"/>
          <w:lang w:val="en-US"/>
        </w:rPr>
        <w:t>;</w:t>
      </w:r>
      <w:r w:rsidRPr="00227E72">
        <w:rPr>
          <w:rFonts w:ascii="Times New Roman" w:hAnsi="Times New Roman" w:cs="Times New Roman"/>
        </w:rPr>
        <w:t xml:space="preserve"> Diplomacy promotes international peace and cooperation. Countries can build political, economic, and cultural ties through diplomacy, fostering trust and understanding. Dialogue and diplomacy can avert conflict escalation, establish cooperation, and foster shared wealth.</w:t>
      </w:r>
    </w:p>
    <w:p w:rsidR="007C1595" w:rsidRPr="00227E72" w:rsidRDefault="007C1595" w:rsidP="00D04273">
      <w:pPr>
        <w:spacing w:line="480" w:lineRule="auto"/>
        <w:ind w:firstLine="720"/>
        <w:rPr>
          <w:rFonts w:ascii="Times New Roman" w:hAnsi="Times New Roman" w:cs="Times New Roman"/>
        </w:rPr>
      </w:pPr>
      <w:r w:rsidRPr="00227E72">
        <w:rPr>
          <w:rFonts w:ascii="Times New Roman" w:hAnsi="Times New Roman" w:cs="Times New Roman"/>
        </w:rPr>
        <w:lastRenderedPageBreak/>
        <w:t>Negotiation and conversation to resolve difficulties Peaceful conflict resolution requires diplomacy. Diplomats negotiate, mediate, and communicate to establish consensus. Diplomacy prevents wars, minimises suffering, and stabilises international civilization by fostering peaceful agreements. Diplomacy can lead to peace accords, ceasefires, and conflict resolution.</w:t>
      </w:r>
    </w:p>
    <w:p w:rsidR="007C1595" w:rsidRPr="00227E72" w:rsidRDefault="007C1595" w:rsidP="00D04273">
      <w:pPr>
        <w:spacing w:line="480" w:lineRule="auto"/>
        <w:ind w:firstLine="720"/>
        <w:rPr>
          <w:rFonts w:ascii="Times New Roman" w:hAnsi="Times New Roman" w:cs="Times New Roman"/>
        </w:rPr>
      </w:pPr>
      <w:r w:rsidRPr="00227E72">
        <w:rPr>
          <w:rFonts w:ascii="Times New Roman" w:hAnsi="Times New Roman" w:cs="Times New Roman"/>
        </w:rPr>
        <w:t>Promoting multilateralism and international organisations Diplomacy facilitates international cooperation and organisation. Diplomatic talks address global issues like climate change, terrorism, and nuclear proliferation. Diplomats collaborate through international organisations like the UN and EU to formulate policies, handle disputes, and promote global cooperation in security, human rights, and sustainable development.</w:t>
      </w:r>
    </w:p>
    <w:p w:rsidR="00227E72" w:rsidRPr="00D04273" w:rsidRDefault="00227E72" w:rsidP="00D04273">
      <w:pPr>
        <w:spacing w:line="480" w:lineRule="auto"/>
        <w:ind w:firstLine="720"/>
        <w:rPr>
          <w:rFonts w:ascii="Times New Roman" w:hAnsi="Times New Roman" w:cs="Times New Roman"/>
          <w:b/>
          <w:bCs/>
          <w:color w:val="000000" w:themeColor="text1"/>
          <w:shd w:val="clear" w:color="auto" w:fill="FFFFFF"/>
        </w:rPr>
      </w:pPr>
      <w:r w:rsidRPr="00D04273">
        <w:rPr>
          <w:rFonts w:ascii="Times New Roman" w:hAnsi="Times New Roman" w:cs="Times New Roman"/>
          <w:b/>
          <w:bCs/>
          <w:color w:val="000000" w:themeColor="text1"/>
        </w:rPr>
        <w:t>Examples of successful diplomatic efforts in promoting international society</w:t>
      </w:r>
      <w:r w:rsidRPr="00D04273">
        <w:rPr>
          <w:rFonts w:ascii="Times New Roman" w:hAnsi="Times New Roman" w:cs="Times New Roman"/>
          <w:b/>
          <w:bCs/>
          <w:color w:val="000000" w:themeColor="text1"/>
          <w:shd w:val="clear" w:color="auto" w:fill="FFFFFF"/>
        </w:rPr>
        <w:t xml:space="preserve"> </w:t>
      </w:r>
    </w:p>
    <w:p w:rsidR="00227E72" w:rsidRPr="00D04273" w:rsidRDefault="007427B6" w:rsidP="00D04273">
      <w:pPr>
        <w:pStyle w:val="ListParagraph"/>
        <w:numPr>
          <w:ilvl w:val="0"/>
          <w:numId w:val="4"/>
        </w:numPr>
        <w:spacing w:line="480" w:lineRule="auto"/>
        <w:rPr>
          <w:rFonts w:ascii="Times New Roman" w:hAnsi="Times New Roman" w:cs="Times New Roman"/>
          <w:color w:val="000000" w:themeColor="text1"/>
          <w:shd w:val="clear" w:color="auto" w:fill="FFFFFF"/>
        </w:rPr>
      </w:pPr>
      <w:r w:rsidRPr="00D04273">
        <w:rPr>
          <w:rFonts w:ascii="Times New Roman" w:hAnsi="Times New Roman" w:cs="Times New Roman"/>
          <w:color w:val="000000" w:themeColor="text1"/>
          <w:shd w:val="clear" w:color="auto" w:fill="FFFFFF"/>
        </w:rPr>
        <w:t xml:space="preserve">UN: Founded in 1945, the UN promotes diplomatic cooperation. The UN's General Assembly and Security Council foster global dialogue, negotiation, and peace. </w:t>
      </w:r>
    </w:p>
    <w:p w:rsidR="00227E72" w:rsidRPr="00D04273" w:rsidRDefault="007427B6" w:rsidP="00D04273">
      <w:pPr>
        <w:pStyle w:val="ListParagraph"/>
        <w:numPr>
          <w:ilvl w:val="0"/>
          <w:numId w:val="4"/>
        </w:numPr>
        <w:spacing w:line="480" w:lineRule="auto"/>
        <w:rPr>
          <w:rFonts w:ascii="Times New Roman" w:hAnsi="Times New Roman" w:cs="Times New Roman"/>
          <w:color w:val="000000" w:themeColor="text1"/>
          <w:shd w:val="clear" w:color="auto" w:fill="FFFFFF"/>
        </w:rPr>
      </w:pPr>
      <w:r w:rsidRPr="00D04273">
        <w:rPr>
          <w:rFonts w:ascii="Times New Roman" w:hAnsi="Times New Roman" w:cs="Times New Roman"/>
          <w:color w:val="000000" w:themeColor="text1"/>
          <w:shd w:val="clear" w:color="auto" w:fill="FFFFFF"/>
        </w:rPr>
        <w:t xml:space="preserve">European Union (EU): Diplomacy, cooperation, and integration. EU diplomacy has established common policy, economic cooperation, and dispute resolution, supporting an integrated and peaceful Europe. </w:t>
      </w:r>
    </w:p>
    <w:p w:rsidR="007427B6" w:rsidRPr="00D04273" w:rsidRDefault="007427B6" w:rsidP="00D04273">
      <w:pPr>
        <w:pStyle w:val="ListParagraph"/>
        <w:numPr>
          <w:ilvl w:val="0"/>
          <w:numId w:val="4"/>
        </w:numPr>
        <w:spacing w:line="480" w:lineRule="auto"/>
        <w:rPr>
          <w:rFonts w:ascii="Times New Roman" w:hAnsi="Times New Roman" w:cs="Times New Roman"/>
          <w:color w:val="000000" w:themeColor="text1"/>
          <w:shd w:val="clear" w:color="auto" w:fill="FFFFFF"/>
        </w:rPr>
      </w:pPr>
      <w:r w:rsidRPr="00D04273">
        <w:rPr>
          <w:rFonts w:ascii="Times New Roman" w:hAnsi="Times New Roman" w:cs="Times New Roman"/>
          <w:color w:val="000000" w:themeColor="text1"/>
        </w:rPr>
        <w:t>In 2015, Iran and the P5+1 (the US, UK, France, Russia, China, and Germany) signed the Joint Comprehensive Plan of Action (JCPOA) or Iran Nuclear Deal.</w:t>
      </w:r>
      <w:r w:rsidRPr="00D04273">
        <w:rPr>
          <w:rFonts w:ascii="Times New Roman" w:hAnsi="Times New Roman" w:cs="Times New Roman"/>
          <w:color w:val="000000" w:themeColor="text1"/>
          <w:shd w:val="clear" w:color="auto" w:fill="FFFFFF"/>
        </w:rPr>
        <w:t xml:space="preserve"> </w:t>
      </w:r>
      <w:r w:rsidRPr="00D04273">
        <w:rPr>
          <w:rFonts w:ascii="Times New Roman" w:hAnsi="Times New Roman" w:cs="Times New Roman"/>
          <w:color w:val="000000" w:themeColor="text1"/>
        </w:rPr>
        <w:t>Diplomatic negotiations solved major security issues and advanced the goal of limiting nuclear proliferation by restricting Iran's nuclear programme in exchange for economic penalties.</w:t>
      </w:r>
      <w:r w:rsidRPr="00D04273">
        <w:rPr>
          <w:rFonts w:ascii="Times New Roman" w:hAnsi="Times New Roman" w:cs="Times New Roman"/>
          <w:color w:val="000000" w:themeColor="text1"/>
          <w:shd w:val="clear" w:color="auto" w:fill="FFFFFF"/>
        </w:rPr>
        <w:t xml:space="preserve"> </w:t>
      </w:r>
    </w:p>
    <w:p w:rsidR="00227E72" w:rsidRPr="00D04273" w:rsidRDefault="007427B6" w:rsidP="00D04273">
      <w:pPr>
        <w:pStyle w:val="ListParagraph"/>
        <w:numPr>
          <w:ilvl w:val="0"/>
          <w:numId w:val="4"/>
        </w:numPr>
        <w:spacing w:line="480" w:lineRule="auto"/>
        <w:rPr>
          <w:rFonts w:ascii="Times New Roman" w:hAnsi="Times New Roman" w:cs="Times New Roman"/>
          <w:color w:val="000000" w:themeColor="text1"/>
          <w:shd w:val="clear" w:color="auto" w:fill="FFFFFF"/>
        </w:rPr>
      </w:pPr>
      <w:r w:rsidRPr="00D04273">
        <w:rPr>
          <w:rFonts w:ascii="Times New Roman" w:hAnsi="Times New Roman" w:cs="Times New Roman"/>
          <w:color w:val="000000" w:themeColor="text1"/>
          <w:shd w:val="clear" w:color="auto" w:fill="FFFFFF"/>
        </w:rPr>
        <w:t xml:space="preserve">Paris Climate Accord: Most nations adopted the Paris Agreement in 2015. Diplomacy reduced global warming, greenhouse gas emissions, and climate resilience. Diplomacy limited global warming, greenhouse gas emissions, and climate resiliency. </w:t>
      </w:r>
    </w:p>
    <w:p w:rsidR="007C1595" w:rsidRPr="00D04273" w:rsidRDefault="007427B6" w:rsidP="00D04273">
      <w:pPr>
        <w:pStyle w:val="ListParagraph"/>
        <w:numPr>
          <w:ilvl w:val="0"/>
          <w:numId w:val="4"/>
        </w:numPr>
        <w:spacing w:line="480" w:lineRule="auto"/>
        <w:rPr>
          <w:rFonts w:ascii="Times New Roman" w:hAnsi="Times New Roman" w:cs="Times New Roman"/>
          <w:color w:val="000000" w:themeColor="text1"/>
          <w:shd w:val="clear" w:color="auto" w:fill="FFFFFF"/>
        </w:rPr>
      </w:pPr>
      <w:r w:rsidRPr="00D04273">
        <w:rPr>
          <w:rFonts w:ascii="Times New Roman" w:hAnsi="Times New Roman" w:cs="Times New Roman"/>
          <w:color w:val="000000" w:themeColor="text1"/>
          <w:shd w:val="clear" w:color="auto" w:fill="FFFFFF"/>
        </w:rPr>
        <w:t>Diplomatic negotiations: Negotiations have resolved problems worldwide. The Dayton, Camp David, and Good Friday Agreements ended the Bosnian War, Israel-Egypt peace, and Northern Ireland violence. These diplomatic efforts demonstrate how dialogue can improve international civilization and peace.</w:t>
      </w:r>
    </w:p>
    <w:p w:rsidR="00D04273" w:rsidRPr="00D04273" w:rsidRDefault="00D04273" w:rsidP="00D04273">
      <w:pPr>
        <w:spacing w:line="480" w:lineRule="auto"/>
        <w:ind w:firstLine="720"/>
        <w:jc w:val="center"/>
        <w:rPr>
          <w:rFonts w:ascii="Times New Roman" w:hAnsi="Times New Roman" w:cs="Times New Roman"/>
          <w:b/>
          <w:bCs/>
          <w:sz w:val="24"/>
          <w:szCs w:val="24"/>
        </w:rPr>
      </w:pPr>
      <w:r w:rsidRPr="00D04273">
        <w:rPr>
          <w:rFonts w:ascii="Times New Roman" w:hAnsi="Times New Roman" w:cs="Times New Roman"/>
          <w:b/>
          <w:bCs/>
          <w:sz w:val="24"/>
          <w:szCs w:val="24"/>
        </w:rPr>
        <w:lastRenderedPageBreak/>
        <w:t>The Vienna Convention on Diplomatic Relations and the Maintenance of International Order</w:t>
      </w:r>
    </w:p>
    <w:p w:rsidR="007427B6" w:rsidRPr="00227E72" w:rsidRDefault="007427B6" w:rsidP="00D04273">
      <w:pPr>
        <w:spacing w:line="480" w:lineRule="auto"/>
        <w:ind w:firstLine="720"/>
        <w:rPr>
          <w:rFonts w:ascii="Times New Roman" w:hAnsi="Times New Roman" w:cs="Times New Roman"/>
        </w:rPr>
      </w:pPr>
      <w:r w:rsidRPr="00227E72">
        <w:rPr>
          <w:rFonts w:ascii="Times New Roman" w:hAnsi="Times New Roman" w:cs="Times New Roman"/>
        </w:rPr>
        <w:t>Diplomatic Relations Vienna Convention The 1961 Vienna Convention on Diplomatic Relations underpins diplomatic law</w:t>
      </w:r>
      <w:r w:rsidR="00A14E37" w:rsidRPr="00A14E37">
        <w:rPr>
          <w:color w:val="000000"/>
          <w:shd w:val="clear" w:color="auto" w:fill="FFFFFF"/>
        </w:rPr>
        <w:t xml:space="preserve"> </w:t>
      </w:r>
      <w:r w:rsidR="00A14E37">
        <w:rPr>
          <w:color w:val="000000"/>
          <w:shd w:val="clear" w:color="auto" w:fill="FFFFFF"/>
        </w:rPr>
        <w:t xml:space="preserve">(Joshua Chinedu </w:t>
      </w:r>
      <w:proofErr w:type="spellStart"/>
      <w:r w:rsidR="00A14E37">
        <w:rPr>
          <w:color w:val="000000"/>
          <w:shd w:val="clear" w:color="auto" w:fill="FFFFFF"/>
        </w:rPr>
        <w:t>Ugwu</w:t>
      </w:r>
      <w:proofErr w:type="spellEnd"/>
      <w:r w:rsidR="00A14E37">
        <w:rPr>
          <w:color w:val="000000"/>
          <w:shd w:val="clear" w:color="auto" w:fill="FFFFFF"/>
        </w:rPr>
        <w:t>, 2020)</w:t>
      </w:r>
      <w:r w:rsidRPr="00227E72">
        <w:rPr>
          <w:rFonts w:ascii="Times New Roman" w:hAnsi="Times New Roman" w:cs="Times New Roman"/>
        </w:rPr>
        <w:t>. It regulates diplomatic relations and diplomats' behaviour. Most countries have accepted the treaty, making it a recognised international law instrument.</w:t>
      </w:r>
    </w:p>
    <w:p w:rsidR="007427B6" w:rsidRPr="00227E72" w:rsidRDefault="007427B6" w:rsidP="00D04273">
      <w:pPr>
        <w:spacing w:line="480" w:lineRule="auto"/>
        <w:ind w:firstLine="720"/>
        <w:rPr>
          <w:rFonts w:ascii="Times New Roman" w:hAnsi="Times New Roman" w:cs="Times New Roman"/>
        </w:rPr>
      </w:pPr>
      <w:r w:rsidRPr="00227E72">
        <w:rPr>
          <w:rFonts w:ascii="Times New Roman" w:hAnsi="Times New Roman" w:cs="Times New Roman"/>
        </w:rPr>
        <w:t>Diplomatic immunity law Diplomatic missions and agents are governed by the Vienna Convention. It protects diplomats from host state legal authority and prosecution. Diplomats need diplomatic immunity to work without hindrance or harassment. This legislative framework secures diplomatic dialogue and negotiation, promoting international order.</w:t>
      </w:r>
    </w:p>
    <w:p w:rsidR="007427B6" w:rsidRPr="00227E72" w:rsidRDefault="007427B6" w:rsidP="00D04273">
      <w:pPr>
        <w:spacing w:line="480" w:lineRule="auto"/>
        <w:ind w:firstLine="720"/>
        <w:rPr>
          <w:rFonts w:ascii="Times New Roman" w:hAnsi="Times New Roman" w:cs="Times New Roman"/>
        </w:rPr>
      </w:pPr>
      <w:r w:rsidRPr="00227E72">
        <w:rPr>
          <w:rFonts w:ascii="Times New Roman" w:hAnsi="Times New Roman" w:cs="Times New Roman"/>
        </w:rPr>
        <w:t xml:space="preserve">Managing international </w:t>
      </w:r>
      <w:r w:rsidR="00D04273" w:rsidRPr="00227E72">
        <w:rPr>
          <w:rFonts w:ascii="Times New Roman" w:hAnsi="Times New Roman" w:cs="Times New Roman"/>
        </w:rPr>
        <w:t>relations,</w:t>
      </w:r>
      <w:r w:rsidRPr="00227E72">
        <w:rPr>
          <w:rFonts w:ascii="Times New Roman" w:hAnsi="Times New Roman" w:cs="Times New Roman"/>
        </w:rPr>
        <w:t xml:space="preserve"> The Vienna Convention ensures international order. It regulates diplomats and diplomatic missions. The convention's rule of conduct prevents misunderstandings, disagreements, and diplomatic protocol infractions</w:t>
      </w:r>
      <w:r w:rsidR="00A14E37" w:rsidRPr="00A14E37">
        <w:rPr>
          <w:color w:val="000000"/>
          <w:shd w:val="clear" w:color="auto" w:fill="FFFFFF"/>
        </w:rPr>
        <w:t xml:space="preserve"> </w:t>
      </w:r>
      <w:r w:rsidR="00A14E37">
        <w:rPr>
          <w:color w:val="000000"/>
          <w:shd w:val="clear" w:color="auto" w:fill="FFFFFF"/>
        </w:rPr>
        <w:t xml:space="preserve">(Joshua Chinedu </w:t>
      </w:r>
      <w:proofErr w:type="spellStart"/>
      <w:r w:rsidR="00A14E37">
        <w:rPr>
          <w:color w:val="000000"/>
          <w:shd w:val="clear" w:color="auto" w:fill="FFFFFF"/>
        </w:rPr>
        <w:t>Ugwu</w:t>
      </w:r>
      <w:proofErr w:type="spellEnd"/>
      <w:r w:rsidR="00A14E37">
        <w:rPr>
          <w:color w:val="000000"/>
          <w:shd w:val="clear" w:color="auto" w:fill="FFFFFF"/>
        </w:rPr>
        <w:t>, 2020)</w:t>
      </w:r>
      <w:r w:rsidRPr="00227E72">
        <w:rPr>
          <w:rFonts w:ascii="Times New Roman" w:hAnsi="Times New Roman" w:cs="Times New Roman"/>
        </w:rPr>
        <w:t>. It assures diplomats follow standards, respect host state sovereignty, and conduct diplomatic activities ethically. Promoting state respect and responsibility helps maintain international order.</w:t>
      </w:r>
    </w:p>
    <w:p w:rsidR="007427B6" w:rsidRPr="00227E72" w:rsidRDefault="007427B6" w:rsidP="00D04273">
      <w:pPr>
        <w:spacing w:line="480" w:lineRule="auto"/>
        <w:rPr>
          <w:rFonts w:ascii="Times New Roman" w:hAnsi="Times New Roman" w:cs="Times New Roman"/>
        </w:rPr>
      </w:pPr>
      <w:r w:rsidRPr="00227E72">
        <w:rPr>
          <w:rFonts w:ascii="Times New Roman" w:hAnsi="Times New Roman" w:cs="Times New Roman"/>
        </w:rPr>
        <w:t>Diplomatic mission protection Diplomats and missions are well-protected by the Vienna Convention. It protects ambassadors from arrest, detention, and physical injury. The treaty also protects diplomatic missions against unauthorised entry. These safeguards protect individuals and diplomatic institutions. The treaty promotes trust in international order by protecting diplomats and diplomatic missions.</w:t>
      </w:r>
    </w:p>
    <w:p w:rsidR="00227E72" w:rsidRPr="00D04273" w:rsidRDefault="00D04273" w:rsidP="00D04273">
      <w:pPr>
        <w:spacing w:line="480" w:lineRule="auto"/>
        <w:ind w:firstLine="720"/>
        <w:rPr>
          <w:rFonts w:ascii="Times New Roman" w:hAnsi="Times New Roman" w:cs="Times New Roman"/>
          <w:b/>
          <w:bCs/>
        </w:rPr>
      </w:pPr>
      <w:r w:rsidRPr="00D04273">
        <w:rPr>
          <w:rFonts w:ascii="Times New Roman" w:hAnsi="Times New Roman" w:cs="Times New Roman"/>
          <w:b/>
          <w:bCs/>
        </w:rPr>
        <w:t>Examples of the Vienna Convention's contribution to international order</w:t>
      </w:r>
    </w:p>
    <w:p w:rsidR="007427B6" w:rsidRPr="00D04273" w:rsidRDefault="007427B6" w:rsidP="00D04273">
      <w:pPr>
        <w:pStyle w:val="ListParagraph"/>
        <w:numPr>
          <w:ilvl w:val="0"/>
          <w:numId w:val="2"/>
        </w:numPr>
        <w:spacing w:line="480" w:lineRule="auto"/>
        <w:rPr>
          <w:rFonts w:ascii="Times New Roman" w:hAnsi="Times New Roman" w:cs="Times New Roman"/>
        </w:rPr>
      </w:pPr>
      <w:r w:rsidRPr="00D04273">
        <w:rPr>
          <w:rFonts w:ascii="Times New Roman" w:hAnsi="Times New Roman" w:cs="Times New Roman"/>
        </w:rPr>
        <w:t>Preventing diplomatic disputes: The Vienna Convention establishes diplomatic posts and diplomat accreditation regulations. These standards ensure states follow standardised diplomatic representation processes to avoid diplomatic disputes. The agreements' provisions reduce diplomatic recognition and accreditation disputes, preserving international order.</w:t>
      </w:r>
    </w:p>
    <w:p w:rsidR="007427B6" w:rsidRPr="00D04273" w:rsidRDefault="007427B6" w:rsidP="00D04273">
      <w:pPr>
        <w:pStyle w:val="ListParagraph"/>
        <w:numPr>
          <w:ilvl w:val="0"/>
          <w:numId w:val="2"/>
        </w:numPr>
        <w:spacing w:line="480" w:lineRule="auto"/>
        <w:rPr>
          <w:rFonts w:ascii="Times New Roman" w:hAnsi="Times New Roman" w:cs="Times New Roman"/>
        </w:rPr>
      </w:pPr>
      <w:r w:rsidRPr="00D04273">
        <w:rPr>
          <w:rFonts w:ascii="Times New Roman" w:hAnsi="Times New Roman" w:cs="Times New Roman"/>
        </w:rPr>
        <w:lastRenderedPageBreak/>
        <w:t>Ensuring diplomatic communication: The Vienna Convention provides free and unrestricted contact between diplomatic missions and their home countries. This enhances diplomatic conversations, information exchange, and understanding. The agreement maintains international order by protecting diplomatic communication lines and promoting state collaboration.</w:t>
      </w:r>
    </w:p>
    <w:p w:rsidR="007427B6" w:rsidRPr="00D04273" w:rsidRDefault="007427B6" w:rsidP="00D04273">
      <w:pPr>
        <w:pStyle w:val="ListParagraph"/>
        <w:numPr>
          <w:ilvl w:val="0"/>
          <w:numId w:val="2"/>
        </w:numPr>
        <w:spacing w:line="480" w:lineRule="auto"/>
        <w:rPr>
          <w:rFonts w:ascii="Times New Roman" w:hAnsi="Times New Roman" w:cs="Times New Roman"/>
        </w:rPr>
      </w:pPr>
      <w:r w:rsidRPr="00D04273">
        <w:rPr>
          <w:rFonts w:ascii="Times New Roman" w:hAnsi="Times New Roman" w:cs="Times New Roman"/>
        </w:rPr>
        <w:t>Supporting diplomatic discussions and conflict resolution: The Vienna Convention facilitates diplomatic dialogue and mediation to resolve international conflicts. It creates diplomatic privileges and immunities that allow diplomats to speak freely and confidentially, promoting dispute resolution. The convention promotes peace and international order by structuring diplomatic activity.</w:t>
      </w:r>
    </w:p>
    <w:p w:rsidR="007427B6" w:rsidRPr="00D04273" w:rsidRDefault="007427B6" w:rsidP="00D04273">
      <w:pPr>
        <w:pStyle w:val="ListParagraph"/>
        <w:numPr>
          <w:ilvl w:val="0"/>
          <w:numId w:val="2"/>
        </w:numPr>
        <w:spacing w:line="480" w:lineRule="auto"/>
        <w:rPr>
          <w:rFonts w:ascii="Times New Roman" w:hAnsi="Times New Roman" w:cs="Times New Roman"/>
        </w:rPr>
      </w:pPr>
      <w:r w:rsidRPr="00D04273">
        <w:rPr>
          <w:rFonts w:ascii="Times New Roman" w:hAnsi="Times New Roman" w:cs="Times New Roman"/>
        </w:rPr>
        <w:t>Crisis protection: The Vienna Convention protects ambassadors during political instability, armed conflicts, and other crises. It protects and evacuates diplomats if required. These protections maintain diplomatic channels in difficult situations, protecting international order.</w:t>
      </w:r>
    </w:p>
    <w:p w:rsidR="00D04273" w:rsidRPr="00D04273" w:rsidRDefault="00D04273" w:rsidP="00D04273">
      <w:pPr>
        <w:spacing w:line="480" w:lineRule="auto"/>
        <w:ind w:firstLine="720"/>
        <w:rPr>
          <w:rFonts w:ascii="Times New Roman" w:hAnsi="Times New Roman" w:cs="Times New Roman"/>
          <w:b/>
          <w:bCs/>
        </w:rPr>
      </w:pPr>
      <w:r w:rsidRPr="00D04273">
        <w:rPr>
          <w:rFonts w:ascii="Times New Roman" w:hAnsi="Times New Roman" w:cs="Times New Roman"/>
          <w:b/>
          <w:bCs/>
        </w:rPr>
        <w:t>Criticisms and Limitations of Diplomacy and the Vienna Convention</w:t>
      </w:r>
    </w:p>
    <w:p w:rsidR="007427B6" w:rsidRPr="00227E72" w:rsidRDefault="007427B6" w:rsidP="00D04273">
      <w:pPr>
        <w:spacing w:line="480" w:lineRule="auto"/>
        <w:ind w:firstLine="720"/>
        <w:rPr>
          <w:rFonts w:ascii="Times New Roman" w:hAnsi="Times New Roman" w:cs="Times New Roman"/>
        </w:rPr>
      </w:pPr>
      <w:r w:rsidRPr="00227E72">
        <w:rPr>
          <w:rFonts w:ascii="Times New Roman" w:hAnsi="Times New Roman" w:cs="Times New Roman"/>
        </w:rPr>
        <w:t>Diplomatic challenges and limits Diplomatic negotiations might struggle to consolidate world society and order. Disputes are difficult to resolve because states have different agendas and interests. Stronger powers can influence weaker ones, making negotiations harder. Diplomatic conversations are time-consuming and complicated, especially when dealing with entrenched problems or global concerns</w:t>
      </w:r>
      <w:r w:rsidR="00AF45BF" w:rsidRPr="00AF45BF">
        <w:rPr>
          <w:color w:val="000000"/>
          <w:shd w:val="clear" w:color="auto" w:fill="FFFFFF"/>
        </w:rPr>
        <w:t xml:space="preserve"> </w:t>
      </w:r>
      <w:r w:rsidR="00AF45BF">
        <w:rPr>
          <w:color w:val="000000"/>
          <w:shd w:val="clear" w:color="auto" w:fill="FFFFFF"/>
        </w:rPr>
        <w:t>(Paul Arthur Berkman, 2023)</w:t>
      </w:r>
      <w:r w:rsidRPr="00227E72">
        <w:rPr>
          <w:rFonts w:ascii="Times New Roman" w:hAnsi="Times New Roman" w:cs="Times New Roman"/>
        </w:rPr>
        <w:t>. Diplomacy cannot solve complicated global issues or promote global cooperation, as these challenges show.</w:t>
      </w:r>
    </w:p>
    <w:p w:rsidR="007427B6" w:rsidRPr="00227E72" w:rsidRDefault="007427B6" w:rsidP="00D04273">
      <w:pPr>
        <w:spacing w:line="480" w:lineRule="auto"/>
        <w:ind w:firstLine="720"/>
        <w:rPr>
          <w:rFonts w:ascii="Times New Roman" w:hAnsi="Times New Roman" w:cs="Times New Roman"/>
        </w:rPr>
      </w:pPr>
      <w:r w:rsidRPr="00227E72">
        <w:rPr>
          <w:rFonts w:ascii="Times New Roman" w:hAnsi="Times New Roman" w:cs="Times New Roman"/>
        </w:rPr>
        <w:t>Diplomatic rules and immunity violations Diplomatic privileges and immunities under the Vienna Convention on Diplomatic Relations have been abused and violated. Diplomatic immunity has been used to commit crimes like espionage, undermining the treaty. Interfering in host states' internal affairs or conducting clandestine activities can damage diplomatic relations and trust</w:t>
      </w:r>
      <w:r w:rsidR="00A14E37" w:rsidRPr="00A14E37">
        <w:rPr>
          <w:color w:val="000000"/>
          <w:shd w:val="clear" w:color="auto" w:fill="FFFFFF"/>
        </w:rPr>
        <w:t xml:space="preserve"> </w:t>
      </w:r>
      <w:r w:rsidR="00A14E37">
        <w:rPr>
          <w:color w:val="000000"/>
          <w:shd w:val="clear" w:color="auto" w:fill="FFFFFF"/>
        </w:rPr>
        <w:t xml:space="preserve">(Nail </w:t>
      </w:r>
      <w:proofErr w:type="spellStart"/>
      <w:r w:rsidR="00A14E37">
        <w:rPr>
          <w:color w:val="000000"/>
          <w:shd w:val="clear" w:color="auto" w:fill="FFFFFF"/>
        </w:rPr>
        <w:t>Isufi</w:t>
      </w:r>
      <w:proofErr w:type="spellEnd"/>
      <w:r w:rsidR="00A14E37">
        <w:rPr>
          <w:color w:val="000000"/>
          <w:shd w:val="clear" w:color="auto" w:fill="FFFFFF"/>
        </w:rPr>
        <w:t>, 2020)</w:t>
      </w:r>
      <w:r w:rsidRPr="00227E72">
        <w:rPr>
          <w:rFonts w:ascii="Times New Roman" w:hAnsi="Times New Roman" w:cs="Times New Roman"/>
        </w:rPr>
        <w:t>. These transgressions demonstrate the difficulty of reconciling diplomatic privileges with ethical norms and respect for the host state's laws and sovereignty.</w:t>
      </w:r>
    </w:p>
    <w:p w:rsidR="007427B6" w:rsidRPr="00227E72" w:rsidRDefault="007427B6" w:rsidP="00D04273">
      <w:pPr>
        <w:spacing w:line="480" w:lineRule="auto"/>
        <w:ind w:firstLine="720"/>
        <w:rPr>
          <w:rFonts w:ascii="Times New Roman" w:hAnsi="Times New Roman" w:cs="Times New Roman"/>
        </w:rPr>
      </w:pPr>
      <w:r w:rsidRPr="00227E72">
        <w:rPr>
          <w:rFonts w:ascii="Times New Roman" w:hAnsi="Times New Roman" w:cs="Times New Roman"/>
        </w:rPr>
        <w:lastRenderedPageBreak/>
        <w:t>Vienna Convention criticisms for modern diplomatic issues The Vienna Convention's ability to handle modern diplomatic issues is disputed. Critics say the convention was created in a previous age and may not address modern challenges like cyberwarfare, terrorism, and climate change. In the current geopolitical climate, non-state actors may exploit the convention's inviolability and immunity principles, posing security risks</w:t>
      </w:r>
      <w:r w:rsidR="00A14E37" w:rsidRPr="00A14E37">
        <w:rPr>
          <w:color w:val="000000"/>
          <w:shd w:val="clear" w:color="auto" w:fill="FFFFFF"/>
        </w:rPr>
        <w:t xml:space="preserve"> </w:t>
      </w:r>
      <w:r w:rsidR="00AF45BF">
        <w:rPr>
          <w:color w:val="000000"/>
          <w:shd w:val="clear" w:color="auto" w:fill="FFFFFF"/>
        </w:rPr>
        <w:t xml:space="preserve">(Sisco, </w:t>
      </w:r>
      <w:r w:rsidR="00AF45BF">
        <w:rPr>
          <w:color w:val="000000"/>
          <w:shd w:val="clear" w:color="auto" w:fill="FFFFFF"/>
        </w:rPr>
        <w:t>2019)</w:t>
      </w:r>
      <w:r w:rsidR="00AF45BF">
        <w:rPr>
          <w:color w:val="000000"/>
          <w:shd w:val="clear" w:color="auto" w:fill="FFFFFF"/>
          <w:lang w:val="en-US"/>
        </w:rPr>
        <w:t>.</w:t>
      </w:r>
      <w:r w:rsidR="00AF45BF" w:rsidRPr="00227E72">
        <w:rPr>
          <w:rFonts w:ascii="Times New Roman" w:hAnsi="Times New Roman" w:cs="Times New Roman"/>
        </w:rPr>
        <w:t xml:space="preserve"> The</w:t>
      </w:r>
      <w:r w:rsidRPr="00227E72">
        <w:rPr>
          <w:rFonts w:ascii="Times New Roman" w:hAnsi="Times New Roman" w:cs="Times New Roman"/>
        </w:rPr>
        <w:t xml:space="preserve"> convention's concentration on state-to-state diplomacy may overlook non-governmental actors and civil society organisations' influence on international relations. Critics advise updating and expanding the convention to accommodate these changing concerns.</w:t>
      </w:r>
    </w:p>
    <w:p w:rsidR="007427B6" w:rsidRPr="00227E72" w:rsidRDefault="007427B6" w:rsidP="00D04273">
      <w:pPr>
        <w:spacing w:line="480" w:lineRule="auto"/>
        <w:ind w:firstLine="720"/>
        <w:rPr>
          <w:rFonts w:ascii="Times New Roman" w:hAnsi="Times New Roman" w:cs="Times New Roman"/>
        </w:rPr>
      </w:pPr>
      <w:r w:rsidRPr="00227E72">
        <w:rPr>
          <w:rFonts w:ascii="Times New Roman" w:hAnsi="Times New Roman" w:cs="Times New Roman"/>
        </w:rPr>
        <w:t>Non-universal ratification also limits the Vienna Convention's usefulness. Diplomatic rules vary since not all governments have accepted or implemented the treaty. Lack of universal adherence produces diplomatic anomalies and undermines the convention's credibility, threatening international civilization and order.</w:t>
      </w:r>
    </w:p>
    <w:p w:rsidR="007427B6" w:rsidRPr="00227E72" w:rsidRDefault="007427B6" w:rsidP="00D04273">
      <w:pPr>
        <w:spacing w:line="480" w:lineRule="auto"/>
        <w:ind w:firstLine="720"/>
        <w:rPr>
          <w:rFonts w:ascii="Times New Roman" w:hAnsi="Times New Roman" w:cs="Times New Roman"/>
        </w:rPr>
      </w:pPr>
      <w:r w:rsidRPr="00227E72">
        <w:rPr>
          <w:rFonts w:ascii="Times New Roman" w:hAnsi="Times New Roman" w:cs="Times New Roman"/>
        </w:rPr>
        <w:t>When diplomats commit major crimes or human rights abuses, the Vienna Convention's diplomatic immunity provisions have been criticised. Absolute immunity can protect those who commit serious international crimes</w:t>
      </w:r>
      <w:r w:rsidR="00A14E37" w:rsidRPr="00A14E37">
        <w:rPr>
          <w:color w:val="000000"/>
          <w:shd w:val="clear" w:color="auto" w:fill="FFFFFF"/>
        </w:rPr>
        <w:t xml:space="preserve"> </w:t>
      </w:r>
      <w:r w:rsidR="00A14E37">
        <w:rPr>
          <w:color w:val="000000"/>
          <w:shd w:val="clear" w:color="auto" w:fill="FFFFFF"/>
        </w:rPr>
        <w:t xml:space="preserve">(Panagiotis </w:t>
      </w:r>
      <w:proofErr w:type="spellStart"/>
      <w:r w:rsidR="00A14E37">
        <w:rPr>
          <w:color w:val="000000"/>
          <w:shd w:val="clear" w:color="auto" w:fill="FFFFFF"/>
        </w:rPr>
        <w:t>Podiotis</w:t>
      </w:r>
      <w:proofErr w:type="spellEnd"/>
      <w:r w:rsidR="00A14E37">
        <w:rPr>
          <w:color w:val="000000"/>
          <w:shd w:val="clear" w:color="auto" w:fill="FFFFFF"/>
        </w:rPr>
        <w:t>, 2019)</w:t>
      </w:r>
      <w:r w:rsidRPr="00227E72">
        <w:rPr>
          <w:rFonts w:ascii="Times New Roman" w:hAnsi="Times New Roman" w:cs="Times New Roman"/>
        </w:rPr>
        <w:t>. This has created ethical problems and sparked debates about limiting diplomatic immunity for serious offences.</w:t>
      </w:r>
    </w:p>
    <w:p w:rsidR="007427B6" w:rsidRPr="00227E72" w:rsidRDefault="007427B6" w:rsidP="00D04273">
      <w:pPr>
        <w:spacing w:line="480" w:lineRule="auto"/>
        <w:ind w:firstLine="720"/>
        <w:rPr>
          <w:rFonts w:ascii="Times New Roman" w:hAnsi="Times New Roman" w:cs="Times New Roman"/>
        </w:rPr>
      </w:pPr>
      <w:r w:rsidRPr="00227E72">
        <w:rPr>
          <w:rFonts w:ascii="Times New Roman" w:hAnsi="Times New Roman" w:cs="Times New Roman"/>
        </w:rPr>
        <w:t>Finally, state sovereignty's centrality may limit the convention. Global challenges require cross-border collaboration in an interconnected society. Critics say the treaty should recognise the rising interdependence of states and the necessity for collective action on climate change, global health crises, and transnational terrorism.</w:t>
      </w:r>
    </w:p>
    <w:p w:rsidR="007427B6" w:rsidRPr="00227E72" w:rsidRDefault="007427B6" w:rsidP="00D04273">
      <w:pPr>
        <w:spacing w:line="480" w:lineRule="auto"/>
        <w:ind w:firstLine="720"/>
        <w:rPr>
          <w:rFonts w:ascii="Times New Roman" w:hAnsi="Times New Roman" w:cs="Times New Roman"/>
        </w:rPr>
      </w:pPr>
    </w:p>
    <w:p w:rsidR="007427B6" w:rsidRPr="00227E72" w:rsidRDefault="007427B6" w:rsidP="00D04273">
      <w:pPr>
        <w:spacing w:line="480" w:lineRule="auto"/>
        <w:ind w:firstLine="720"/>
        <w:rPr>
          <w:rFonts w:ascii="Times New Roman" w:hAnsi="Times New Roman" w:cs="Times New Roman"/>
        </w:rPr>
      </w:pPr>
    </w:p>
    <w:p w:rsidR="007427B6" w:rsidRDefault="007427B6" w:rsidP="00D04273">
      <w:pPr>
        <w:spacing w:line="480" w:lineRule="auto"/>
        <w:ind w:firstLine="720"/>
        <w:rPr>
          <w:rFonts w:ascii="Times New Roman" w:hAnsi="Times New Roman" w:cs="Times New Roman"/>
        </w:rPr>
      </w:pPr>
    </w:p>
    <w:p w:rsidR="00D04273" w:rsidRDefault="00D04273" w:rsidP="00D04273">
      <w:pPr>
        <w:spacing w:line="480" w:lineRule="auto"/>
        <w:ind w:firstLine="720"/>
        <w:rPr>
          <w:rFonts w:ascii="Times New Roman" w:hAnsi="Times New Roman" w:cs="Times New Roman"/>
        </w:rPr>
      </w:pPr>
    </w:p>
    <w:p w:rsidR="00D04273" w:rsidRDefault="00D04273" w:rsidP="00D04273">
      <w:pPr>
        <w:spacing w:line="480" w:lineRule="auto"/>
        <w:ind w:firstLine="720"/>
        <w:rPr>
          <w:rFonts w:ascii="Times New Roman" w:hAnsi="Times New Roman" w:cs="Times New Roman"/>
        </w:rPr>
      </w:pPr>
    </w:p>
    <w:p w:rsidR="00D04273" w:rsidRDefault="00D04273" w:rsidP="00A14E37">
      <w:pPr>
        <w:spacing w:line="480" w:lineRule="auto"/>
        <w:rPr>
          <w:rFonts w:ascii="Times New Roman" w:hAnsi="Times New Roman" w:cs="Times New Roman"/>
          <w:b/>
          <w:bCs/>
          <w:lang w:val="en-US"/>
        </w:rPr>
      </w:pPr>
      <w:r w:rsidRPr="0035338F">
        <w:rPr>
          <w:rFonts w:ascii="Times New Roman" w:hAnsi="Times New Roman" w:cs="Times New Roman"/>
          <w:b/>
          <w:bCs/>
          <w:lang w:val="en-US"/>
        </w:rPr>
        <w:lastRenderedPageBreak/>
        <w:t>References</w:t>
      </w:r>
    </w:p>
    <w:p w:rsidR="0035338F" w:rsidRDefault="0035338F" w:rsidP="0035338F">
      <w:pPr>
        <w:spacing w:line="480" w:lineRule="auto"/>
        <w:ind w:firstLine="720"/>
        <w:rPr>
          <w:rFonts w:ascii="Times New Roman" w:hAnsi="Times New Roman" w:cs="Times New Roman"/>
          <w:lang w:val="en-US"/>
        </w:rPr>
      </w:pPr>
      <w:r w:rsidRPr="0035338F">
        <w:rPr>
          <w:rFonts w:ascii="Times New Roman" w:hAnsi="Times New Roman" w:cs="Times New Roman"/>
          <w:lang w:val="en-US"/>
        </w:rPr>
        <w:t xml:space="preserve">Shi, X. (2019). Official Acts and Beyond: Towards an Accurate Interpretation of Diplomatic Immunity </w:t>
      </w:r>
      <w:proofErr w:type="spellStart"/>
      <w:r w:rsidRPr="0035338F">
        <w:rPr>
          <w:rFonts w:ascii="Times New Roman" w:hAnsi="Times New Roman" w:cs="Times New Roman"/>
          <w:lang w:val="en-US"/>
        </w:rPr>
        <w:t>Ratione</w:t>
      </w:r>
      <w:proofErr w:type="spellEnd"/>
      <w:r w:rsidRPr="0035338F">
        <w:rPr>
          <w:rFonts w:ascii="Times New Roman" w:hAnsi="Times New Roman" w:cs="Times New Roman"/>
          <w:lang w:val="en-US"/>
        </w:rPr>
        <w:t xml:space="preserve"> </w:t>
      </w:r>
      <w:proofErr w:type="spellStart"/>
      <w:r w:rsidRPr="0035338F">
        <w:rPr>
          <w:rFonts w:ascii="Times New Roman" w:hAnsi="Times New Roman" w:cs="Times New Roman"/>
          <w:lang w:val="en-US"/>
        </w:rPr>
        <w:t>Materiae</w:t>
      </w:r>
      <w:proofErr w:type="spellEnd"/>
      <w:r w:rsidRPr="0035338F">
        <w:rPr>
          <w:rFonts w:ascii="Times New Roman" w:hAnsi="Times New Roman" w:cs="Times New Roman"/>
          <w:lang w:val="en-US"/>
        </w:rPr>
        <w:t xml:space="preserve"> under the Vienna Convention on Diplomatic Relations. 18(3), 669–694. </w:t>
      </w:r>
      <w:hyperlink r:id="rId6" w:history="1">
        <w:r w:rsidRPr="00CA084A">
          <w:rPr>
            <w:rStyle w:val="Hyperlink"/>
            <w:rFonts w:ascii="Times New Roman" w:hAnsi="Times New Roman" w:cs="Times New Roman"/>
            <w:lang w:val="en-US"/>
          </w:rPr>
          <w:t>https://doi.org/10.1093/chinesejil/jmz026</w:t>
        </w:r>
      </w:hyperlink>
    </w:p>
    <w:p w:rsidR="00A14E37" w:rsidRDefault="00A14E37" w:rsidP="00A14E37">
      <w:pPr>
        <w:pStyle w:val="NormalWeb"/>
        <w:spacing w:before="0" w:beforeAutospacing="0" w:after="0" w:afterAutospacing="0" w:line="480" w:lineRule="atLeast"/>
        <w:ind w:left="600" w:hanging="600"/>
        <w:rPr>
          <w:color w:val="000000"/>
        </w:rPr>
      </w:pPr>
      <w:r>
        <w:rPr>
          <w:color w:val="000000"/>
        </w:rPr>
        <w:t xml:space="preserve">Joshua Chinedu </w:t>
      </w:r>
      <w:proofErr w:type="spellStart"/>
      <w:r>
        <w:rPr>
          <w:color w:val="000000"/>
        </w:rPr>
        <w:t>Ugwu</w:t>
      </w:r>
      <w:proofErr w:type="spellEnd"/>
      <w:r>
        <w:rPr>
          <w:color w:val="000000"/>
        </w:rPr>
        <w:t>. (2020). </w:t>
      </w:r>
      <w:r>
        <w:rPr>
          <w:i/>
          <w:iCs/>
          <w:color w:val="000000"/>
        </w:rPr>
        <w:t>Diplomatic Relations in International Law and Some Relevant Provisions of the 1961 Vienna Convention on Diplomatic Relations.</w:t>
      </w:r>
      <w:r>
        <w:rPr>
          <w:color w:val="000000"/>
        </w:rPr>
        <w:t> </w:t>
      </w:r>
      <w:hyperlink r:id="rId7" w:history="1">
        <w:r w:rsidRPr="00CA084A">
          <w:rPr>
            <w:rStyle w:val="Hyperlink"/>
          </w:rPr>
          <w:t>https://doi.org/10.2139/ssrn.3605430</w:t>
        </w:r>
      </w:hyperlink>
    </w:p>
    <w:p w:rsidR="00A14E37" w:rsidRDefault="00A14E37" w:rsidP="00A14E37">
      <w:pPr>
        <w:pStyle w:val="NormalWeb"/>
        <w:spacing w:before="0" w:beforeAutospacing="0" w:after="0" w:afterAutospacing="0" w:line="480" w:lineRule="atLeast"/>
        <w:ind w:left="600" w:hanging="600"/>
        <w:rPr>
          <w:color w:val="000000"/>
        </w:rPr>
      </w:pPr>
    </w:p>
    <w:p w:rsidR="00A14E37" w:rsidRDefault="00A14E37" w:rsidP="00A14E37">
      <w:pPr>
        <w:pStyle w:val="NormalWeb"/>
        <w:spacing w:before="0" w:beforeAutospacing="0" w:after="0" w:afterAutospacing="0" w:line="480" w:lineRule="atLeast"/>
        <w:ind w:left="600" w:hanging="600"/>
        <w:rPr>
          <w:color w:val="000000"/>
        </w:rPr>
      </w:pPr>
      <w:r>
        <w:rPr>
          <w:color w:val="000000"/>
        </w:rPr>
        <w:t>‌</w:t>
      </w:r>
      <w:r w:rsidRPr="00A14E37">
        <w:rPr>
          <w:color w:val="000000"/>
        </w:rPr>
        <w:t xml:space="preserve"> </w:t>
      </w:r>
      <w:r>
        <w:rPr>
          <w:color w:val="000000"/>
        </w:rPr>
        <w:t xml:space="preserve">Nail </w:t>
      </w:r>
      <w:proofErr w:type="spellStart"/>
      <w:r>
        <w:rPr>
          <w:color w:val="000000"/>
        </w:rPr>
        <w:t>Isufi</w:t>
      </w:r>
      <w:proofErr w:type="spellEnd"/>
      <w:r>
        <w:rPr>
          <w:color w:val="000000"/>
        </w:rPr>
        <w:t>. (2020). DIPLOMATIC RANK ACCORDING TO VIENNA CONVENTION ON DIPLOMATIC RELATIONS AND THE LAW ON FOREIGN AFFAIRS OF THE REPUBLIC OF NORTH MACEDONIA. </w:t>
      </w:r>
      <w:r>
        <w:rPr>
          <w:i/>
          <w:iCs/>
          <w:color w:val="000000"/>
        </w:rPr>
        <w:t>JUSTICIA – International Journal of Legal Sciences</w:t>
      </w:r>
      <w:r>
        <w:rPr>
          <w:color w:val="000000"/>
        </w:rPr>
        <w:t>, </w:t>
      </w:r>
      <w:r>
        <w:rPr>
          <w:i/>
          <w:iCs/>
          <w:color w:val="000000"/>
        </w:rPr>
        <w:t>8</w:t>
      </w:r>
      <w:r>
        <w:rPr>
          <w:color w:val="000000"/>
        </w:rPr>
        <w:t xml:space="preserve">(13-14), 161–167. </w:t>
      </w:r>
      <w:hyperlink r:id="rId8" w:history="1">
        <w:r w:rsidRPr="00CA084A">
          <w:rPr>
            <w:rStyle w:val="Hyperlink"/>
          </w:rPr>
          <w:t>https://www.ceeol.com/search/article-detail?id=940336</w:t>
        </w:r>
      </w:hyperlink>
    </w:p>
    <w:p w:rsidR="00A14E37" w:rsidRDefault="00A14E37" w:rsidP="00A14E37">
      <w:pPr>
        <w:pStyle w:val="NormalWeb"/>
        <w:spacing w:before="0" w:beforeAutospacing="0" w:after="0" w:afterAutospacing="0" w:line="480" w:lineRule="atLeast"/>
        <w:ind w:left="600" w:hanging="600"/>
        <w:rPr>
          <w:color w:val="000000"/>
        </w:rPr>
      </w:pPr>
    </w:p>
    <w:p w:rsidR="00A14E37" w:rsidRDefault="00A14E37" w:rsidP="00A14E37">
      <w:pPr>
        <w:pStyle w:val="NormalWeb"/>
        <w:spacing w:before="0" w:beforeAutospacing="0" w:after="0" w:afterAutospacing="0" w:line="480" w:lineRule="atLeast"/>
        <w:ind w:left="600" w:hanging="600"/>
        <w:rPr>
          <w:color w:val="000000"/>
        </w:rPr>
      </w:pPr>
      <w:r>
        <w:rPr>
          <w:color w:val="000000"/>
        </w:rPr>
        <w:t>‌</w:t>
      </w:r>
      <w:r w:rsidRPr="00A14E37">
        <w:rPr>
          <w:color w:val="000000"/>
        </w:rPr>
        <w:t xml:space="preserve"> </w:t>
      </w:r>
      <w:r>
        <w:rPr>
          <w:color w:val="000000"/>
        </w:rPr>
        <w:t xml:space="preserve">Panagiotis </w:t>
      </w:r>
      <w:proofErr w:type="spellStart"/>
      <w:r>
        <w:rPr>
          <w:color w:val="000000"/>
        </w:rPr>
        <w:t>Podiotis</w:t>
      </w:r>
      <w:proofErr w:type="spellEnd"/>
      <w:r>
        <w:rPr>
          <w:color w:val="000000"/>
        </w:rPr>
        <w:t>. (2019). </w:t>
      </w:r>
      <w:r>
        <w:rPr>
          <w:i/>
          <w:iCs/>
          <w:color w:val="000000"/>
        </w:rPr>
        <w:t>The Case of Julian Assange in the Context of the Vienna Convention on Diplomatic Relations</w:t>
      </w:r>
      <w:r>
        <w:rPr>
          <w:color w:val="000000"/>
        </w:rPr>
        <w:t xml:space="preserve">. </w:t>
      </w:r>
      <w:hyperlink r:id="rId9" w:history="1">
        <w:r w:rsidRPr="00CA084A">
          <w:rPr>
            <w:rStyle w:val="Hyperlink"/>
          </w:rPr>
          <w:t>https://doi.org/10.2139/ssrn.3721315</w:t>
        </w:r>
      </w:hyperlink>
    </w:p>
    <w:p w:rsidR="00A14E37" w:rsidRDefault="00A14E37" w:rsidP="00A14E37">
      <w:pPr>
        <w:pStyle w:val="NormalWeb"/>
        <w:spacing w:before="0" w:beforeAutospacing="0" w:after="0" w:afterAutospacing="0" w:line="480" w:lineRule="atLeast"/>
        <w:ind w:left="600" w:hanging="600"/>
        <w:rPr>
          <w:color w:val="000000"/>
        </w:rPr>
      </w:pPr>
    </w:p>
    <w:p w:rsidR="00A14E37" w:rsidRDefault="00A14E37" w:rsidP="00A14E37">
      <w:pPr>
        <w:pStyle w:val="NormalWeb"/>
        <w:spacing w:before="0" w:beforeAutospacing="0" w:after="0" w:afterAutospacing="0" w:line="480" w:lineRule="atLeast"/>
        <w:ind w:left="600" w:hanging="600"/>
        <w:rPr>
          <w:color w:val="000000"/>
        </w:rPr>
      </w:pPr>
      <w:r>
        <w:rPr>
          <w:color w:val="000000"/>
        </w:rPr>
        <w:t>‌</w:t>
      </w:r>
      <w:r w:rsidRPr="00A14E37">
        <w:rPr>
          <w:color w:val="000000"/>
        </w:rPr>
        <w:t xml:space="preserve"> </w:t>
      </w:r>
      <w:r>
        <w:rPr>
          <w:color w:val="000000"/>
        </w:rPr>
        <w:t>Paul Arthur Berkman. (2023). </w:t>
      </w:r>
      <w:r>
        <w:rPr>
          <w:i/>
          <w:iCs/>
          <w:color w:val="000000"/>
        </w:rPr>
        <w:t>Science Diplomacy with Diplomatic Relations to Facilitate Common-Interest Building</w:t>
      </w:r>
      <w:r>
        <w:rPr>
          <w:color w:val="000000"/>
        </w:rPr>
        <w:t xml:space="preserve">. 673–689. </w:t>
      </w:r>
      <w:hyperlink r:id="rId10" w:history="1">
        <w:r w:rsidRPr="00CA084A">
          <w:rPr>
            <w:rStyle w:val="Hyperlink"/>
          </w:rPr>
          <w:t>https://doi.org/10.1007/978-3-031-10971-3_33</w:t>
        </w:r>
      </w:hyperlink>
    </w:p>
    <w:p w:rsidR="00AF45BF" w:rsidRDefault="00AF45BF" w:rsidP="00A14E37">
      <w:pPr>
        <w:pStyle w:val="NormalWeb"/>
        <w:spacing w:before="0" w:beforeAutospacing="0" w:after="0" w:afterAutospacing="0" w:line="480" w:lineRule="atLeast"/>
        <w:ind w:left="600" w:hanging="600"/>
        <w:rPr>
          <w:color w:val="000000"/>
        </w:rPr>
      </w:pPr>
    </w:p>
    <w:p w:rsidR="00A14E37" w:rsidRDefault="00A14E37" w:rsidP="00A14E37">
      <w:pPr>
        <w:pStyle w:val="NormalWeb"/>
        <w:spacing w:before="0" w:beforeAutospacing="0" w:after="0" w:afterAutospacing="0" w:line="480" w:lineRule="atLeast"/>
        <w:ind w:left="600" w:hanging="600"/>
        <w:rPr>
          <w:color w:val="000000"/>
        </w:rPr>
      </w:pPr>
      <w:r>
        <w:rPr>
          <w:color w:val="000000"/>
        </w:rPr>
        <w:t>Sisco, J. J. (2019). </w:t>
      </w:r>
      <w:r>
        <w:rPr>
          <w:i/>
          <w:iCs/>
          <w:color w:val="000000"/>
        </w:rPr>
        <w:t>United States: Diplomatic Relations Act and Regulations on Compulsory Liability Insurance for Diplomatic Missions and Personnel</w:t>
      </w:r>
      <w:r>
        <w:rPr>
          <w:color w:val="000000"/>
        </w:rPr>
        <w:t xml:space="preserve">. </w:t>
      </w:r>
      <w:hyperlink r:id="rId11" w:history="1">
        <w:r w:rsidRPr="00CA084A">
          <w:rPr>
            <w:rStyle w:val="Hyperlink"/>
          </w:rPr>
          <w:t>https://doi.org/10.4324/9780429035692-13</w:t>
        </w:r>
      </w:hyperlink>
    </w:p>
    <w:p w:rsidR="00A14E37" w:rsidRDefault="00A14E37" w:rsidP="00A14E37">
      <w:pPr>
        <w:pStyle w:val="NormalWeb"/>
        <w:spacing w:before="0" w:beforeAutospacing="0" w:after="0" w:afterAutospacing="0" w:line="480" w:lineRule="atLeast"/>
        <w:ind w:left="600" w:hanging="600"/>
        <w:rPr>
          <w:color w:val="000000"/>
        </w:rPr>
      </w:pPr>
    </w:p>
    <w:p w:rsidR="00A14E37" w:rsidRDefault="00A14E37" w:rsidP="00A14E37">
      <w:pPr>
        <w:pStyle w:val="NormalWeb"/>
        <w:rPr>
          <w:color w:val="000000"/>
        </w:rPr>
      </w:pPr>
      <w:r>
        <w:rPr>
          <w:color w:val="000000"/>
        </w:rPr>
        <w:t>‌</w:t>
      </w:r>
    </w:p>
    <w:p w:rsidR="00A14E37" w:rsidRDefault="00A14E37" w:rsidP="00A14E37">
      <w:pPr>
        <w:pStyle w:val="NormalWeb"/>
        <w:spacing w:before="0" w:beforeAutospacing="0" w:after="0" w:afterAutospacing="0" w:line="480" w:lineRule="atLeast"/>
        <w:ind w:left="600" w:hanging="600"/>
        <w:rPr>
          <w:color w:val="000000"/>
        </w:rPr>
      </w:pPr>
    </w:p>
    <w:p w:rsidR="00A14E37" w:rsidRDefault="00A14E37" w:rsidP="00A14E37">
      <w:pPr>
        <w:pStyle w:val="NormalWeb"/>
        <w:rPr>
          <w:color w:val="000000"/>
        </w:rPr>
      </w:pPr>
      <w:r>
        <w:rPr>
          <w:color w:val="000000"/>
        </w:rPr>
        <w:t>‌</w:t>
      </w:r>
    </w:p>
    <w:p w:rsidR="00A14E37" w:rsidRDefault="00A14E37" w:rsidP="00A14E37">
      <w:pPr>
        <w:pStyle w:val="NormalWeb"/>
        <w:rPr>
          <w:color w:val="000000"/>
        </w:rPr>
      </w:pPr>
    </w:p>
    <w:sectPr w:rsidR="00A14E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7E6B53"/>
    <w:multiLevelType w:val="hybridMultilevel"/>
    <w:tmpl w:val="09EAD6D6"/>
    <w:lvl w:ilvl="0" w:tplc="2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4314169"/>
    <w:multiLevelType w:val="hybridMultilevel"/>
    <w:tmpl w:val="1E0E6DD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72EB001E"/>
    <w:multiLevelType w:val="hybridMultilevel"/>
    <w:tmpl w:val="B49A2550"/>
    <w:lvl w:ilvl="0" w:tplc="53625692">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 w15:restartNumberingAfterBreak="0">
    <w:nsid w:val="7C8725FD"/>
    <w:multiLevelType w:val="hybridMultilevel"/>
    <w:tmpl w:val="2A0216A6"/>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num w:numId="1" w16cid:durableId="2034259014">
    <w:abstractNumId w:val="1"/>
  </w:num>
  <w:num w:numId="2" w16cid:durableId="186450132">
    <w:abstractNumId w:val="0"/>
  </w:num>
  <w:num w:numId="3" w16cid:durableId="1495536166">
    <w:abstractNumId w:val="3"/>
  </w:num>
  <w:num w:numId="4" w16cid:durableId="1519170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9CA"/>
    <w:rsid w:val="00054840"/>
    <w:rsid w:val="001B69CA"/>
    <w:rsid w:val="00227E72"/>
    <w:rsid w:val="0027114E"/>
    <w:rsid w:val="0035338F"/>
    <w:rsid w:val="006E56CA"/>
    <w:rsid w:val="007427B6"/>
    <w:rsid w:val="007C1595"/>
    <w:rsid w:val="007C635A"/>
    <w:rsid w:val="00A14E37"/>
    <w:rsid w:val="00AF45BF"/>
    <w:rsid w:val="00D04273"/>
    <w:rsid w:val="00E05BBB"/>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7700F"/>
  <w15:chartTrackingRefBased/>
  <w15:docId w15:val="{482C428D-AE16-46DA-8C3D-E58A8C697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K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273"/>
    <w:pPr>
      <w:ind w:left="720"/>
      <w:contextualSpacing/>
    </w:pPr>
  </w:style>
  <w:style w:type="character" w:styleId="Hyperlink">
    <w:name w:val="Hyperlink"/>
    <w:basedOn w:val="DefaultParagraphFont"/>
    <w:uiPriority w:val="99"/>
    <w:unhideWhenUsed/>
    <w:rsid w:val="0035338F"/>
    <w:rPr>
      <w:color w:val="0563C1" w:themeColor="hyperlink"/>
      <w:u w:val="single"/>
    </w:rPr>
  </w:style>
  <w:style w:type="character" w:styleId="UnresolvedMention">
    <w:name w:val="Unresolved Mention"/>
    <w:basedOn w:val="DefaultParagraphFont"/>
    <w:uiPriority w:val="99"/>
    <w:semiHidden/>
    <w:unhideWhenUsed/>
    <w:rsid w:val="0035338F"/>
    <w:rPr>
      <w:color w:val="605E5C"/>
      <w:shd w:val="clear" w:color="auto" w:fill="E1DFDD"/>
    </w:rPr>
  </w:style>
  <w:style w:type="paragraph" w:styleId="NormalWeb">
    <w:name w:val="Normal (Web)"/>
    <w:basedOn w:val="Normal"/>
    <w:uiPriority w:val="99"/>
    <w:semiHidden/>
    <w:unhideWhenUsed/>
    <w:rsid w:val="00A14E37"/>
    <w:pPr>
      <w:spacing w:before="100" w:beforeAutospacing="1" w:after="100" w:afterAutospacing="1" w:line="240" w:lineRule="auto"/>
    </w:pPr>
    <w:rPr>
      <w:rFonts w:ascii="Times New Roman" w:eastAsia="Times New Roman" w:hAnsi="Times New Roman" w:cs="Times New Roman"/>
      <w:kern w:val="0"/>
      <w:sz w:val="24"/>
      <w:szCs w:val="24"/>
      <w:lang w:val="en-KE" w:eastAsia="en-K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276106">
      <w:bodyDiv w:val="1"/>
      <w:marLeft w:val="0"/>
      <w:marRight w:val="0"/>
      <w:marTop w:val="0"/>
      <w:marBottom w:val="0"/>
      <w:divBdr>
        <w:top w:val="none" w:sz="0" w:space="0" w:color="auto"/>
        <w:left w:val="none" w:sz="0" w:space="0" w:color="auto"/>
        <w:bottom w:val="none" w:sz="0" w:space="0" w:color="auto"/>
        <w:right w:val="none" w:sz="0" w:space="0" w:color="auto"/>
      </w:divBdr>
    </w:div>
    <w:div w:id="633096253">
      <w:bodyDiv w:val="1"/>
      <w:marLeft w:val="0"/>
      <w:marRight w:val="0"/>
      <w:marTop w:val="0"/>
      <w:marBottom w:val="0"/>
      <w:divBdr>
        <w:top w:val="none" w:sz="0" w:space="0" w:color="auto"/>
        <w:left w:val="none" w:sz="0" w:space="0" w:color="auto"/>
        <w:bottom w:val="none" w:sz="0" w:space="0" w:color="auto"/>
        <w:right w:val="none" w:sz="0" w:space="0" w:color="auto"/>
      </w:divBdr>
    </w:div>
    <w:div w:id="900218389">
      <w:bodyDiv w:val="1"/>
      <w:marLeft w:val="0"/>
      <w:marRight w:val="0"/>
      <w:marTop w:val="0"/>
      <w:marBottom w:val="0"/>
      <w:divBdr>
        <w:top w:val="none" w:sz="0" w:space="0" w:color="auto"/>
        <w:left w:val="none" w:sz="0" w:space="0" w:color="auto"/>
        <w:bottom w:val="none" w:sz="0" w:space="0" w:color="auto"/>
        <w:right w:val="none" w:sz="0" w:space="0" w:color="auto"/>
      </w:divBdr>
    </w:div>
    <w:div w:id="1193498693">
      <w:bodyDiv w:val="1"/>
      <w:marLeft w:val="0"/>
      <w:marRight w:val="0"/>
      <w:marTop w:val="0"/>
      <w:marBottom w:val="0"/>
      <w:divBdr>
        <w:top w:val="none" w:sz="0" w:space="0" w:color="auto"/>
        <w:left w:val="none" w:sz="0" w:space="0" w:color="auto"/>
        <w:bottom w:val="none" w:sz="0" w:space="0" w:color="auto"/>
        <w:right w:val="none" w:sz="0" w:space="0" w:color="auto"/>
      </w:divBdr>
    </w:div>
    <w:div w:id="1554077375">
      <w:bodyDiv w:val="1"/>
      <w:marLeft w:val="0"/>
      <w:marRight w:val="0"/>
      <w:marTop w:val="0"/>
      <w:marBottom w:val="0"/>
      <w:divBdr>
        <w:top w:val="none" w:sz="0" w:space="0" w:color="auto"/>
        <w:left w:val="none" w:sz="0" w:space="0" w:color="auto"/>
        <w:bottom w:val="none" w:sz="0" w:space="0" w:color="auto"/>
        <w:right w:val="none" w:sz="0" w:space="0" w:color="auto"/>
      </w:divBdr>
    </w:div>
    <w:div w:id="176429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eol.com/search/article-detail?id=94033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doi.org/10.2139/ssrn.3605430"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i.org/10.1093/chinesejil/jmz026" TargetMode="External"/><Relationship Id="rId11" Type="http://schemas.openxmlformats.org/officeDocument/2006/relationships/hyperlink" Target="https://doi.org/10.4324/9780429035692-13" TargetMode="External"/><Relationship Id="rId5" Type="http://schemas.openxmlformats.org/officeDocument/2006/relationships/webSettings" Target="webSettings.xml"/><Relationship Id="rId10" Type="http://schemas.openxmlformats.org/officeDocument/2006/relationships/hyperlink" Target="https://doi.org/10.1007/978-3-031-10971-3_33" TargetMode="External"/><Relationship Id="rId4" Type="http://schemas.openxmlformats.org/officeDocument/2006/relationships/settings" Target="settings.xml"/><Relationship Id="rId9" Type="http://schemas.openxmlformats.org/officeDocument/2006/relationships/hyperlink" Target="https://doi.org/10.2139/ssrn.37213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235AD-9224-471B-8599-761ACC386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7</Pages>
  <Words>1736</Words>
  <Characters>9899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 server</dc:creator>
  <cp:keywords/>
  <dc:description/>
  <cp:lastModifiedBy>Main server</cp:lastModifiedBy>
  <cp:revision>1</cp:revision>
  <dcterms:created xsi:type="dcterms:W3CDTF">2023-05-27T10:59:00Z</dcterms:created>
  <dcterms:modified xsi:type="dcterms:W3CDTF">2023-05-27T13:10:00Z</dcterms:modified>
</cp:coreProperties>
</file>