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FE89E" w14:textId="77777777" w:rsidR="003E542C" w:rsidRDefault="003E542C" w:rsidP="003E542C">
      <w:pPr>
        <w:spacing w:after="240" w:line="480" w:lineRule="auto"/>
        <w:jc w:val="center"/>
      </w:pPr>
      <w:r>
        <w:t>DOMESTIC VIOLENCE AGAINST WOMEN</w:t>
      </w:r>
    </w:p>
    <w:p w14:paraId="133BDA41" w14:textId="77777777" w:rsidR="003E542C" w:rsidRDefault="003E542C" w:rsidP="003E542C">
      <w:pPr>
        <w:spacing w:before="240" w:after="240" w:line="480" w:lineRule="auto"/>
        <w:jc w:val="center"/>
      </w:pPr>
    </w:p>
    <w:p w14:paraId="7A30B5D1" w14:textId="77777777" w:rsidR="003E542C" w:rsidRDefault="003E542C" w:rsidP="003E542C">
      <w:pPr>
        <w:spacing w:before="240" w:after="240" w:line="480" w:lineRule="auto"/>
        <w:jc w:val="center"/>
      </w:pPr>
      <w:r>
        <w:t>Field: CRIME</w:t>
      </w:r>
    </w:p>
    <w:p w14:paraId="39BC1AB2" w14:textId="77777777" w:rsidR="003E542C" w:rsidRDefault="003E542C" w:rsidP="003E542C">
      <w:pPr>
        <w:spacing w:before="240" w:after="240" w:line="480" w:lineRule="auto"/>
        <w:jc w:val="center"/>
      </w:pPr>
    </w:p>
    <w:p w14:paraId="0058FD9A" w14:textId="77777777" w:rsidR="003E542C" w:rsidRDefault="003E542C" w:rsidP="003E542C">
      <w:pPr>
        <w:spacing w:before="240" w:after="240" w:line="480" w:lineRule="auto"/>
        <w:jc w:val="center"/>
      </w:pPr>
    </w:p>
    <w:p w14:paraId="7105B5BD" w14:textId="77777777" w:rsidR="003E542C" w:rsidRDefault="003E542C" w:rsidP="003E542C">
      <w:pPr>
        <w:spacing w:before="240" w:after="240" w:line="480" w:lineRule="auto"/>
        <w:jc w:val="center"/>
      </w:pPr>
      <w:r>
        <w:t>Name</w:t>
      </w:r>
    </w:p>
    <w:p w14:paraId="031A07BB" w14:textId="77777777" w:rsidR="003E542C" w:rsidRDefault="003E542C" w:rsidP="003E542C">
      <w:pPr>
        <w:spacing w:before="240" w:after="240" w:line="480" w:lineRule="auto"/>
        <w:jc w:val="center"/>
      </w:pPr>
      <w:r>
        <w:t>Professor</w:t>
      </w:r>
    </w:p>
    <w:p w14:paraId="18A73A5F" w14:textId="77777777" w:rsidR="003E542C" w:rsidRDefault="003E542C" w:rsidP="003E542C">
      <w:pPr>
        <w:spacing w:before="240" w:after="240" w:line="480" w:lineRule="auto"/>
        <w:jc w:val="center"/>
      </w:pPr>
      <w:r>
        <w:t>Institution</w:t>
      </w:r>
    </w:p>
    <w:p w14:paraId="62771326" w14:textId="77777777" w:rsidR="003E542C" w:rsidRDefault="003E542C" w:rsidP="003E542C">
      <w:pPr>
        <w:spacing w:before="240" w:after="240" w:line="480" w:lineRule="auto"/>
        <w:jc w:val="center"/>
      </w:pPr>
      <w:r>
        <w:t>Date</w:t>
      </w:r>
    </w:p>
    <w:p w14:paraId="0D2671F9" w14:textId="77777777" w:rsidR="003E542C" w:rsidRDefault="003E542C" w:rsidP="003E542C">
      <w:pPr>
        <w:spacing w:before="240" w:after="240" w:line="480" w:lineRule="auto"/>
      </w:pPr>
    </w:p>
    <w:p w14:paraId="16EF16C8" w14:textId="77777777" w:rsidR="003E542C" w:rsidRDefault="003E542C" w:rsidP="003E542C">
      <w:pPr>
        <w:spacing w:before="240" w:after="240" w:line="480" w:lineRule="auto"/>
      </w:pPr>
    </w:p>
    <w:p w14:paraId="6D49A868" w14:textId="77777777" w:rsidR="003E542C" w:rsidRDefault="003E542C" w:rsidP="003E542C">
      <w:pPr>
        <w:spacing w:before="240" w:after="240" w:line="480" w:lineRule="auto"/>
      </w:pPr>
    </w:p>
    <w:p w14:paraId="3DCE8F00" w14:textId="77777777" w:rsidR="003E542C" w:rsidRDefault="003E542C" w:rsidP="003E542C">
      <w:pPr>
        <w:spacing w:before="240" w:after="240" w:line="480" w:lineRule="auto"/>
      </w:pPr>
    </w:p>
    <w:p w14:paraId="3850B829" w14:textId="77777777" w:rsidR="003E542C" w:rsidRDefault="003E542C" w:rsidP="003E542C">
      <w:pPr>
        <w:spacing w:before="240" w:after="240" w:line="480" w:lineRule="auto"/>
      </w:pPr>
    </w:p>
    <w:p w14:paraId="0BB5C97A" w14:textId="77777777" w:rsidR="003E542C" w:rsidRDefault="003E542C" w:rsidP="003E542C">
      <w:pPr>
        <w:spacing w:before="240" w:after="240" w:line="480" w:lineRule="auto"/>
      </w:pPr>
    </w:p>
    <w:p w14:paraId="55856394" w14:textId="77777777" w:rsidR="003E542C" w:rsidRDefault="003E542C" w:rsidP="003E542C">
      <w:pPr>
        <w:spacing w:before="240" w:after="240" w:line="480" w:lineRule="auto"/>
        <w:jc w:val="center"/>
        <w:rPr>
          <w:b/>
          <w:bCs/>
        </w:rPr>
      </w:pPr>
    </w:p>
    <w:p w14:paraId="284BBFE0" w14:textId="77777777" w:rsidR="003E542C" w:rsidRDefault="003E542C" w:rsidP="003E542C">
      <w:pPr>
        <w:spacing w:before="240" w:after="240" w:line="480" w:lineRule="auto"/>
        <w:jc w:val="center"/>
        <w:rPr>
          <w:b/>
          <w:bCs/>
        </w:rPr>
      </w:pPr>
    </w:p>
    <w:p w14:paraId="57FEF2DC" w14:textId="794A0917" w:rsidR="003E542C" w:rsidRDefault="003E542C" w:rsidP="003E542C">
      <w:pPr>
        <w:spacing w:before="240" w:after="240" w:line="480" w:lineRule="auto"/>
        <w:jc w:val="center"/>
        <w:rPr>
          <w:b/>
          <w:bCs/>
        </w:rPr>
      </w:pPr>
      <w:r>
        <w:rPr>
          <w:b/>
          <w:bCs/>
        </w:rPr>
        <w:lastRenderedPageBreak/>
        <w:t>DOMESTIC VIOLENCE AGAINST WOMEN</w:t>
      </w:r>
    </w:p>
    <w:p w14:paraId="6AB7BBD5" w14:textId="503631B5" w:rsidR="003E542C" w:rsidRDefault="003E542C" w:rsidP="00FD4001">
      <w:pPr>
        <w:spacing w:before="240" w:after="240" w:line="480" w:lineRule="auto"/>
        <w:rPr>
          <w:sz w:val="28"/>
          <w:szCs w:val="28"/>
        </w:rPr>
      </w:pPr>
      <w:r w:rsidRPr="003E542C">
        <w:rPr>
          <w:sz w:val="28"/>
          <w:szCs w:val="28"/>
        </w:rPr>
        <w:t>Domestic violence against women is a significant issue that includes physical,</w:t>
      </w:r>
      <w:r>
        <w:rPr>
          <w:sz w:val="28"/>
          <w:szCs w:val="28"/>
        </w:rPr>
        <w:t xml:space="preserve"> </w:t>
      </w:r>
      <w:r w:rsidRPr="003E542C">
        <w:rPr>
          <w:sz w:val="28"/>
          <w:szCs w:val="28"/>
        </w:rPr>
        <w:t>sexual, emotional</w:t>
      </w:r>
      <w:r>
        <w:t xml:space="preserve"> </w:t>
      </w:r>
      <w:r w:rsidRPr="003E542C">
        <w:rPr>
          <w:sz w:val="28"/>
          <w:szCs w:val="28"/>
        </w:rPr>
        <w:t xml:space="preserve">and economic violence. According to </w:t>
      </w:r>
      <w:r w:rsidR="001366A9">
        <w:rPr>
          <w:sz w:val="28"/>
          <w:szCs w:val="28"/>
        </w:rPr>
        <w:t xml:space="preserve">the </w:t>
      </w:r>
      <w:r w:rsidRPr="003E542C">
        <w:rPr>
          <w:sz w:val="28"/>
          <w:szCs w:val="28"/>
        </w:rPr>
        <w:t xml:space="preserve">World Health </w:t>
      </w:r>
      <w:r w:rsidR="00F94219" w:rsidRPr="003E542C">
        <w:rPr>
          <w:sz w:val="28"/>
          <w:szCs w:val="28"/>
        </w:rPr>
        <w:t>Organization</w:t>
      </w:r>
      <w:r w:rsidR="0098199E">
        <w:rPr>
          <w:sz w:val="28"/>
          <w:szCs w:val="28"/>
        </w:rPr>
        <w:t xml:space="preserve"> </w:t>
      </w:r>
      <w:r w:rsidR="00AB5DEA">
        <w:rPr>
          <w:sz w:val="28"/>
          <w:szCs w:val="28"/>
        </w:rPr>
        <w:t>[</w:t>
      </w:r>
      <w:r w:rsidR="0098199E">
        <w:rPr>
          <w:sz w:val="28"/>
          <w:szCs w:val="28"/>
        </w:rPr>
        <w:t>2021</w:t>
      </w:r>
      <w:r w:rsidR="00AB5DEA">
        <w:rPr>
          <w:sz w:val="28"/>
          <w:szCs w:val="28"/>
        </w:rPr>
        <w:t>]</w:t>
      </w:r>
      <w:r w:rsidR="00F94219" w:rsidRPr="003E542C">
        <w:rPr>
          <w:sz w:val="28"/>
          <w:szCs w:val="28"/>
        </w:rPr>
        <w:t>, a</w:t>
      </w:r>
      <w:r w:rsidRPr="003E542C">
        <w:rPr>
          <w:sz w:val="28"/>
          <w:szCs w:val="28"/>
        </w:rPr>
        <w:t xml:space="preserve"> </w:t>
      </w:r>
      <w:r w:rsidR="001366A9">
        <w:rPr>
          <w:sz w:val="28"/>
          <w:szCs w:val="28"/>
        </w:rPr>
        <w:t xml:space="preserve">significant number </w:t>
      </w:r>
      <w:r w:rsidRPr="003E542C">
        <w:rPr>
          <w:sz w:val="28"/>
          <w:szCs w:val="28"/>
        </w:rPr>
        <w:t>of women across the</w:t>
      </w:r>
      <w:r>
        <w:rPr>
          <w:sz w:val="28"/>
          <w:szCs w:val="28"/>
        </w:rPr>
        <w:t xml:space="preserve"> world experience violence from intimate </w:t>
      </w:r>
      <w:r w:rsidR="00F94219">
        <w:rPr>
          <w:sz w:val="28"/>
          <w:szCs w:val="28"/>
        </w:rPr>
        <w:t>partners</w:t>
      </w:r>
      <w:r>
        <w:rPr>
          <w:sz w:val="28"/>
          <w:szCs w:val="28"/>
        </w:rPr>
        <w:t xml:space="preserve">. Despite legal </w:t>
      </w:r>
      <w:r w:rsidR="00F94219">
        <w:rPr>
          <w:sz w:val="28"/>
          <w:szCs w:val="28"/>
        </w:rPr>
        <w:t>frameworks</w:t>
      </w:r>
      <w:r>
        <w:rPr>
          <w:sz w:val="28"/>
          <w:szCs w:val="28"/>
        </w:rPr>
        <w:t xml:space="preserve"> and awareness </w:t>
      </w:r>
      <w:r w:rsidR="00F94219">
        <w:rPr>
          <w:sz w:val="28"/>
          <w:szCs w:val="28"/>
        </w:rPr>
        <w:t>campaigns, domestic</w:t>
      </w:r>
      <w:r>
        <w:rPr>
          <w:sz w:val="28"/>
          <w:szCs w:val="28"/>
        </w:rPr>
        <w:t xml:space="preserve"> violence remains a disturbing issue in the society.</w:t>
      </w:r>
    </w:p>
    <w:p w14:paraId="11FF99E5" w14:textId="1B067905" w:rsidR="003E542C" w:rsidRDefault="003E542C" w:rsidP="00FD4001">
      <w:pPr>
        <w:spacing w:before="240" w:after="240" w:line="480" w:lineRule="auto"/>
        <w:rPr>
          <w:sz w:val="28"/>
          <w:szCs w:val="28"/>
        </w:rPr>
      </w:pPr>
      <w:r>
        <w:rPr>
          <w:sz w:val="28"/>
          <w:szCs w:val="28"/>
        </w:rPr>
        <w:t xml:space="preserve">Domestic violence against women is one of the most </w:t>
      </w:r>
      <w:r w:rsidR="001366A9">
        <w:rPr>
          <w:sz w:val="28"/>
          <w:szCs w:val="28"/>
        </w:rPr>
        <w:t>serious violations of</w:t>
      </w:r>
      <w:r>
        <w:rPr>
          <w:sz w:val="28"/>
          <w:szCs w:val="28"/>
        </w:rPr>
        <w:t xml:space="preserve"> human rights </w:t>
      </w:r>
      <w:r w:rsidR="00F94219">
        <w:rPr>
          <w:sz w:val="28"/>
          <w:szCs w:val="28"/>
        </w:rPr>
        <w:t>worldwide, it</w:t>
      </w:r>
      <w:r w:rsidR="00B07886">
        <w:rPr>
          <w:sz w:val="28"/>
          <w:szCs w:val="28"/>
        </w:rPr>
        <w:t xml:space="preserve"> has a huge cost for health, safety, and </w:t>
      </w:r>
      <w:r w:rsidR="00F94219">
        <w:rPr>
          <w:sz w:val="28"/>
          <w:szCs w:val="28"/>
        </w:rPr>
        <w:t>well-being</w:t>
      </w:r>
      <w:r w:rsidR="00B07886">
        <w:rPr>
          <w:sz w:val="28"/>
          <w:szCs w:val="28"/>
        </w:rPr>
        <w:t xml:space="preserve"> of </w:t>
      </w:r>
      <w:r w:rsidR="00F94219">
        <w:rPr>
          <w:sz w:val="28"/>
          <w:szCs w:val="28"/>
        </w:rPr>
        <w:t>women, communities</w:t>
      </w:r>
      <w:r w:rsidR="00B07886">
        <w:rPr>
          <w:sz w:val="28"/>
          <w:szCs w:val="28"/>
        </w:rPr>
        <w:t xml:space="preserve"> and societies. Given the alarming global prevalence and negative consequences of </w:t>
      </w:r>
      <w:r w:rsidR="00F94219">
        <w:rPr>
          <w:sz w:val="28"/>
          <w:szCs w:val="28"/>
        </w:rPr>
        <w:t>gender-based</w:t>
      </w:r>
      <w:r w:rsidR="00B07886">
        <w:rPr>
          <w:sz w:val="28"/>
          <w:szCs w:val="28"/>
        </w:rPr>
        <w:t xml:space="preserve"> </w:t>
      </w:r>
      <w:r w:rsidR="00F94219">
        <w:rPr>
          <w:sz w:val="28"/>
          <w:szCs w:val="28"/>
        </w:rPr>
        <w:t>violence, preventing</w:t>
      </w:r>
      <w:r w:rsidR="00B07886">
        <w:rPr>
          <w:sz w:val="28"/>
          <w:szCs w:val="28"/>
        </w:rPr>
        <w:t xml:space="preserve"> it before it starts is essential as stated by </w:t>
      </w:r>
      <w:r w:rsidR="00AB5DEA">
        <w:rPr>
          <w:sz w:val="28"/>
          <w:szCs w:val="28"/>
        </w:rPr>
        <w:t>[</w:t>
      </w:r>
      <w:r w:rsidR="00B07886">
        <w:rPr>
          <w:sz w:val="28"/>
          <w:szCs w:val="28"/>
        </w:rPr>
        <w:t>U</w:t>
      </w:r>
      <w:r w:rsidR="00AB5DEA">
        <w:rPr>
          <w:sz w:val="28"/>
          <w:szCs w:val="28"/>
        </w:rPr>
        <w:t>N</w:t>
      </w:r>
      <w:r w:rsidR="00B07886">
        <w:rPr>
          <w:sz w:val="28"/>
          <w:szCs w:val="28"/>
        </w:rPr>
        <w:t xml:space="preserve"> Wome</w:t>
      </w:r>
      <w:r w:rsidR="00AB5DEA">
        <w:rPr>
          <w:sz w:val="28"/>
          <w:szCs w:val="28"/>
        </w:rPr>
        <w:t>n, Nd]</w:t>
      </w:r>
      <w:r w:rsidR="000B3A1E">
        <w:rPr>
          <w:sz w:val="28"/>
          <w:szCs w:val="28"/>
        </w:rPr>
        <w:t>.</w:t>
      </w:r>
    </w:p>
    <w:p w14:paraId="0ADBB9D9" w14:textId="6BB19B0F" w:rsidR="001503F9" w:rsidRDefault="00BD5A24" w:rsidP="00FD4001">
      <w:pPr>
        <w:spacing w:before="240" w:after="240" w:line="480" w:lineRule="auto"/>
        <w:rPr>
          <w:sz w:val="28"/>
          <w:szCs w:val="28"/>
        </w:rPr>
      </w:pPr>
      <w:r>
        <w:rPr>
          <w:sz w:val="28"/>
          <w:szCs w:val="28"/>
        </w:rPr>
        <w:t xml:space="preserve">The </w:t>
      </w:r>
      <w:r w:rsidR="001503F9">
        <w:rPr>
          <w:sz w:val="28"/>
          <w:szCs w:val="28"/>
        </w:rPr>
        <w:t xml:space="preserve">Innocenti research </w:t>
      </w:r>
      <w:r>
        <w:rPr>
          <w:sz w:val="28"/>
          <w:szCs w:val="28"/>
        </w:rPr>
        <w:t>center found out that</w:t>
      </w:r>
      <w:r w:rsidR="001503F9">
        <w:rPr>
          <w:sz w:val="28"/>
          <w:szCs w:val="28"/>
        </w:rPr>
        <w:t xml:space="preserve"> b</w:t>
      </w:r>
      <w:r w:rsidR="001503F9" w:rsidRPr="001503F9">
        <w:rPr>
          <w:sz w:val="28"/>
          <w:szCs w:val="28"/>
        </w:rPr>
        <w:t xml:space="preserve">etween </w:t>
      </w:r>
      <w:r w:rsidR="00D96F27" w:rsidRPr="001503F9">
        <w:rPr>
          <w:sz w:val="28"/>
          <w:szCs w:val="28"/>
        </w:rPr>
        <w:t>20 and</w:t>
      </w:r>
      <w:r w:rsidR="001503F9" w:rsidRPr="001503F9">
        <w:rPr>
          <w:sz w:val="28"/>
          <w:szCs w:val="28"/>
        </w:rPr>
        <w:t xml:space="preserve"> 50 </w:t>
      </w:r>
      <w:r>
        <w:rPr>
          <w:sz w:val="28"/>
          <w:szCs w:val="28"/>
        </w:rPr>
        <w:t>percent</w:t>
      </w:r>
      <w:r w:rsidR="001503F9" w:rsidRPr="001503F9">
        <w:rPr>
          <w:sz w:val="28"/>
          <w:szCs w:val="28"/>
        </w:rPr>
        <w:t xml:space="preserve"> of all women and girls have experienced physical violence at the hands of an intimate partner or family member.</w:t>
      </w:r>
      <w:r>
        <w:rPr>
          <w:sz w:val="28"/>
          <w:szCs w:val="28"/>
        </w:rPr>
        <w:t xml:space="preserve"> This varies across countries.</w:t>
      </w:r>
      <w:r w:rsidR="001503F9" w:rsidRPr="001503F9">
        <w:rPr>
          <w:sz w:val="28"/>
          <w:szCs w:val="28"/>
        </w:rPr>
        <w:t xml:space="preserve"> </w:t>
      </w:r>
      <w:r w:rsidRPr="00BD5A24">
        <w:rPr>
          <w:sz w:val="28"/>
          <w:szCs w:val="28"/>
        </w:rPr>
        <w:t> </w:t>
      </w:r>
      <w:r w:rsidR="00D96F27" w:rsidRPr="00BD5A24">
        <w:rPr>
          <w:sz w:val="28"/>
          <w:szCs w:val="28"/>
        </w:rPr>
        <w:t>Also,</w:t>
      </w:r>
      <w:r w:rsidR="00D96F27">
        <w:rPr>
          <w:sz w:val="28"/>
          <w:szCs w:val="28"/>
        </w:rPr>
        <w:t xml:space="preserve"> more</w:t>
      </w:r>
      <w:r w:rsidRPr="00BD5A24">
        <w:rPr>
          <w:sz w:val="28"/>
          <w:szCs w:val="28"/>
        </w:rPr>
        <w:t xml:space="preserve"> than 60 million girls and women are missing from population counts because they were killed by their own families just because they are female. 44 Countries have made special laws to deal with domestic violence against women. Domestic violence, against women is an issue that we need to talk about and stop.</w:t>
      </w:r>
    </w:p>
    <w:p w14:paraId="09F83A08" w14:textId="77777777" w:rsidR="006503FB" w:rsidRDefault="006503FB" w:rsidP="00FD4001">
      <w:pPr>
        <w:spacing w:before="240" w:after="240" w:line="480" w:lineRule="auto"/>
        <w:rPr>
          <w:sz w:val="28"/>
          <w:szCs w:val="28"/>
        </w:rPr>
      </w:pPr>
    </w:p>
    <w:p w14:paraId="16510ED7" w14:textId="47419035" w:rsidR="006503FB" w:rsidRDefault="006503FB" w:rsidP="00FD4001">
      <w:pPr>
        <w:spacing w:before="240" w:after="240" w:line="480" w:lineRule="auto"/>
        <w:rPr>
          <w:b/>
          <w:bCs/>
          <w:sz w:val="28"/>
          <w:szCs w:val="28"/>
        </w:rPr>
      </w:pPr>
      <w:r w:rsidRPr="006503FB">
        <w:rPr>
          <w:b/>
          <w:bCs/>
          <w:sz w:val="28"/>
          <w:szCs w:val="28"/>
        </w:rPr>
        <w:lastRenderedPageBreak/>
        <w:t xml:space="preserve">Background and </w:t>
      </w:r>
      <w:r w:rsidR="0098199E">
        <w:rPr>
          <w:b/>
          <w:bCs/>
          <w:sz w:val="28"/>
          <w:szCs w:val="28"/>
        </w:rPr>
        <w:t>C</w:t>
      </w:r>
      <w:r w:rsidRPr="006503FB">
        <w:rPr>
          <w:b/>
          <w:bCs/>
          <w:sz w:val="28"/>
          <w:szCs w:val="28"/>
        </w:rPr>
        <w:t>ontext</w:t>
      </w:r>
    </w:p>
    <w:p w14:paraId="644A9ADE" w14:textId="1A935B06" w:rsidR="003E542C" w:rsidRPr="006503FB" w:rsidRDefault="00D42A8F" w:rsidP="00FD4001">
      <w:pPr>
        <w:spacing w:before="240" w:after="240" w:line="480" w:lineRule="auto"/>
        <w:rPr>
          <w:b/>
          <w:bCs/>
          <w:sz w:val="28"/>
          <w:szCs w:val="28"/>
        </w:rPr>
      </w:pPr>
      <w:r>
        <w:rPr>
          <w:sz w:val="28"/>
          <w:szCs w:val="28"/>
        </w:rPr>
        <w:t xml:space="preserve">World Health </w:t>
      </w:r>
      <w:r w:rsidR="00AB5DEA">
        <w:rPr>
          <w:sz w:val="28"/>
          <w:szCs w:val="28"/>
        </w:rPr>
        <w:t>Organization (World Health Organization 2021)</w:t>
      </w:r>
      <w:r>
        <w:rPr>
          <w:sz w:val="28"/>
          <w:szCs w:val="28"/>
        </w:rPr>
        <w:t xml:space="preserve"> report shows that women between the age of 15 to 45 who have been in a relationship have experienced physical or sexual violence by their intimate partner at least once in their life. There are also cases where women have been subjected to physical or sexual violence since the age of 15. The prevalence shows that high reports have come from Africa and South East Asia, while lower yet significant rates from America and Europe.</w:t>
      </w:r>
    </w:p>
    <w:p w14:paraId="15C26882" w14:textId="6BEB64DD" w:rsidR="00820AF0" w:rsidRDefault="00D42A8F" w:rsidP="00FD4001">
      <w:pPr>
        <w:spacing w:before="240" w:after="240" w:line="480" w:lineRule="auto"/>
        <w:rPr>
          <w:sz w:val="28"/>
          <w:szCs w:val="28"/>
        </w:rPr>
      </w:pPr>
      <w:r>
        <w:rPr>
          <w:sz w:val="28"/>
          <w:szCs w:val="28"/>
        </w:rPr>
        <w:t xml:space="preserve">Globally intimate </w:t>
      </w:r>
      <w:r w:rsidR="00D96F27">
        <w:rPr>
          <w:sz w:val="28"/>
          <w:szCs w:val="28"/>
        </w:rPr>
        <w:t>partners</w:t>
      </w:r>
      <w:r w:rsidR="00820AF0">
        <w:rPr>
          <w:sz w:val="28"/>
          <w:szCs w:val="28"/>
        </w:rPr>
        <w:t xml:space="preserve"> are proven to be the perpetrators by 38 percent. Globally only 6 percent of women have reported having been assaulted by someone else other than their intimate partner, although these cases are said to be limited. Intimate partner violence is mostly done by men against women.</w:t>
      </w:r>
    </w:p>
    <w:p w14:paraId="762DAD54" w14:textId="47395847" w:rsidR="006503FB" w:rsidRPr="006503FB" w:rsidRDefault="0098199E" w:rsidP="00FD4001">
      <w:pPr>
        <w:spacing w:before="240" w:after="240" w:line="480" w:lineRule="auto"/>
        <w:rPr>
          <w:b/>
          <w:bCs/>
          <w:sz w:val="28"/>
          <w:szCs w:val="28"/>
        </w:rPr>
      </w:pPr>
      <w:r>
        <w:rPr>
          <w:b/>
          <w:bCs/>
          <w:sz w:val="28"/>
          <w:szCs w:val="28"/>
        </w:rPr>
        <w:t>C</w:t>
      </w:r>
      <w:r w:rsidR="006503FB" w:rsidRPr="006503FB">
        <w:rPr>
          <w:b/>
          <w:bCs/>
          <w:sz w:val="28"/>
          <w:szCs w:val="28"/>
        </w:rPr>
        <w:t xml:space="preserve">auses </w:t>
      </w:r>
      <w:r w:rsidR="001366A9" w:rsidRPr="006503FB">
        <w:rPr>
          <w:b/>
          <w:bCs/>
          <w:sz w:val="28"/>
          <w:szCs w:val="28"/>
        </w:rPr>
        <w:t xml:space="preserve">of </w:t>
      </w:r>
      <w:r>
        <w:rPr>
          <w:b/>
          <w:bCs/>
          <w:sz w:val="28"/>
          <w:szCs w:val="28"/>
        </w:rPr>
        <w:t>D</w:t>
      </w:r>
      <w:r w:rsidR="001366A9" w:rsidRPr="006503FB">
        <w:rPr>
          <w:b/>
          <w:bCs/>
          <w:sz w:val="28"/>
          <w:szCs w:val="28"/>
        </w:rPr>
        <w:t>omestic</w:t>
      </w:r>
      <w:r w:rsidR="006503FB" w:rsidRPr="006503FB">
        <w:rPr>
          <w:b/>
          <w:bCs/>
          <w:sz w:val="28"/>
          <w:szCs w:val="28"/>
        </w:rPr>
        <w:t xml:space="preserve"> </w:t>
      </w:r>
      <w:r>
        <w:rPr>
          <w:b/>
          <w:bCs/>
          <w:sz w:val="28"/>
          <w:szCs w:val="28"/>
        </w:rPr>
        <w:t>V</w:t>
      </w:r>
      <w:r w:rsidR="006503FB" w:rsidRPr="006503FB">
        <w:rPr>
          <w:b/>
          <w:bCs/>
          <w:sz w:val="28"/>
          <w:szCs w:val="28"/>
        </w:rPr>
        <w:t xml:space="preserve">iolence </w:t>
      </w:r>
      <w:r>
        <w:rPr>
          <w:b/>
          <w:bCs/>
          <w:sz w:val="28"/>
          <w:szCs w:val="28"/>
        </w:rPr>
        <w:t>A</w:t>
      </w:r>
      <w:r w:rsidR="006503FB" w:rsidRPr="006503FB">
        <w:rPr>
          <w:b/>
          <w:bCs/>
          <w:sz w:val="28"/>
          <w:szCs w:val="28"/>
        </w:rPr>
        <w:t xml:space="preserve">gainst </w:t>
      </w:r>
      <w:r>
        <w:rPr>
          <w:b/>
          <w:bCs/>
          <w:sz w:val="28"/>
          <w:szCs w:val="28"/>
        </w:rPr>
        <w:t>W</w:t>
      </w:r>
      <w:r w:rsidR="006503FB" w:rsidRPr="006503FB">
        <w:rPr>
          <w:b/>
          <w:bCs/>
          <w:sz w:val="28"/>
          <w:szCs w:val="28"/>
        </w:rPr>
        <w:t>omen</w:t>
      </w:r>
    </w:p>
    <w:p w14:paraId="0DF199C0" w14:textId="42BAEC0C" w:rsidR="003211C8" w:rsidRDefault="00820AF0" w:rsidP="00FD4001">
      <w:pPr>
        <w:spacing w:before="240" w:after="240" w:line="480" w:lineRule="auto"/>
        <w:rPr>
          <w:sz w:val="28"/>
          <w:szCs w:val="28"/>
        </w:rPr>
      </w:pPr>
      <w:r>
        <w:rPr>
          <w:sz w:val="28"/>
          <w:szCs w:val="28"/>
        </w:rPr>
        <w:t xml:space="preserve">During the covid 19 </w:t>
      </w:r>
      <w:r w:rsidR="00D96F27">
        <w:rPr>
          <w:sz w:val="28"/>
          <w:szCs w:val="28"/>
        </w:rPr>
        <w:t>period, due</w:t>
      </w:r>
      <w:r>
        <w:rPr>
          <w:sz w:val="28"/>
          <w:szCs w:val="28"/>
        </w:rPr>
        <w:t xml:space="preserve"> to limited access to limited </w:t>
      </w:r>
      <w:r w:rsidR="00D96F27">
        <w:rPr>
          <w:sz w:val="28"/>
          <w:szCs w:val="28"/>
        </w:rPr>
        <w:t>services, women</w:t>
      </w:r>
      <w:r>
        <w:rPr>
          <w:sz w:val="28"/>
          <w:szCs w:val="28"/>
        </w:rPr>
        <w:t xml:space="preserve"> have been subjected to abusive partners </w:t>
      </w:r>
      <w:r w:rsidR="00FD4001">
        <w:rPr>
          <w:sz w:val="28"/>
          <w:szCs w:val="28"/>
        </w:rPr>
        <w:t xml:space="preserve">and known risk factors. Humanitarian crisis and displacement led to the increase of existing violence by both intimate and </w:t>
      </w:r>
      <w:r w:rsidR="00D96F27">
        <w:rPr>
          <w:sz w:val="28"/>
          <w:szCs w:val="28"/>
        </w:rPr>
        <w:t>non-intimate</w:t>
      </w:r>
      <w:r w:rsidR="00FD4001">
        <w:rPr>
          <w:sz w:val="28"/>
          <w:szCs w:val="28"/>
        </w:rPr>
        <w:t xml:space="preserve"> </w:t>
      </w:r>
      <w:r w:rsidR="00D96F27">
        <w:rPr>
          <w:sz w:val="28"/>
          <w:szCs w:val="28"/>
        </w:rPr>
        <w:t>partners</w:t>
      </w:r>
      <w:r w:rsidR="00FD4001">
        <w:rPr>
          <w:sz w:val="28"/>
          <w:szCs w:val="28"/>
        </w:rPr>
        <w:t xml:space="preserve"> against </w:t>
      </w:r>
      <w:r w:rsidR="00AB5DEA">
        <w:rPr>
          <w:sz w:val="28"/>
          <w:szCs w:val="28"/>
        </w:rPr>
        <w:t>women (UN Women, nd)</w:t>
      </w:r>
      <w:r w:rsidR="00FD4001">
        <w:rPr>
          <w:sz w:val="28"/>
          <w:szCs w:val="28"/>
        </w:rPr>
        <w:t>.</w:t>
      </w:r>
    </w:p>
    <w:p w14:paraId="534148B9" w14:textId="112F7EE7" w:rsidR="00253EB4" w:rsidRDefault="00253EB4" w:rsidP="00253EB4">
      <w:pPr>
        <w:spacing w:before="240" w:after="240" w:line="480" w:lineRule="auto"/>
        <w:rPr>
          <w:sz w:val="28"/>
          <w:szCs w:val="28"/>
        </w:rPr>
      </w:pPr>
      <w:r>
        <w:rPr>
          <w:sz w:val="28"/>
          <w:szCs w:val="28"/>
        </w:rPr>
        <w:lastRenderedPageBreak/>
        <w:t xml:space="preserve">Factors that contribute to domestic violence are complex. Research shows that </w:t>
      </w:r>
      <w:r w:rsidR="00D96F27">
        <w:rPr>
          <w:sz w:val="28"/>
          <w:szCs w:val="28"/>
        </w:rPr>
        <w:t>it</w:t>
      </w:r>
      <w:r>
        <w:rPr>
          <w:sz w:val="28"/>
          <w:szCs w:val="28"/>
        </w:rPr>
        <w:t xml:space="preserve"> is a learned </w:t>
      </w:r>
      <w:r w:rsidR="00D96F27">
        <w:rPr>
          <w:sz w:val="28"/>
          <w:szCs w:val="28"/>
        </w:rPr>
        <w:t>behavior</w:t>
      </w:r>
      <w:r>
        <w:rPr>
          <w:sz w:val="28"/>
          <w:szCs w:val="28"/>
        </w:rPr>
        <w:t xml:space="preserve">, when people witness violence mostly when growing </w:t>
      </w:r>
      <w:r w:rsidR="00D96F27">
        <w:rPr>
          <w:sz w:val="28"/>
          <w:szCs w:val="28"/>
        </w:rPr>
        <w:t>up,</w:t>
      </w:r>
      <w:r>
        <w:rPr>
          <w:sz w:val="28"/>
          <w:szCs w:val="28"/>
        </w:rPr>
        <w:t xml:space="preserve"> they model the same </w:t>
      </w:r>
      <w:r w:rsidR="00D96F27">
        <w:rPr>
          <w:sz w:val="28"/>
          <w:szCs w:val="28"/>
        </w:rPr>
        <w:t>behavior</w:t>
      </w:r>
      <w:r>
        <w:rPr>
          <w:sz w:val="28"/>
          <w:szCs w:val="28"/>
        </w:rPr>
        <w:t xml:space="preserve">. While its possible for one to reform from violence learnt from childhood </w:t>
      </w:r>
      <w:r w:rsidR="00D96F27">
        <w:rPr>
          <w:sz w:val="28"/>
          <w:szCs w:val="28"/>
        </w:rPr>
        <w:t>it’s</w:t>
      </w:r>
      <w:r>
        <w:rPr>
          <w:sz w:val="28"/>
          <w:szCs w:val="28"/>
        </w:rPr>
        <w:t xml:space="preserve"> </w:t>
      </w:r>
      <w:r w:rsidR="00D96F27">
        <w:rPr>
          <w:sz w:val="28"/>
          <w:szCs w:val="28"/>
        </w:rPr>
        <w:t>one’s</w:t>
      </w:r>
      <w:r>
        <w:rPr>
          <w:sz w:val="28"/>
          <w:szCs w:val="28"/>
        </w:rPr>
        <w:t xml:space="preserve"> responsibility to treat people with respect.</w:t>
      </w:r>
    </w:p>
    <w:p w14:paraId="445A9FAA" w14:textId="013DF3FA" w:rsidR="00253EB4" w:rsidRDefault="00253EB4" w:rsidP="006503FB">
      <w:pPr>
        <w:spacing w:line="480" w:lineRule="auto"/>
        <w:rPr>
          <w:sz w:val="28"/>
          <w:szCs w:val="28"/>
        </w:rPr>
      </w:pPr>
      <w:r>
        <w:rPr>
          <w:sz w:val="28"/>
          <w:szCs w:val="28"/>
        </w:rPr>
        <w:t>Historically, cultures have embraced violence against women,</w:t>
      </w:r>
      <w:r w:rsidR="00D96F27">
        <w:rPr>
          <w:sz w:val="28"/>
          <w:szCs w:val="28"/>
        </w:rPr>
        <w:t xml:space="preserve"> portraying</w:t>
      </w:r>
      <w:r>
        <w:rPr>
          <w:sz w:val="28"/>
          <w:szCs w:val="28"/>
        </w:rPr>
        <w:t xml:space="preserve"> women as </w:t>
      </w:r>
      <w:r w:rsidR="00D96F27">
        <w:rPr>
          <w:sz w:val="28"/>
          <w:szCs w:val="28"/>
        </w:rPr>
        <w:t>man’s</w:t>
      </w:r>
      <w:r>
        <w:rPr>
          <w:sz w:val="28"/>
          <w:szCs w:val="28"/>
        </w:rPr>
        <w:t xml:space="preserve"> property. In </w:t>
      </w:r>
      <w:r w:rsidR="00D96F27">
        <w:rPr>
          <w:sz w:val="28"/>
          <w:szCs w:val="28"/>
        </w:rPr>
        <w:t>addition,</w:t>
      </w:r>
      <w:r>
        <w:rPr>
          <w:sz w:val="28"/>
          <w:szCs w:val="28"/>
        </w:rPr>
        <w:t xml:space="preserve"> women were </w:t>
      </w:r>
      <w:r w:rsidR="00D96F27">
        <w:rPr>
          <w:sz w:val="28"/>
          <w:szCs w:val="28"/>
        </w:rPr>
        <w:t>portrayed</w:t>
      </w:r>
      <w:r>
        <w:rPr>
          <w:sz w:val="28"/>
          <w:szCs w:val="28"/>
        </w:rPr>
        <w:t xml:space="preserve"> by culture as a symbol of </w:t>
      </w:r>
      <w:r w:rsidR="00D96F27">
        <w:rPr>
          <w:sz w:val="28"/>
          <w:szCs w:val="28"/>
        </w:rPr>
        <w:t>family’s</w:t>
      </w:r>
      <w:r>
        <w:rPr>
          <w:sz w:val="28"/>
          <w:szCs w:val="28"/>
        </w:rPr>
        <w:t xml:space="preserve"> </w:t>
      </w:r>
      <w:r w:rsidR="00D96F27">
        <w:rPr>
          <w:sz w:val="28"/>
          <w:szCs w:val="28"/>
        </w:rPr>
        <w:t>honor, this</w:t>
      </w:r>
      <w:r>
        <w:rPr>
          <w:sz w:val="28"/>
          <w:szCs w:val="28"/>
        </w:rPr>
        <w:t xml:space="preserve"> meant that a </w:t>
      </w:r>
      <w:r w:rsidR="00D96F27">
        <w:rPr>
          <w:sz w:val="28"/>
          <w:szCs w:val="28"/>
        </w:rPr>
        <w:t>woman’s</w:t>
      </w:r>
      <w:r>
        <w:rPr>
          <w:sz w:val="28"/>
          <w:szCs w:val="28"/>
        </w:rPr>
        <w:t xml:space="preserve"> actions and </w:t>
      </w:r>
      <w:r w:rsidR="00D96F27">
        <w:rPr>
          <w:sz w:val="28"/>
          <w:szCs w:val="28"/>
        </w:rPr>
        <w:t>behavior</w:t>
      </w:r>
      <w:r>
        <w:rPr>
          <w:sz w:val="28"/>
          <w:szCs w:val="28"/>
        </w:rPr>
        <w:t xml:space="preserve"> especially if they try to stand up for themselves dishonors the family causing judgement and abuse.</w:t>
      </w:r>
    </w:p>
    <w:p w14:paraId="6EEE6244" w14:textId="5E25820F" w:rsidR="00D96F27" w:rsidRDefault="00D96F27" w:rsidP="00D96F27">
      <w:pPr>
        <w:spacing w:line="480" w:lineRule="auto"/>
        <w:rPr>
          <w:sz w:val="28"/>
          <w:szCs w:val="28"/>
        </w:rPr>
      </w:pPr>
      <w:r>
        <w:rPr>
          <w:sz w:val="28"/>
          <w:szCs w:val="28"/>
        </w:rPr>
        <w:t>Law enforcement agencies hesitance in intervening in these cases because they regard it as personal or family matters have led to the rise of domestic abuse. Domestic abuse is often treated with leniency compared to one done by strangers, as a matter-of-fact sexual abuse by intimate partners is not recognized as crime in some cultures.</w:t>
      </w:r>
    </w:p>
    <w:p w14:paraId="3D6DF390" w14:textId="77777777" w:rsidR="001366A9" w:rsidRDefault="001366A9" w:rsidP="00D96F27">
      <w:pPr>
        <w:spacing w:line="480" w:lineRule="auto"/>
        <w:rPr>
          <w:b/>
          <w:bCs/>
          <w:sz w:val="28"/>
          <w:szCs w:val="28"/>
        </w:rPr>
      </w:pPr>
    </w:p>
    <w:p w14:paraId="219391F6" w14:textId="69815665" w:rsidR="006503FB" w:rsidRPr="006503FB" w:rsidRDefault="0098199E" w:rsidP="00D96F27">
      <w:pPr>
        <w:spacing w:line="480" w:lineRule="auto"/>
        <w:rPr>
          <w:b/>
          <w:bCs/>
          <w:sz w:val="28"/>
          <w:szCs w:val="28"/>
        </w:rPr>
      </w:pPr>
      <w:r>
        <w:rPr>
          <w:b/>
          <w:bCs/>
          <w:sz w:val="28"/>
          <w:szCs w:val="28"/>
        </w:rPr>
        <w:t>S</w:t>
      </w:r>
      <w:r w:rsidR="006503FB" w:rsidRPr="006503FB">
        <w:rPr>
          <w:b/>
          <w:bCs/>
          <w:sz w:val="28"/>
          <w:szCs w:val="28"/>
        </w:rPr>
        <w:t xml:space="preserve">olution and </w:t>
      </w:r>
      <w:r>
        <w:rPr>
          <w:b/>
          <w:bCs/>
          <w:sz w:val="28"/>
          <w:szCs w:val="28"/>
        </w:rPr>
        <w:t>I</w:t>
      </w:r>
      <w:r w:rsidR="006503FB" w:rsidRPr="006503FB">
        <w:rPr>
          <w:b/>
          <w:bCs/>
          <w:sz w:val="28"/>
          <w:szCs w:val="28"/>
        </w:rPr>
        <w:t xml:space="preserve">mplementation </w:t>
      </w:r>
      <w:r>
        <w:rPr>
          <w:b/>
          <w:bCs/>
          <w:sz w:val="28"/>
          <w:szCs w:val="28"/>
        </w:rPr>
        <w:t>P</w:t>
      </w:r>
      <w:r w:rsidR="006503FB" w:rsidRPr="006503FB">
        <w:rPr>
          <w:b/>
          <w:bCs/>
          <w:sz w:val="28"/>
          <w:szCs w:val="28"/>
        </w:rPr>
        <w:t>lan</w:t>
      </w:r>
    </w:p>
    <w:p w14:paraId="2DD24562" w14:textId="7E09E43E" w:rsidR="00976836" w:rsidRDefault="004C6F51" w:rsidP="00D96F27">
      <w:pPr>
        <w:spacing w:line="480" w:lineRule="auto"/>
        <w:rPr>
          <w:sz w:val="28"/>
          <w:szCs w:val="28"/>
        </w:rPr>
      </w:pPr>
      <w:r>
        <w:rPr>
          <w:sz w:val="28"/>
          <w:szCs w:val="28"/>
        </w:rPr>
        <w:t>Community support system is important in addressing domestic violence against women</w:t>
      </w:r>
      <w:r w:rsidR="00AB5DEA">
        <w:rPr>
          <w:sz w:val="28"/>
          <w:szCs w:val="28"/>
        </w:rPr>
        <w:t xml:space="preserve"> </w:t>
      </w:r>
      <w:r w:rsidR="00AB5DEA" w:rsidRPr="00AB5DEA">
        <w:rPr>
          <w:sz w:val="28"/>
          <w:szCs w:val="28"/>
        </w:rPr>
        <w:t>(Bhuller et al., 2023)</w:t>
      </w:r>
      <w:r>
        <w:rPr>
          <w:sz w:val="28"/>
          <w:szCs w:val="28"/>
        </w:rPr>
        <w:t xml:space="preserve">. It provides education needed to create a supportive environment. Research shows that education targeted towards victims </w:t>
      </w:r>
      <w:r w:rsidR="001366A9">
        <w:rPr>
          <w:sz w:val="28"/>
          <w:szCs w:val="28"/>
        </w:rPr>
        <w:t>surrounding</w:t>
      </w:r>
      <w:r>
        <w:rPr>
          <w:sz w:val="28"/>
          <w:szCs w:val="28"/>
        </w:rPr>
        <w:t xml:space="preserve"> community significantly improves </w:t>
      </w:r>
      <w:r w:rsidR="001366A9">
        <w:rPr>
          <w:sz w:val="28"/>
          <w:szCs w:val="28"/>
        </w:rPr>
        <w:t>awareness</w:t>
      </w:r>
      <w:r w:rsidR="00AB5DEA">
        <w:rPr>
          <w:sz w:val="28"/>
          <w:szCs w:val="28"/>
        </w:rPr>
        <w:t xml:space="preserve"> </w:t>
      </w:r>
      <w:r w:rsidR="00AB5DEA" w:rsidRPr="00AB5DEA">
        <w:rPr>
          <w:sz w:val="28"/>
          <w:szCs w:val="28"/>
        </w:rPr>
        <w:t>(Dillon et al., 2013)</w:t>
      </w:r>
      <w:r w:rsidR="001366A9">
        <w:rPr>
          <w:sz w:val="28"/>
          <w:szCs w:val="28"/>
        </w:rPr>
        <w:t>, knowledge</w:t>
      </w:r>
      <w:r>
        <w:rPr>
          <w:sz w:val="28"/>
          <w:szCs w:val="28"/>
        </w:rPr>
        <w:t xml:space="preserve"> of resources and confidence in the societies ability to help. This promotes more </w:t>
      </w:r>
      <w:r>
        <w:rPr>
          <w:sz w:val="28"/>
          <w:szCs w:val="28"/>
        </w:rPr>
        <w:lastRenderedPageBreak/>
        <w:t>intentional process and deeper discussion in dealing with domestic violence against women.</w:t>
      </w:r>
    </w:p>
    <w:p w14:paraId="431EFD22" w14:textId="634278E5" w:rsidR="001F71D6" w:rsidRDefault="001F71D6" w:rsidP="00D96F27">
      <w:pPr>
        <w:spacing w:line="480" w:lineRule="auto"/>
        <w:rPr>
          <w:sz w:val="28"/>
          <w:szCs w:val="28"/>
        </w:rPr>
      </w:pPr>
      <w:r>
        <w:rPr>
          <w:sz w:val="28"/>
          <w:szCs w:val="28"/>
        </w:rPr>
        <w:t xml:space="preserve">Law enforcement recognition of the need to address domestic violence. United states justice for example provided resources to all legal members to ensure that its well addressed and also gave guidelines to prevent bias and </w:t>
      </w:r>
      <w:r w:rsidR="001366A9">
        <w:rPr>
          <w:sz w:val="28"/>
          <w:szCs w:val="28"/>
        </w:rPr>
        <w:t>when responding</w:t>
      </w:r>
      <w:r>
        <w:rPr>
          <w:sz w:val="28"/>
          <w:szCs w:val="28"/>
        </w:rPr>
        <w:t xml:space="preserve"> to these cases. The organization urges the victims to be treated with humanity to enable them to come out and help the law enforcers to cu</w:t>
      </w:r>
      <w:r w:rsidR="001366A9">
        <w:rPr>
          <w:sz w:val="28"/>
          <w:szCs w:val="28"/>
        </w:rPr>
        <w:t>r</w:t>
      </w:r>
      <w:r>
        <w:rPr>
          <w:sz w:val="28"/>
          <w:szCs w:val="28"/>
        </w:rPr>
        <w:t>b domestic violence against women.</w:t>
      </w:r>
    </w:p>
    <w:p w14:paraId="7136BD2F" w14:textId="42B3DF25" w:rsidR="006503FB" w:rsidRDefault="006503FB" w:rsidP="00D96F27">
      <w:pPr>
        <w:spacing w:line="480" w:lineRule="auto"/>
        <w:rPr>
          <w:sz w:val="28"/>
          <w:szCs w:val="28"/>
        </w:rPr>
      </w:pPr>
    </w:p>
    <w:p w14:paraId="3A5FA6BB" w14:textId="1E80E2BC" w:rsidR="006503FB" w:rsidRPr="001366A9" w:rsidRDefault="0098199E" w:rsidP="00D96F27">
      <w:pPr>
        <w:spacing w:line="480" w:lineRule="auto"/>
        <w:rPr>
          <w:b/>
          <w:bCs/>
          <w:sz w:val="28"/>
          <w:szCs w:val="28"/>
        </w:rPr>
      </w:pPr>
      <w:r>
        <w:rPr>
          <w:b/>
          <w:bCs/>
          <w:sz w:val="28"/>
          <w:szCs w:val="28"/>
        </w:rPr>
        <w:t>C</w:t>
      </w:r>
      <w:r w:rsidR="006503FB" w:rsidRPr="001366A9">
        <w:rPr>
          <w:b/>
          <w:bCs/>
          <w:sz w:val="28"/>
          <w:szCs w:val="28"/>
        </w:rPr>
        <w:t xml:space="preserve">onclusion </w:t>
      </w:r>
    </w:p>
    <w:p w14:paraId="20ED6F53" w14:textId="7C493164" w:rsidR="006503FB" w:rsidRPr="001366A9" w:rsidRDefault="006503FB" w:rsidP="001366A9">
      <w:pPr>
        <w:spacing w:line="480" w:lineRule="auto"/>
        <w:rPr>
          <w:sz w:val="28"/>
          <w:szCs w:val="28"/>
        </w:rPr>
      </w:pPr>
      <w:r>
        <w:rPr>
          <w:sz w:val="28"/>
          <w:szCs w:val="28"/>
        </w:rPr>
        <w:t>Dome</w:t>
      </w:r>
      <w:r w:rsidR="0098199E">
        <w:rPr>
          <w:sz w:val="28"/>
          <w:szCs w:val="28"/>
        </w:rPr>
        <w:t>sti</w:t>
      </w:r>
      <w:r>
        <w:rPr>
          <w:sz w:val="28"/>
          <w:szCs w:val="28"/>
        </w:rPr>
        <w:t xml:space="preserve">c violence against women is a serious global and social problem that needs to be taken seriously. Despite the solutions and implementation plan put in place, strengthening </w:t>
      </w:r>
      <w:r w:rsidR="001366A9">
        <w:rPr>
          <w:sz w:val="28"/>
          <w:szCs w:val="28"/>
        </w:rPr>
        <w:t>awareness, education</w:t>
      </w:r>
      <w:r>
        <w:rPr>
          <w:sz w:val="28"/>
          <w:szCs w:val="28"/>
        </w:rPr>
        <w:t xml:space="preserve"> and law enforcement responses is a </w:t>
      </w:r>
      <w:r w:rsidR="001366A9">
        <w:rPr>
          <w:sz w:val="28"/>
          <w:szCs w:val="28"/>
        </w:rPr>
        <w:t>necessity in reducing domestic violence. Combined efforts of the society, government and global institutions is needed to create a safe environment for women</w:t>
      </w:r>
    </w:p>
    <w:p w14:paraId="25DA8486" w14:textId="77777777" w:rsidR="006503FB" w:rsidRDefault="006503FB" w:rsidP="00976836">
      <w:pPr>
        <w:spacing w:before="240" w:after="240" w:line="480" w:lineRule="auto"/>
        <w:jc w:val="center"/>
        <w:rPr>
          <w:b/>
          <w:bCs/>
          <w:sz w:val="28"/>
          <w:szCs w:val="28"/>
          <w:u w:val="single"/>
        </w:rPr>
      </w:pPr>
    </w:p>
    <w:p w14:paraId="35B210FF" w14:textId="77777777" w:rsidR="001366A9" w:rsidRDefault="001366A9" w:rsidP="001366A9">
      <w:pPr>
        <w:spacing w:before="240" w:after="240" w:line="480" w:lineRule="auto"/>
        <w:jc w:val="center"/>
        <w:rPr>
          <w:b/>
          <w:bCs/>
          <w:sz w:val="28"/>
          <w:szCs w:val="28"/>
          <w:u w:val="single"/>
        </w:rPr>
      </w:pPr>
    </w:p>
    <w:p w14:paraId="1D9991CA" w14:textId="77777777" w:rsidR="001366A9" w:rsidRDefault="001366A9" w:rsidP="001366A9">
      <w:pPr>
        <w:spacing w:before="240" w:after="240" w:line="480" w:lineRule="auto"/>
        <w:jc w:val="center"/>
        <w:rPr>
          <w:b/>
          <w:bCs/>
          <w:sz w:val="28"/>
          <w:szCs w:val="28"/>
          <w:u w:val="single"/>
        </w:rPr>
      </w:pPr>
    </w:p>
    <w:p w14:paraId="2B8F48AD" w14:textId="77777777" w:rsidR="001366A9" w:rsidRDefault="001366A9" w:rsidP="001366A9">
      <w:pPr>
        <w:spacing w:before="240" w:after="240" w:line="480" w:lineRule="auto"/>
        <w:jc w:val="center"/>
        <w:rPr>
          <w:b/>
          <w:bCs/>
          <w:sz w:val="28"/>
          <w:szCs w:val="28"/>
          <w:u w:val="single"/>
        </w:rPr>
      </w:pPr>
    </w:p>
    <w:p w14:paraId="6A8B472A" w14:textId="77777777" w:rsidR="001366A9" w:rsidRDefault="001366A9" w:rsidP="001366A9">
      <w:pPr>
        <w:spacing w:before="240" w:after="240" w:line="480" w:lineRule="auto"/>
        <w:jc w:val="center"/>
        <w:rPr>
          <w:b/>
          <w:bCs/>
          <w:sz w:val="28"/>
          <w:szCs w:val="28"/>
          <w:u w:val="single"/>
        </w:rPr>
      </w:pPr>
    </w:p>
    <w:p w14:paraId="60D73A6D" w14:textId="32E3DC68" w:rsidR="003211C8" w:rsidRDefault="00976836" w:rsidP="001366A9">
      <w:pPr>
        <w:spacing w:before="240" w:after="240" w:line="480" w:lineRule="auto"/>
        <w:jc w:val="center"/>
        <w:rPr>
          <w:b/>
          <w:bCs/>
          <w:sz w:val="28"/>
          <w:szCs w:val="28"/>
          <w:u w:val="single"/>
        </w:rPr>
      </w:pPr>
      <w:r w:rsidRPr="00976836">
        <w:rPr>
          <w:b/>
          <w:bCs/>
          <w:sz w:val="28"/>
          <w:szCs w:val="28"/>
          <w:u w:val="single"/>
        </w:rPr>
        <w:t>REFERENCES</w:t>
      </w:r>
    </w:p>
    <w:p w14:paraId="1615C591" w14:textId="51025CBF" w:rsidR="00976836" w:rsidRPr="00976836" w:rsidRDefault="00976836" w:rsidP="00976836">
      <w:pPr>
        <w:spacing w:before="240" w:after="240" w:line="480" w:lineRule="auto"/>
        <w:rPr>
          <w:sz w:val="28"/>
          <w:szCs w:val="28"/>
        </w:rPr>
      </w:pPr>
      <w:r w:rsidRPr="00976836">
        <w:rPr>
          <w:sz w:val="28"/>
          <w:szCs w:val="28"/>
        </w:rPr>
        <w:t>Bhuller, M., Dahl, G. B., Løken, K. V., &amp; Mogstad, M. (2023). Domestic violence reports and the mental health and well-being of victims and their children. </w:t>
      </w:r>
      <w:r w:rsidRPr="00976836">
        <w:rPr>
          <w:i/>
          <w:iCs/>
          <w:sz w:val="28"/>
          <w:szCs w:val="28"/>
        </w:rPr>
        <w:t>Journal of Human Resources, 59</w:t>
      </w:r>
      <w:r w:rsidRPr="00976836">
        <w:rPr>
          <w:sz w:val="28"/>
          <w:szCs w:val="28"/>
        </w:rPr>
        <w:t>(S), S152–S186</w:t>
      </w:r>
    </w:p>
    <w:p w14:paraId="4119019D" w14:textId="0DAB0A44" w:rsidR="00F30F42" w:rsidRDefault="00976836" w:rsidP="003E542C">
      <w:pPr>
        <w:rPr>
          <w:sz w:val="28"/>
          <w:szCs w:val="28"/>
        </w:rPr>
      </w:pPr>
      <w:r w:rsidRPr="00976836">
        <w:rPr>
          <w:sz w:val="28"/>
          <w:szCs w:val="28"/>
        </w:rPr>
        <w:t>Dillon, G., Hussain, R., Loxton, D., &amp; Rahman, S. (2013). Mental and physical health and intimate partner violence against women: A review of the literature. </w:t>
      </w:r>
      <w:r w:rsidRPr="00976836">
        <w:rPr>
          <w:i/>
          <w:iCs/>
          <w:sz w:val="28"/>
          <w:szCs w:val="28"/>
        </w:rPr>
        <w:t>International Journal of Family Medicine</w:t>
      </w:r>
      <w:r w:rsidRPr="00976836">
        <w:rPr>
          <w:sz w:val="28"/>
          <w:szCs w:val="28"/>
        </w:rPr>
        <w:t>, 2013, 313909</w:t>
      </w:r>
    </w:p>
    <w:p w14:paraId="50534DEA" w14:textId="77777777" w:rsidR="001366A9" w:rsidRDefault="001366A9" w:rsidP="003E542C">
      <w:pPr>
        <w:rPr>
          <w:sz w:val="28"/>
          <w:szCs w:val="28"/>
        </w:rPr>
      </w:pPr>
    </w:p>
    <w:p w14:paraId="240BD1BF" w14:textId="77777777" w:rsidR="001366A9" w:rsidRPr="001366A9" w:rsidRDefault="001366A9" w:rsidP="001366A9">
      <w:pPr>
        <w:rPr>
          <w:sz w:val="28"/>
          <w:szCs w:val="28"/>
        </w:rPr>
      </w:pPr>
      <w:r w:rsidRPr="001366A9">
        <w:rPr>
          <w:sz w:val="28"/>
          <w:szCs w:val="28"/>
        </w:rPr>
        <w:t xml:space="preserve">World Health Organization. (2021). </w:t>
      </w:r>
      <w:r w:rsidRPr="001366A9">
        <w:rPr>
          <w:i/>
          <w:iCs/>
          <w:sz w:val="28"/>
          <w:szCs w:val="28"/>
        </w:rPr>
        <w:t>Violence against women: Key facts</w:t>
      </w:r>
      <w:r w:rsidRPr="001366A9">
        <w:rPr>
          <w:sz w:val="28"/>
          <w:szCs w:val="28"/>
        </w:rPr>
        <w:t xml:space="preserve">. </w:t>
      </w:r>
      <w:hyperlink r:id="rId7" w:tgtFrame="_new" w:history="1">
        <w:r w:rsidRPr="001366A9">
          <w:rPr>
            <w:rStyle w:val="Hyperlink"/>
            <w:sz w:val="28"/>
            <w:szCs w:val="28"/>
          </w:rPr>
          <w:t>https://www.who.int</w:t>
        </w:r>
      </w:hyperlink>
    </w:p>
    <w:p w14:paraId="17E448CD" w14:textId="77777777" w:rsidR="001366A9" w:rsidRDefault="001366A9" w:rsidP="001366A9">
      <w:pPr>
        <w:rPr>
          <w:sz w:val="28"/>
          <w:szCs w:val="28"/>
        </w:rPr>
      </w:pPr>
    </w:p>
    <w:p w14:paraId="747A4C4C" w14:textId="2156BED9" w:rsidR="001366A9" w:rsidRPr="001366A9" w:rsidRDefault="001366A9" w:rsidP="001366A9">
      <w:pPr>
        <w:rPr>
          <w:sz w:val="28"/>
          <w:szCs w:val="28"/>
        </w:rPr>
      </w:pPr>
      <w:r w:rsidRPr="001366A9">
        <w:rPr>
          <w:sz w:val="28"/>
          <w:szCs w:val="28"/>
        </w:rPr>
        <w:t xml:space="preserve">UN Women. (n.d.). </w:t>
      </w:r>
      <w:r w:rsidRPr="001366A9">
        <w:rPr>
          <w:i/>
          <w:iCs/>
          <w:sz w:val="28"/>
          <w:szCs w:val="28"/>
        </w:rPr>
        <w:t>Violence against women</w:t>
      </w:r>
      <w:r w:rsidRPr="001366A9">
        <w:rPr>
          <w:sz w:val="28"/>
          <w:szCs w:val="28"/>
        </w:rPr>
        <w:t>. https://knowledge.unwomen.org</w:t>
      </w:r>
    </w:p>
    <w:p w14:paraId="2026C440" w14:textId="77777777" w:rsidR="001366A9" w:rsidRDefault="001366A9" w:rsidP="003E542C">
      <w:pPr>
        <w:rPr>
          <w:sz w:val="28"/>
          <w:szCs w:val="28"/>
        </w:rPr>
      </w:pPr>
    </w:p>
    <w:p w14:paraId="05EE5DBB" w14:textId="77777777" w:rsidR="001F71D6" w:rsidRDefault="001F71D6" w:rsidP="003E542C">
      <w:pPr>
        <w:rPr>
          <w:sz w:val="28"/>
          <w:szCs w:val="28"/>
        </w:rPr>
      </w:pPr>
    </w:p>
    <w:p w14:paraId="0A36676F" w14:textId="0824CA74" w:rsidR="001F71D6" w:rsidRPr="003E542C" w:rsidRDefault="001F71D6" w:rsidP="003E542C">
      <w:pPr>
        <w:rPr>
          <w:sz w:val="28"/>
          <w:szCs w:val="28"/>
        </w:rPr>
      </w:pPr>
      <w:r w:rsidRPr="001F71D6">
        <w:rPr>
          <w:sz w:val="28"/>
          <w:szCs w:val="28"/>
        </w:rPr>
        <w:t xml:space="preserve">. </w:t>
      </w:r>
      <w:r w:rsidRPr="003E542C">
        <w:rPr>
          <w:sz w:val="28"/>
          <w:szCs w:val="28"/>
        </w:rPr>
        <w:t xml:space="preserve"> </w:t>
      </w:r>
    </w:p>
    <w:sectPr w:rsidR="001F71D6" w:rsidRPr="003E542C" w:rsidSect="003E542C">
      <w:headerReference w:type="default" r:id="rId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24D6" w14:textId="77777777" w:rsidR="00FE0B0E" w:rsidRDefault="00FE0B0E">
      <w:r>
        <w:separator/>
      </w:r>
    </w:p>
  </w:endnote>
  <w:endnote w:type="continuationSeparator" w:id="0">
    <w:p w14:paraId="021D01B5" w14:textId="77777777" w:rsidR="00FE0B0E" w:rsidRDefault="00FE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E8C3" w14:textId="77777777" w:rsidR="00FE0B0E" w:rsidRDefault="00FE0B0E">
      <w:r>
        <w:separator/>
      </w:r>
    </w:p>
  </w:footnote>
  <w:footnote w:type="continuationSeparator" w:id="0">
    <w:p w14:paraId="54301EA4" w14:textId="77777777" w:rsidR="00FE0B0E" w:rsidRDefault="00FE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761008"/>
      <w:docPartObj>
        <w:docPartGallery w:val="Page Numbers (Top of Page)"/>
        <w:docPartUnique/>
      </w:docPartObj>
    </w:sdtPr>
    <w:sdtEndPr>
      <w:rPr>
        <w:noProof/>
      </w:rPr>
    </w:sdtEndPr>
    <w:sdtContent>
      <w:p w14:paraId="25ADD962" w14:textId="77777777" w:rsidR="003E542C" w:rsidRDefault="003E54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7959DF" w14:textId="77777777" w:rsidR="003E542C" w:rsidRDefault="003E5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2C"/>
    <w:rsid w:val="00057BF7"/>
    <w:rsid w:val="000B3A1E"/>
    <w:rsid w:val="001366A9"/>
    <w:rsid w:val="001503F9"/>
    <w:rsid w:val="001F71D6"/>
    <w:rsid w:val="0023614F"/>
    <w:rsid w:val="00253EB4"/>
    <w:rsid w:val="003211C8"/>
    <w:rsid w:val="003235C0"/>
    <w:rsid w:val="00362748"/>
    <w:rsid w:val="003E542C"/>
    <w:rsid w:val="003F07FF"/>
    <w:rsid w:val="004C6F51"/>
    <w:rsid w:val="00572343"/>
    <w:rsid w:val="005970B6"/>
    <w:rsid w:val="005E5973"/>
    <w:rsid w:val="006503FB"/>
    <w:rsid w:val="007E73C6"/>
    <w:rsid w:val="00820AF0"/>
    <w:rsid w:val="00834F47"/>
    <w:rsid w:val="008E6E03"/>
    <w:rsid w:val="00976836"/>
    <w:rsid w:val="0098199E"/>
    <w:rsid w:val="00AB5DEA"/>
    <w:rsid w:val="00B07886"/>
    <w:rsid w:val="00BD5A24"/>
    <w:rsid w:val="00CB3BF4"/>
    <w:rsid w:val="00D27C85"/>
    <w:rsid w:val="00D42A8F"/>
    <w:rsid w:val="00D96F27"/>
    <w:rsid w:val="00F2772F"/>
    <w:rsid w:val="00F30F42"/>
    <w:rsid w:val="00F94219"/>
    <w:rsid w:val="00FD4001"/>
    <w:rsid w:val="00FE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2CE2"/>
  <w15:chartTrackingRefBased/>
  <w15:docId w15:val="{626C63EE-FC4D-436F-813B-8AF8BD5B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2C"/>
    <w:pPr>
      <w:spacing w:line="240" w:lineRule="auto"/>
      <w:ind w:firstLine="0"/>
    </w:pPr>
    <w:rPr>
      <w:rFonts w:eastAsia="Times New Roman"/>
    </w:rPr>
  </w:style>
  <w:style w:type="paragraph" w:styleId="Heading1">
    <w:name w:val="heading 1"/>
    <w:basedOn w:val="Normal"/>
    <w:next w:val="Normal"/>
    <w:link w:val="Heading1Char"/>
    <w:uiPriority w:val="9"/>
    <w:qFormat/>
    <w:rsid w:val="003E54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4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4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4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54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54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54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54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54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4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4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4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4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54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54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54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54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54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54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42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4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54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542C"/>
    <w:rPr>
      <w:i/>
      <w:iCs/>
      <w:color w:val="404040" w:themeColor="text1" w:themeTint="BF"/>
    </w:rPr>
  </w:style>
  <w:style w:type="paragraph" w:styleId="ListParagraph">
    <w:name w:val="List Paragraph"/>
    <w:basedOn w:val="Normal"/>
    <w:uiPriority w:val="34"/>
    <w:qFormat/>
    <w:rsid w:val="003E542C"/>
    <w:pPr>
      <w:ind w:left="720"/>
      <w:contextualSpacing/>
    </w:pPr>
  </w:style>
  <w:style w:type="character" w:styleId="IntenseEmphasis">
    <w:name w:val="Intense Emphasis"/>
    <w:basedOn w:val="DefaultParagraphFont"/>
    <w:uiPriority w:val="21"/>
    <w:qFormat/>
    <w:rsid w:val="003E542C"/>
    <w:rPr>
      <w:i/>
      <w:iCs/>
      <w:color w:val="2F5496" w:themeColor="accent1" w:themeShade="BF"/>
    </w:rPr>
  </w:style>
  <w:style w:type="paragraph" w:styleId="IntenseQuote">
    <w:name w:val="Intense Quote"/>
    <w:basedOn w:val="Normal"/>
    <w:next w:val="Normal"/>
    <w:link w:val="IntenseQuoteChar"/>
    <w:uiPriority w:val="30"/>
    <w:qFormat/>
    <w:rsid w:val="003E5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42C"/>
    <w:rPr>
      <w:i/>
      <w:iCs/>
      <w:color w:val="2F5496" w:themeColor="accent1" w:themeShade="BF"/>
    </w:rPr>
  </w:style>
  <w:style w:type="character" w:styleId="IntenseReference">
    <w:name w:val="Intense Reference"/>
    <w:basedOn w:val="DefaultParagraphFont"/>
    <w:uiPriority w:val="32"/>
    <w:qFormat/>
    <w:rsid w:val="003E542C"/>
    <w:rPr>
      <w:b/>
      <w:bCs/>
      <w:smallCaps/>
      <w:color w:val="2F5496" w:themeColor="accent1" w:themeShade="BF"/>
      <w:spacing w:val="5"/>
    </w:rPr>
  </w:style>
  <w:style w:type="paragraph" w:styleId="Header">
    <w:name w:val="header"/>
    <w:basedOn w:val="Normal"/>
    <w:link w:val="HeaderChar"/>
    <w:uiPriority w:val="99"/>
    <w:unhideWhenUsed/>
    <w:rsid w:val="003E542C"/>
    <w:pPr>
      <w:tabs>
        <w:tab w:val="center" w:pos="4513"/>
        <w:tab w:val="right" w:pos="9026"/>
      </w:tabs>
    </w:pPr>
  </w:style>
  <w:style w:type="character" w:customStyle="1" w:styleId="HeaderChar">
    <w:name w:val="Header Char"/>
    <w:basedOn w:val="DefaultParagraphFont"/>
    <w:link w:val="Header"/>
    <w:uiPriority w:val="99"/>
    <w:rsid w:val="003E542C"/>
    <w:rPr>
      <w:rFonts w:eastAsia="Times New Roman"/>
    </w:rPr>
  </w:style>
  <w:style w:type="character" w:styleId="Hyperlink">
    <w:name w:val="Hyperlink"/>
    <w:basedOn w:val="DefaultParagraphFont"/>
    <w:uiPriority w:val="99"/>
    <w:unhideWhenUsed/>
    <w:rsid w:val="001F71D6"/>
    <w:rPr>
      <w:color w:val="0563C1" w:themeColor="hyperlink"/>
      <w:u w:val="single"/>
    </w:rPr>
  </w:style>
  <w:style w:type="character" w:styleId="UnresolvedMention">
    <w:name w:val="Unresolved Mention"/>
    <w:basedOn w:val="DefaultParagraphFont"/>
    <w:uiPriority w:val="99"/>
    <w:semiHidden/>
    <w:unhideWhenUsed/>
    <w:rsid w:val="001F7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ho.i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2843-2F39-47BD-BAAA-4D7B4CEE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2026-02-24T13:45:00Z</dcterms:created>
  <dcterms:modified xsi:type="dcterms:W3CDTF">2026-02-25T18:59:00Z</dcterms:modified>
</cp:coreProperties>
</file>