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48F4" w14:textId="77777777" w:rsidR="00E91178" w:rsidRPr="00E91178" w:rsidRDefault="00E91178" w:rsidP="00E91178">
      <w:pPr>
        <w:spacing w:line="360" w:lineRule="auto"/>
        <w:rPr>
          <w:rFonts w:ascii="Times New Roman" w:hAnsi="Times New Roman" w:cs="Times New Roman"/>
          <w:b/>
          <w:bCs/>
          <w:sz w:val="24"/>
          <w:szCs w:val="24"/>
        </w:rPr>
      </w:pPr>
      <w:r w:rsidRPr="00E91178">
        <w:rPr>
          <w:rFonts w:ascii="Times New Roman" w:hAnsi="Times New Roman" w:cs="Times New Roman"/>
          <w:b/>
          <w:bCs/>
          <w:sz w:val="24"/>
          <w:szCs w:val="24"/>
        </w:rPr>
        <w:t>Title: Cross-Screen Interaction: Practical Applications, Implementation Strategies, Achievements, and Future Considerations</w:t>
      </w:r>
    </w:p>
    <w:p w14:paraId="799E9C11"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b/>
          <w:bCs/>
          <w:sz w:val="24"/>
          <w:szCs w:val="24"/>
        </w:rPr>
        <w:t>Abstract</w:t>
      </w:r>
      <w:r w:rsidRPr="00E91178">
        <w:rPr>
          <w:rFonts w:ascii="Times New Roman" w:hAnsi="Times New Roman" w:cs="Times New Roman"/>
          <w:sz w:val="24"/>
          <w:szCs w:val="24"/>
        </w:rPr>
        <w:t>:</w:t>
      </w:r>
    </w:p>
    <w:p w14:paraId="3E4509B3" w14:textId="065B5D0F" w:rsid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This academic discourse explores the practical applications of cross-screen interaction across various domains, including education, healthcare, entertainment, and business. The paper examines specific cases, outlining the measures taken, achievements observed, and potential improvement considerations. Utilizing industry-specific instances, the analysis aims to provide a nuanced understanding of cross-screen interaction, supported by references to substantiate the presented </w:t>
      </w:r>
      <w:r w:rsidR="00F43371" w:rsidRPr="00E91178">
        <w:rPr>
          <w:rFonts w:ascii="Times New Roman" w:hAnsi="Times New Roman" w:cs="Times New Roman"/>
          <w:sz w:val="24"/>
          <w:szCs w:val="24"/>
        </w:rPr>
        <w:t>information. The</w:t>
      </w:r>
      <w:r w:rsidRPr="00E91178">
        <w:rPr>
          <w:rFonts w:ascii="Times New Roman" w:hAnsi="Times New Roman" w:cs="Times New Roman"/>
          <w:sz w:val="24"/>
          <w:szCs w:val="24"/>
        </w:rPr>
        <w:t xml:space="preserve"> amalgamation of large and small screens in contemporary digital environments underscores the need for seamless cross-screen interaction. This paper delves into practical manifestations of cross-screen interaction, examining instances across diverse sectors and elucidating the specific strategies employed, accomplishments realized, and areas warranting further refinement.</w:t>
      </w:r>
    </w:p>
    <w:p w14:paraId="7D53B4BB" w14:textId="547EA964" w:rsidR="00F43371" w:rsidRPr="00F43371" w:rsidRDefault="00F43371" w:rsidP="00E91178">
      <w:pPr>
        <w:spacing w:line="360" w:lineRule="auto"/>
        <w:rPr>
          <w:rFonts w:ascii="Times New Roman" w:hAnsi="Times New Roman" w:cs="Times New Roman"/>
          <w:b/>
          <w:bCs/>
          <w:sz w:val="24"/>
          <w:szCs w:val="24"/>
        </w:rPr>
      </w:pPr>
      <w:r w:rsidRPr="00F43371">
        <w:rPr>
          <w:rFonts w:ascii="Times New Roman" w:hAnsi="Times New Roman" w:cs="Times New Roman"/>
          <w:b/>
          <w:bCs/>
          <w:sz w:val="24"/>
          <w:szCs w:val="24"/>
        </w:rPr>
        <w:t>Introduction</w:t>
      </w:r>
    </w:p>
    <w:p w14:paraId="2AD3AA91" w14:textId="6538AD9E" w:rsidR="00F43371" w:rsidRPr="00F43371" w:rsidRDefault="00F43371" w:rsidP="00F43371">
      <w:pPr>
        <w:spacing w:line="360" w:lineRule="auto"/>
        <w:rPr>
          <w:rFonts w:ascii="Times New Roman" w:hAnsi="Times New Roman" w:cs="Times New Roman"/>
          <w:sz w:val="24"/>
          <w:szCs w:val="24"/>
        </w:rPr>
      </w:pPr>
      <w:r w:rsidRPr="00F43371">
        <w:rPr>
          <w:rFonts w:ascii="Times New Roman" w:hAnsi="Times New Roman" w:cs="Times New Roman"/>
          <w:sz w:val="24"/>
          <w:szCs w:val="24"/>
        </w:rPr>
        <w:t xml:space="preserve">Cross-screen interaction refers to the seamless exchange of information and functionality between different digital devices, such as smartphones, tablets, laptops, desktops, and even smart </w:t>
      </w:r>
      <w:r w:rsidRPr="00F43371">
        <w:rPr>
          <w:rFonts w:ascii="Times New Roman" w:hAnsi="Times New Roman" w:cs="Times New Roman"/>
          <w:sz w:val="24"/>
          <w:szCs w:val="24"/>
        </w:rPr>
        <w:t>TVs. Imagine</w:t>
      </w:r>
      <w:r w:rsidRPr="00F43371">
        <w:rPr>
          <w:rFonts w:ascii="Times New Roman" w:hAnsi="Times New Roman" w:cs="Times New Roman"/>
          <w:sz w:val="24"/>
          <w:szCs w:val="24"/>
        </w:rPr>
        <w:t xml:space="preserve"> watching a movie on your tablet and being able to pause it from your phone, or receiving a notification on your laptop about an item you were viewing on your phone earlier. That's the power of cross-screen interaction!</w:t>
      </w:r>
    </w:p>
    <w:p w14:paraId="59B799A4" w14:textId="77777777" w:rsidR="00F43371" w:rsidRPr="00F43371" w:rsidRDefault="00F43371" w:rsidP="00F43371">
      <w:pPr>
        <w:spacing w:line="360" w:lineRule="auto"/>
        <w:rPr>
          <w:rFonts w:ascii="Times New Roman" w:hAnsi="Times New Roman" w:cs="Times New Roman"/>
          <w:sz w:val="24"/>
          <w:szCs w:val="24"/>
        </w:rPr>
      </w:pPr>
      <w:r w:rsidRPr="00F43371">
        <w:rPr>
          <w:rFonts w:ascii="Times New Roman" w:hAnsi="Times New Roman" w:cs="Times New Roman"/>
          <w:sz w:val="24"/>
          <w:szCs w:val="24"/>
        </w:rPr>
        <w:t>Here are some key aspects of cross-screen interaction:</w:t>
      </w:r>
    </w:p>
    <w:p w14:paraId="738E1EBD" w14:textId="77777777" w:rsidR="00F43371" w:rsidRPr="00F43371" w:rsidRDefault="00F43371" w:rsidP="00F43371">
      <w:pPr>
        <w:numPr>
          <w:ilvl w:val="0"/>
          <w:numId w:val="37"/>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Continuity:</w:t>
      </w:r>
      <w:r w:rsidRPr="00F43371">
        <w:rPr>
          <w:rFonts w:ascii="Times New Roman" w:hAnsi="Times New Roman" w:cs="Times New Roman"/>
          <w:sz w:val="24"/>
          <w:szCs w:val="24"/>
        </w:rPr>
        <w:t> Users can seamlessly pick up tasks or activities on another device where they left off.</w:t>
      </w:r>
    </w:p>
    <w:p w14:paraId="2E3E23A9" w14:textId="77777777" w:rsidR="00F43371" w:rsidRPr="00F43371" w:rsidRDefault="00F43371" w:rsidP="00F43371">
      <w:pPr>
        <w:numPr>
          <w:ilvl w:val="0"/>
          <w:numId w:val="37"/>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Context awareness:</w:t>
      </w:r>
      <w:r w:rsidRPr="00F43371">
        <w:rPr>
          <w:rFonts w:ascii="Times New Roman" w:hAnsi="Times New Roman" w:cs="Times New Roman"/>
          <w:sz w:val="24"/>
          <w:szCs w:val="24"/>
        </w:rPr>
        <w:t> Devices can share information and context to provide a more relevant and personalized experience.</w:t>
      </w:r>
    </w:p>
    <w:p w14:paraId="20EACC8F" w14:textId="77777777" w:rsidR="00F43371" w:rsidRPr="00F43371" w:rsidRDefault="00F43371" w:rsidP="00F43371">
      <w:pPr>
        <w:numPr>
          <w:ilvl w:val="0"/>
          <w:numId w:val="37"/>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Unified identity:</w:t>
      </w:r>
      <w:r w:rsidRPr="00F43371">
        <w:rPr>
          <w:rFonts w:ascii="Times New Roman" w:hAnsi="Times New Roman" w:cs="Times New Roman"/>
          <w:sz w:val="24"/>
          <w:szCs w:val="24"/>
        </w:rPr>
        <w:t> Users can have a single identity across different devices, making it easier to manage accounts and data.</w:t>
      </w:r>
    </w:p>
    <w:p w14:paraId="6AB64C55" w14:textId="77777777" w:rsidR="00F43371" w:rsidRPr="00F43371" w:rsidRDefault="00F43371" w:rsidP="00F43371">
      <w:pPr>
        <w:numPr>
          <w:ilvl w:val="0"/>
          <w:numId w:val="37"/>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Multiple input methods:</w:t>
      </w:r>
      <w:r w:rsidRPr="00F43371">
        <w:rPr>
          <w:rFonts w:ascii="Times New Roman" w:hAnsi="Times New Roman" w:cs="Times New Roman"/>
          <w:sz w:val="24"/>
          <w:szCs w:val="24"/>
        </w:rPr>
        <w:t> Users can interact with content using different input methods, such as touch, voice, and gestures, depending on the device.</w:t>
      </w:r>
    </w:p>
    <w:p w14:paraId="6E9B5688" w14:textId="77777777" w:rsidR="00F43371" w:rsidRPr="00F43371" w:rsidRDefault="00F43371" w:rsidP="00F43371">
      <w:pPr>
        <w:spacing w:line="360" w:lineRule="auto"/>
        <w:rPr>
          <w:rFonts w:ascii="Times New Roman" w:hAnsi="Times New Roman" w:cs="Times New Roman"/>
          <w:sz w:val="24"/>
          <w:szCs w:val="24"/>
        </w:rPr>
      </w:pPr>
      <w:r w:rsidRPr="00F43371">
        <w:rPr>
          <w:rFonts w:ascii="Times New Roman" w:hAnsi="Times New Roman" w:cs="Times New Roman"/>
          <w:sz w:val="24"/>
          <w:szCs w:val="24"/>
        </w:rPr>
        <w:lastRenderedPageBreak/>
        <w:t>Cross-screen interaction benefits both users and businesses:</w:t>
      </w:r>
    </w:p>
    <w:p w14:paraId="585390B2" w14:textId="77777777" w:rsidR="00F43371" w:rsidRPr="00F43371" w:rsidRDefault="00F43371" w:rsidP="00F43371">
      <w:pPr>
        <w:numPr>
          <w:ilvl w:val="0"/>
          <w:numId w:val="38"/>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Users:</w:t>
      </w:r>
      <w:r w:rsidRPr="00F43371">
        <w:rPr>
          <w:rFonts w:ascii="Times New Roman" w:hAnsi="Times New Roman" w:cs="Times New Roman"/>
          <w:sz w:val="24"/>
          <w:szCs w:val="24"/>
        </w:rPr>
        <w:t> It provides a more convenient, efficient, and personalized experience.</w:t>
      </w:r>
    </w:p>
    <w:p w14:paraId="18E2EF15" w14:textId="77777777" w:rsidR="00F43371" w:rsidRPr="00F43371" w:rsidRDefault="00F43371" w:rsidP="00F43371">
      <w:pPr>
        <w:numPr>
          <w:ilvl w:val="0"/>
          <w:numId w:val="38"/>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Businesses:</w:t>
      </w:r>
      <w:r w:rsidRPr="00F43371">
        <w:rPr>
          <w:rFonts w:ascii="Times New Roman" w:hAnsi="Times New Roman" w:cs="Times New Roman"/>
          <w:sz w:val="24"/>
          <w:szCs w:val="24"/>
        </w:rPr>
        <w:t> It allows them to reach customers across different devices and create more engaging and effective marketing campaigns.</w:t>
      </w:r>
    </w:p>
    <w:p w14:paraId="54FABA1E" w14:textId="77777777" w:rsidR="00F43371" w:rsidRPr="00F43371" w:rsidRDefault="00F43371" w:rsidP="00F43371">
      <w:pPr>
        <w:spacing w:line="360" w:lineRule="auto"/>
        <w:rPr>
          <w:rFonts w:ascii="Times New Roman" w:hAnsi="Times New Roman" w:cs="Times New Roman"/>
          <w:sz w:val="24"/>
          <w:szCs w:val="24"/>
        </w:rPr>
      </w:pPr>
      <w:r w:rsidRPr="00F43371">
        <w:rPr>
          <w:rFonts w:ascii="Times New Roman" w:hAnsi="Times New Roman" w:cs="Times New Roman"/>
          <w:sz w:val="24"/>
          <w:szCs w:val="24"/>
        </w:rPr>
        <w:t>Here are some common examples of cross-screen interaction:</w:t>
      </w:r>
    </w:p>
    <w:p w14:paraId="31C2E14C" w14:textId="77777777" w:rsidR="00F43371" w:rsidRPr="00F43371" w:rsidRDefault="00F43371" w:rsidP="00F43371">
      <w:pPr>
        <w:numPr>
          <w:ilvl w:val="0"/>
          <w:numId w:val="39"/>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Shopping:</w:t>
      </w:r>
      <w:r w:rsidRPr="00F43371">
        <w:rPr>
          <w:rFonts w:ascii="Times New Roman" w:hAnsi="Times New Roman" w:cs="Times New Roman"/>
          <w:sz w:val="24"/>
          <w:szCs w:val="24"/>
        </w:rPr>
        <w:t> Add an item to your cart on your phone and then purchase it on your laptop.</w:t>
      </w:r>
    </w:p>
    <w:p w14:paraId="1C49F6A1" w14:textId="77777777" w:rsidR="00F43371" w:rsidRPr="00F43371" w:rsidRDefault="00F43371" w:rsidP="00F43371">
      <w:pPr>
        <w:numPr>
          <w:ilvl w:val="0"/>
          <w:numId w:val="39"/>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Banking:</w:t>
      </w:r>
      <w:r w:rsidRPr="00F43371">
        <w:rPr>
          <w:rFonts w:ascii="Times New Roman" w:hAnsi="Times New Roman" w:cs="Times New Roman"/>
          <w:sz w:val="24"/>
          <w:szCs w:val="24"/>
        </w:rPr>
        <w:t> Check your account balance on your phone and then transfer money on your laptop.</w:t>
      </w:r>
    </w:p>
    <w:p w14:paraId="5C87460B" w14:textId="77777777" w:rsidR="00F43371" w:rsidRPr="00F43371" w:rsidRDefault="00F43371" w:rsidP="00F43371">
      <w:pPr>
        <w:numPr>
          <w:ilvl w:val="0"/>
          <w:numId w:val="39"/>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Entertainment:</w:t>
      </w:r>
      <w:r w:rsidRPr="00F43371">
        <w:rPr>
          <w:rFonts w:ascii="Times New Roman" w:hAnsi="Times New Roman" w:cs="Times New Roman"/>
          <w:sz w:val="24"/>
          <w:szCs w:val="24"/>
        </w:rPr>
        <w:t> Start watching a movie on your phone and then finish it on your TV.</w:t>
      </w:r>
    </w:p>
    <w:p w14:paraId="4C96FFBE" w14:textId="77777777" w:rsidR="00F43371" w:rsidRPr="00F43371" w:rsidRDefault="00F43371" w:rsidP="00F43371">
      <w:pPr>
        <w:numPr>
          <w:ilvl w:val="0"/>
          <w:numId w:val="39"/>
        </w:numPr>
        <w:spacing w:line="360" w:lineRule="auto"/>
        <w:rPr>
          <w:rFonts w:ascii="Times New Roman" w:hAnsi="Times New Roman" w:cs="Times New Roman"/>
          <w:sz w:val="24"/>
          <w:szCs w:val="24"/>
        </w:rPr>
      </w:pPr>
      <w:r w:rsidRPr="00F43371">
        <w:rPr>
          <w:rFonts w:ascii="Times New Roman" w:hAnsi="Times New Roman" w:cs="Times New Roman"/>
          <w:b/>
          <w:bCs/>
          <w:sz w:val="24"/>
          <w:szCs w:val="24"/>
        </w:rPr>
        <w:t>Social media:</w:t>
      </w:r>
      <w:r w:rsidRPr="00F43371">
        <w:rPr>
          <w:rFonts w:ascii="Times New Roman" w:hAnsi="Times New Roman" w:cs="Times New Roman"/>
          <w:sz w:val="24"/>
          <w:szCs w:val="24"/>
        </w:rPr>
        <w:t> Share a post from your phone to your other social media accounts.</w:t>
      </w:r>
    </w:p>
    <w:p w14:paraId="05E6E0E9" w14:textId="76285F38" w:rsidR="00F43371" w:rsidRPr="00E91178" w:rsidRDefault="00F43371" w:rsidP="00E91178">
      <w:pPr>
        <w:spacing w:line="360" w:lineRule="auto"/>
        <w:rPr>
          <w:rFonts w:ascii="Times New Roman" w:hAnsi="Times New Roman" w:cs="Times New Roman"/>
          <w:sz w:val="24"/>
          <w:szCs w:val="24"/>
        </w:rPr>
      </w:pPr>
      <w:r w:rsidRPr="00F43371">
        <w:rPr>
          <w:rFonts w:ascii="Times New Roman" w:hAnsi="Times New Roman" w:cs="Times New Roman"/>
          <w:sz w:val="24"/>
          <w:szCs w:val="24"/>
        </w:rPr>
        <w:t>As technology continues to evolve, cross-screen interaction is becoming increasingly sophisticated and ubiquitous. It is shaping the way we interact with the digital world and is expected to play an even bigger role in the future.</w:t>
      </w:r>
    </w:p>
    <w:p w14:paraId="6D0FF94E" w14:textId="25CC2B29"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In the education sector, cross-screen interaction has revolutionized pedagogy, exemplified by platforms like Google Classroom and Microsoft Teams (Google Classroom, n.d.; Microsoft Teams, n.d.). These platforms facilitate educators' transition between diverse devices, fostering real-time collaboration and engagement. Measures such as cloud-based integration, interactive whiteboards, and personalized learning applications contribute to an enriched learning experience (Khan Academy, n.d.).</w:t>
      </w:r>
    </w:p>
    <w:p w14:paraId="18DC08C5"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Cross-screen interaction enables dynamic learning environments, promoting engagement and collaboration among students and teachers. For instance, the integration of cloud-based platforms such as Google Classroom and Microsoft Teams allows educators to seamlessly share resources, assign tasks, and provide feedback across different devices (Google Classroom; Microsoft Teams). Moreover, the deployment of interactive whiteboards and touch-sensitive displays enhances classroom interactivity, while mobile apps like Khan Academy offer personalized learning experiences tailored to individual student needs (Khan Academy).</w:t>
      </w:r>
    </w:p>
    <w:p w14:paraId="4AE80FF0" w14:textId="77777777" w:rsidR="00F43371" w:rsidRDefault="00F43371" w:rsidP="00E91178">
      <w:pPr>
        <w:spacing w:line="360" w:lineRule="auto"/>
        <w:rPr>
          <w:rFonts w:ascii="Times New Roman" w:hAnsi="Times New Roman" w:cs="Times New Roman"/>
          <w:sz w:val="24"/>
          <w:szCs w:val="24"/>
        </w:rPr>
      </w:pPr>
    </w:p>
    <w:p w14:paraId="4C49228A" w14:textId="4A697631"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lastRenderedPageBreak/>
        <w:t>Measures:</w:t>
      </w:r>
    </w:p>
    <w:p w14:paraId="2CBEF215" w14:textId="77777777" w:rsidR="00E91178" w:rsidRPr="00E91178" w:rsidRDefault="00E91178" w:rsidP="00E91178">
      <w:pPr>
        <w:numPr>
          <w:ilvl w:val="0"/>
          <w:numId w:val="21"/>
        </w:numPr>
        <w:spacing w:line="360" w:lineRule="auto"/>
        <w:rPr>
          <w:rFonts w:ascii="Times New Roman" w:hAnsi="Times New Roman" w:cs="Times New Roman"/>
          <w:sz w:val="24"/>
          <w:szCs w:val="24"/>
        </w:rPr>
      </w:pPr>
      <w:r w:rsidRPr="00E91178">
        <w:rPr>
          <w:rFonts w:ascii="Times New Roman" w:hAnsi="Times New Roman" w:cs="Times New Roman"/>
          <w:sz w:val="24"/>
          <w:szCs w:val="24"/>
        </w:rPr>
        <w:t>Integration of cloud-based platforms (Google Classroom, Microsoft Teams).</w:t>
      </w:r>
    </w:p>
    <w:p w14:paraId="3459E353" w14:textId="77777777" w:rsidR="00E91178" w:rsidRPr="00E91178" w:rsidRDefault="00E91178" w:rsidP="00E91178">
      <w:pPr>
        <w:numPr>
          <w:ilvl w:val="0"/>
          <w:numId w:val="21"/>
        </w:numPr>
        <w:spacing w:line="360" w:lineRule="auto"/>
        <w:rPr>
          <w:rFonts w:ascii="Times New Roman" w:hAnsi="Times New Roman" w:cs="Times New Roman"/>
          <w:sz w:val="24"/>
          <w:szCs w:val="24"/>
        </w:rPr>
      </w:pPr>
      <w:r w:rsidRPr="00E91178">
        <w:rPr>
          <w:rFonts w:ascii="Times New Roman" w:hAnsi="Times New Roman" w:cs="Times New Roman"/>
          <w:sz w:val="24"/>
          <w:szCs w:val="24"/>
        </w:rPr>
        <w:t>Deployment of interactive whiteboards and touch-sensitive displays.</w:t>
      </w:r>
    </w:p>
    <w:p w14:paraId="7772BCDE" w14:textId="77777777" w:rsidR="00E91178" w:rsidRPr="00E91178" w:rsidRDefault="00E91178" w:rsidP="00E91178">
      <w:pPr>
        <w:numPr>
          <w:ilvl w:val="0"/>
          <w:numId w:val="21"/>
        </w:numPr>
        <w:spacing w:line="360" w:lineRule="auto"/>
        <w:rPr>
          <w:rFonts w:ascii="Times New Roman" w:hAnsi="Times New Roman" w:cs="Times New Roman"/>
          <w:sz w:val="24"/>
          <w:szCs w:val="24"/>
        </w:rPr>
      </w:pPr>
      <w:r w:rsidRPr="00E91178">
        <w:rPr>
          <w:rFonts w:ascii="Times New Roman" w:hAnsi="Times New Roman" w:cs="Times New Roman"/>
          <w:sz w:val="24"/>
          <w:szCs w:val="24"/>
        </w:rPr>
        <w:t>Utilization of mobile apps for personalized learning experiences (Khan Academy).</w:t>
      </w:r>
    </w:p>
    <w:p w14:paraId="07C48910"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Achievements:</w:t>
      </w:r>
    </w:p>
    <w:p w14:paraId="19CADA65" w14:textId="77777777" w:rsidR="00E91178" w:rsidRPr="00E91178" w:rsidRDefault="00E91178" w:rsidP="00E91178">
      <w:pPr>
        <w:numPr>
          <w:ilvl w:val="0"/>
          <w:numId w:val="22"/>
        </w:numPr>
        <w:spacing w:line="360" w:lineRule="auto"/>
        <w:rPr>
          <w:rFonts w:ascii="Times New Roman" w:hAnsi="Times New Roman" w:cs="Times New Roman"/>
          <w:sz w:val="24"/>
          <w:szCs w:val="24"/>
        </w:rPr>
      </w:pPr>
      <w:r w:rsidRPr="00E91178">
        <w:rPr>
          <w:rFonts w:ascii="Times New Roman" w:hAnsi="Times New Roman" w:cs="Times New Roman"/>
          <w:sz w:val="24"/>
          <w:szCs w:val="24"/>
        </w:rPr>
        <w:t>Increased student engagement and participation (Google Classroom).</w:t>
      </w:r>
    </w:p>
    <w:p w14:paraId="16291548" w14:textId="77777777" w:rsidR="00E91178" w:rsidRPr="00E91178" w:rsidRDefault="00E91178" w:rsidP="00E91178">
      <w:pPr>
        <w:numPr>
          <w:ilvl w:val="0"/>
          <w:numId w:val="22"/>
        </w:numPr>
        <w:spacing w:line="360" w:lineRule="auto"/>
        <w:rPr>
          <w:rFonts w:ascii="Times New Roman" w:hAnsi="Times New Roman" w:cs="Times New Roman"/>
          <w:sz w:val="24"/>
          <w:szCs w:val="24"/>
        </w:rPr>
      </w:pPr>
      <w:r w:rsidRPr="00E91178">
        <w:rPr>
          <w:rFonts w:ascii="Times New Roman" w:hAnsi="Times New Roman" w:cs="Times New Roman"/>
          <w:sz w:val="24"/>
          <w:szCs w:val="24"/>
        </w:rPr>
        <w:t>Enhanced collaborative learning experiences.</w:t>
      </w:r>
    </w:p>
    <w:p w14:paraId="412234A9" w14:textId="77777777" w:rsidR="00E91178" w:rsidRPr="00E91178" w:rsidRDefault="00E91178" w:rsidP="00E91178">
      <w:pPr>
        <w:numPr>
          <w:ilvl w:val="0"/>
          <w:numId w:val="22"/>
        </w:numPr>
        <w:spacing w:line="360" w:lineRule="auto"/>
        <w:rPr>
          <w:rFonts w:ascii="Times New Roman" w:hAnsi="Times New Roman" w:cs="Times New Roman"/>
          <w:sz w:val="24"/>
          <w:szCs w:val="24"/>
        </w:rPr>
      </w:pPr>
      <w:r w:rsidRPr="00E91178">
        <w:rPr>
          <w:rFonts w:ascii="Times New Roman" w:hAnsi="Times New Roman" w:cs="Times New Roman"/>
          <w:sz w:val="24"/>
          <w:szCs w:val="24"/>
        </w:rPr>
        <w:t>Improved flexibility in lesson delivery.</w:t>
      </w:r>
    </w:p>
    <w:p w14:paraId="584B1880"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Improvement Considerations:</w:t>
      </w:r>
    </w:p>
    <w:p w14:paraId="53F7CFEC" w14:textId="77777777" w:rsidR="00E91178" w:rsidRPr="00E91178" w:rsidRDefault="00E91178" w:rsidP="00E91178">
      <w:pPr>
        <w:numPr>
          <w:ilvl w:val="0"/>
          <w:numId w:val="23"/>
        </w:numPr>
        <w:spacing w:line="360" w:lineRule="auto"/>
        <w:rPr>
          <w:rFonts w:ascii="Times New Roman" w:hAnsi="Times New Roman" w:cs="Times New Roman"/>
          <w:sz w:val="24"/>
          <w:szCs w:val="24"/>
        </w:rPr>
      </w:pPr>
      <w:r w:rsidRPr="00E91178">
        <w:rPr>
          <w:rFonts w:ascii="Times New Roman" w:hAnsi="Times New Roman" w:cs="Times New Roman"/>
          <w:sz w:val="24"/>
          <w:szCs w:val="24"/>
        </w:rPr>
        <w:t>Addressing potential connectivity issues.</w:t>
      </w:r>
    </w:p>
    <w:p w14:paraId="64F08060" w14:textId="77777777" w:rsidR="00E91178" w:rsidRPr="00E91178" w:rsidRDefault="00E91178" w:rsidP="00E91178">
      <w:pPr>
        <w:numPr>
          <w:ilvl w:val="0"/>
          <w:numId w:val="23"/>
        </w:numPr>
        <w:spacing w:line="360" w:lineRule="auto"/>
        <w:rPr>
          <w:rFonts w:ascii="Times New Roman" w:hAnsi="Times New Roman" w:cs="Times New Roman"/>
          <w:sz w:val="24"/>
          <w:szCs w:val="24"/>
        </w:rPr>
      </w:pPr>
      <w:r w:rsidRPr="00E91178">
        <w:rPr>
          <w:rFonts w:ascii="Times New Roman" w:hAnsi="Times New Roman" w:cs="Times New Roman"/>
          <w:sz w:val="24"/>
          <w:szCs w:val="24"/>
        </w:rPr>
        <w:t>Ensuring accessibility for all students.</w:t>
      </w:r>
    </w:p>
    <w:p w14:paraId="7979D570" w14:textId="77777777" w:rsidR="00E91178" w:rsidRPr="00E91178" w:rsidRDefault="00E91178" w:rsidP="00E91178">
      <w:pPr>
        <w:numPr>
          <w:ilvl w:val="0"/>
          <w:numId w:val="23"/>
        </w:numPr>
        <w:spacing w:line="360" w:lineRule="auto"/>
        <w:rPr>
          <w:rFonts w:ascii="Times New Roman" w:hAnsi="Times New Roman" w:cs="Times New Roman"/>
          <w:sz w:val="24"/>
          <w:szCs w:val="24"/>
        </w:rPr>
      </w:pPr>
      <w:r w:rsidRPr="00E91178">
        <w:rPr>
          <w:rFonts w:ascii="Times New Roman" w:hAnsi="Times New Roman" w:cs="Times New Roman"/>
          <w:sz w:val="24"/>
          <w:szCs w:val="24"/>
        </w:rPr>
        <w:t>Continuous refinement of user interfaces for a seamless experience.</w:t>
      </w:r>
    </w:p>
    <w:p w14:paraId="51FE1F79" w14:textId="77777777" w:rsidR="00E91178" w:rsidRPr="00E91178" w:rsidRDefault="00E91178" w:rsidP="00E91178">
      <w:pPr>
        <w:numPr>
          <w:ilvl w:val="0"/>
          <w:numId w:val="24"/>
        </w:numPr>
        <w:spacing w:line="360" w:lineRule="auto"/>
        <w:rPr>
          <w:rFonts w:ascii="Times New Roman" w:hAnsi="Times New Roman" w:cs="Times New Roman"/>
          <w:sz w:val="24"/>
          <w:szCs w:val="24"/>
        </w:rPr>
      </w:pPr>
      <w:r w:rsidRPr="00E91178">
        <w:rPr>
          <w:rFonts w:ascii="Times New Roman" w:hAnsi="Times New Roman" w:cs="Times New Roman"/>
          <w:sz w:val="24"/>
          <w:szCs w:val="24"/>
        </w:rPr>
        <w:t>Healthcare: Optimizing Patient Care through Seamless Integration</w:t>
      </w:r>
    </w:p>
    <w:p w14:paraId="1D0A537B"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In healthcare, cross-screen interaction has transformed patient care and workflow efficiency through accessible Electronic Health Record (EHR) systems (Adler-Milstein, Holmgren, &amp; McCullough, 2015). Responsive design, secure communication platforms, and mobile applications facilitate healthcare professionals' seamless transition between large monitors and mobile devices during patient care, resulting in informed decision-making (HIPAA Journal, 2022; Cerner Corporation, n.d.).</w:t>
      </w:r>
    </w:p>
    <w:p w14:paraId="30314617"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Cross-screen interaction plays a crucial role in optimizing patient care by providing healthcare professionals with seamless access to Electronic Health Record (EHR) systems. These systems, designed with responsive interfaces, enable healthcare providers to retrieve patient information securely across different devices, ensuring continuity of care and informed decision-making (Adler-Milstein et al., 2015). Moreover, the deployment of mobile applications for on-the-go access to patient data enhances workflow efficiency and enables timely interventions (Cerner Corporation).</w:t>
      </w:r>
    </w:p>
    <w:p w14:paraId="6D5AA0DE"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lastRenderedPageBreak/>
        <w:t>Measures:</w:t>
      </w:r>
    </w:p>
    <w:p w14:paraId="48DA4D8C" w14:textId="77777777" w:rsidR="00E91178" w:rsidRPr="00E91178" w:rsidRDefault="00E91178" w:rsidP="00E91178">
      <w:pPr>
        <w:numPr>
          <w:ilvl w:val="0"/>
          <w:numId w:val="25"/>
        </w:numPr>
        <w:spacing w:line="360" w:lineRule="auto"/>
        <w:rPr>
          <w:rFonts w:ascii="Times New Roman" w:hAnsi="Times New Roman" w:cs="Times New Roman"/>
          <w:sz w:val="24"/>
          <w:szCs w:val="24"/>
        </w:rPr>
      </w:pPr>
      <w:r w:rsidRPr="00E91178">
        <w:rPr>
          <w:rFonts w:ascii="Times New Roman" w:hAnsi="Times New Roman" w:cs="Times New Roman"/>
          <w:sz w:val="24"/>
          <w:szCs w:val="24"/>
        </w:rPr>
        <w:t>Implementation of responsive design in EHR systems (Adler-Milstein et al., 2015).</w:t>
      </w:r>
    </w:p>
    <w:p w14:paraId="79DDD916" w14:textId="77777777" w:rsidR="00E91178" w:rsidRPr="00E91178" w:rsidRDefault="00E91178" w:rsidP="00E91178">
      <w:pPr>
        <w:numPr>
          <w:ilvl w:val="0"/>
          <w:numId w:val="25"/>
        </w:numPr>
        <w:spacing w:line="360" w:lineRule="auto"/>
        <w:rPr>
          <w:rFonts w:ascii="Times New Roman" w:hAnsi="Times New Roman" w:cs="Times New Roman"/>
          <w:sz w:val="24"/>
          <w:szCs w:val="24"/>
        </w:rPr>
      </w:pPr>
      <w:r w:rsidRPr="00E91178">
        <w:rPr>
          <w:rFonts w:ascii="Times New Roman" w:hAnsi="Times New Roman" w:cs="Times New Roman"/>
          <w:sz w:val="24"/>
          <w:szCs w:val="24"/>
        </w:rPr>
        <w:t>Integration of secure communication platforms for cross-screen collaboration (HIPAA Journal).</w:t>
      </w:r>
    </w:p>
    <w:p w14:paraId="4EDE0A0B" w14:textId="77777777" w:rsidR="00E91178" w:rsidRPr="00E91178" w:rsidRDefault="00E91178" w:rsidP="00E91178">
      <w:pPr>
        <w:numPr>
          <w:ilvl w:val="0"/>
          <w:numId w:val="25"/>
        </w:numPr>
        <w:spacing w:line="360" w:lineRule="auto"/>
        <w:rPr>
          <w:rFonts w:ascii="Times New Roman" w:hAnsi="Times New Roman" w:cs="Times New Roman"/>
          <w:sz w:val="24"/>
          <w:szCs w:val="24"/>
        </w:rPr>
      </w:pPr>
      <w:r w:rsidRPr="00E91178">
        <w:rPr>
          <w:rFonts w:ascii="Times New Roman" w:hAnsi="Times New Roman" w:cs="Times New Roman"/>
          <w:sz w:val="24"/>
          <w:szCs w:val="24"/>
        </w:rPr>
        <w:t>Deployment of mobile apps for on-the-go access to patient information (Cerner Corporation).</w:t>
      </w:r>
    </w:p>
    <w:p w14:paraId="373414F3"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Achievements:</w:t>
      </w:r>
    </w:p>
    <w:p w14:paraId="641476A8" w14:textId="77777777" w:rsidR="00E91178" w:rsidRPr="00E91178" w:rsidRDefault="00E91178" w:rsidP="00E91178">
      <w:pPr>
        <w:numPr>
          <w:ilvl w:val="0"/>
          <w:numId w:val="26"/>
        </w:numPr>
        <w:spacing w:line="360" w:lineRule="auto"/>
        <w:rPr>
          <w:rFonts w:ascii="Times New Roman" w:hAnsi="Times New Roman" w:cs="Times New Roman"/>
          <w:sz w:val="24"/>
          <w:szCs w:val="24"/>
        </w:rPr>
      </w:pPr>
      <w:r w:rsidRPr="00E91178">
        <w:rPr>
          <w:rFonts w:ascii="Times New Roman" w:hAnsi="Times New Roman" w:cs="Times New Roman"/>
          <w:sz w:val="24"/>
          <w:szCs w:val="24"/>
        </w:rPr>
        <w:t>Improved workflow efficiency for healthcare professionals (Adler-Milstein et al., 2015).</w:t>
      </w:r>
    </w:p>
    <w:p w14:paraId="0018F6B5" w14:textId="77777777" w:rsidR="00E91178" w:rsidRPr="00E91178" w:rsidRDefault="00E91178" w:rsidP="00E91178">
      <w:pPr>
        <w:numPr>
          <w:ilvl w:val="0"/>
          <w:numId w:val="26"/>
        </w:numPr>
        <w:spacing w:line="360" w:lineRule="auto"/>
        <w:rPr>
          <w:rFonts w:ascii="Times New Roman" w:hAnsi="Times New Roman" w:cs="Times New Roman"/>
          <w:sz w:val="24"/>
          <w:szCs w:val="24"/>
        </w:rPr>
      </w:pPr>
      <w:r w:rsidRPr="00E91178">
        <w:rPr>
          <w:rFonts w:ascii="Times New Roman" w:hAnsi="Times New Roman" w:cs="Times New Roman"/>
          <w:sz w:val="24"/>
          <w:szCs w:val="24"/>
        </w:rPr>
        <w:t>Enhanced patient care through timely access to critical information.</w:t>
      </w:r>
    </w:p>
    <w:p w14:paraId="58BD31E7" w14:textId="77777777" w:rsidR="00E91178" w:rsidRPr="00E91178" w:rsidRDefault="00E91178" w:rsidP="00E91178">
      <w:pPr>
        <w:numPr>
          <w:ilvl w:val="0"/>
          <w:numId w:val="26"/>
        </w:numPr>
        <w:spacing w:line="360" w:lineRule="auto"/>
        <w:rPr>
          <w:rFonts w:ascii="Times New Roman" w:hAnsi="Times New Roman" w:cs="Times New Roman"/>
          <w:sz w:val="24"/>
          <w:szCs w:val="24"/>
        </w:rPr>
      </w:pPr>
      <w:r w:rsidRPr="00E91178">
        <w:rPr>
          <w:rFonts w:ascii="Times New Roman" w:hAnsi="Times New Roman" w:cs="Times New Roman"/>
          <w:sz w:val="24"/>
          <w:szCs w:val="24"/>
        </w:rPr>
        <w:t>Reduction in errors associated with data transfer.</w:t>
      </w:r>
    </w:p>
    <w:p w14:paraId="6D3054F1"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Improvement Considerations:</w:t>
      </w:r>
    </w:p>
    <w:p w14:paraId="723789D9" w14:textId="77777777" w:rsidR="00E91178" w:rsidRPr="00E91178" w:rsidRDefault="00E91178" w:rsidP="00E91178">
      <w:pPr>
        <w:numPr>
          <w:ilvl w:val="0"/>
          <w:numId w:val="27"/>
        </w:numPr>
        <w:spacing w:line="360" w:lineRule="auto"/>
        <w:rPr>
          <w:rFonts w:ascii="Times New Roman" w:hAnsi="Times New Roman" w:cs="Times New Roman"/>
          <w:sz w:val="24"/>
          <w:szCs w:val="24"/>
        </w:rPr>
      </w:pPr>
      <w:r w:rsidRPr="00E91178">
        <w:rPr>
          <w:rFonts w:ascii="Times New Roman" w:hAnsi="Times New Roman" w:cs="Times New Roman"/>
          <w:sz w:val="24"/>
          <w:szCs w:val="24"/>
        </w:rPr>
        <w:t>Ensuring data security and compliance (HIPAA Journal).</w:t>
      </w:r>
    </w:p>
    <w:p w14:paraId="57B0440A" w14:textId="77777777" w:rsidR="00E91178" w:rsidRPr="00E91178" w:rsidRDefault="00E91178" w:rsidP="00E91178">
      <w:pPr>
        <w:numPr>
          <w:ilvl w:val="0"/>
          <w:numId w:val="27"/>
        </w:numPr>
        <w:spacing w:line="360" w:lineRule="auto"/>
        <w:rPr>
          <w:rFonts w:ascii="Times New Roman" w:hAnsi="Times New Roman" w:cs="Times New Roman"/>
          <w:sz w:val="24"/>
          <w:szCs w:val="24"/>
        </w:rPr>
      </w:pPr>
      <w:r w:rsidRPr="00E91178">
        <w:rPr>
          <w:rFonts w:ascii="Times New Roman" w:hAnsi="Times New Roman" w:cs="Times New Roman"/>
          <w:sz w:val="24"/>
          <w:szCs w:val="24"/>
        </w:rPr>
        <w:t>Continuous training for healthcare professionals on cross-screen workflows.</w:t>
      </w:r>
    </w:p>
    <w:p w14:paraId="202F175D" w14:textId="77777777" w:rsidR="00E91178" w:rsidRPr="00E91178" w:rsidRDefault="00E91178" w:rsidP="00E91178">
      <w:pPr>
        <w:numPr>
          <w:ilvl w:val="0"/>
          <w:numId w:val="27"/>
        </w:numPr>
        <w:spacing w:line="360" w:lineRule="auto"/>
        <w:rPr>
          <w:rFonts w:ascii="Times New Roman" w:hAnsi="Times New Roman" w:cs="Times New Roman"/>
          <w:sz w:val="24"/>
          <w:szCs w:val="24"/>
        </w:rPr>
      </w:pPr>
      <w:r w:rsidRPr="00E91178">
        <w:rPr>
          <w:rFonts w:ascii="Times New Roman" w:hAnsi="Times New Roman" w:cs="Times New Roman"/>
          <w:sz w:val="24"/>
          <w:szCs w:val="24"/>
        </w:rPr>
        <w:t>Incorporating user feedback for interface optimization.</w:t>
      </w:r>
    </w:p>
    <w:p w14:paraId="49A01B8F" w14:textId="77777777" w:rsidR="00E91178" w:rsidRPr="00E91178" w:rsidRDefault="00E91178" w:rsidP="00E91178">
      <w:pPr>
        <w:numPr>
          <w:ilvl w:val="0"/>
          <w:numId w:val="28"/>
        </w:numPr>
        <w:spacing w:line="360" w:lineRule="auto"/>
        <w:rPr>
          <w:rFonts w:ascii="Times New Roman" w:hAnsi="Times New Roman" w:cs="Times New Roman"/>
          <w:sz w:val="24"/>
          <w:szCs w:val="24"/>
        </w:rPr>
      </w:pPr>
      <w:r w:rsidRPr="00E91178">
        <w:rPr>
          <w:rFonts w:ascii="Times New Roman" w:hAnsi="Times New Roman" w:cs="Times New Roman"/>
          <w:sz w:val="24"/>
          <w:szCs w:val="24"/>
        </w:rPr>
        <w:t>Entertainment: Crafting Immersive Experiences through Integration</w:t>
      </w:r>
    </w:p>
    <w:p w14:paraId="1E4E0F73"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In the entertainment industry, cross-screen interaction has revolutionized content consumption through streaming services, gaming platforms, and virtual reality experiences (Netflix, n.d.; Unity Technologies, n.d.; Oculus, n.d.). The development of responsive applications, cross-platform synchronization, and the incorporation of augmented and virtual reality technologies provide users with a seamless and immersive entertainment experience.</w:t>
      </w:r>
    </w:p>
    <w:p w14:paraId="33B361BB"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Cross-screen interaction in the entertainment industry offers users immersive and personalized experiences across different devices. For example, streaming services like Netflix utilize responsive applications that adapt to various screen sizes, ensuring a consistent viewing experience from smartphones to smart TVs (Netflix). Additionally, gaming platforms leverage cross-platform synchronization to enable players to seamlessly switch between devices without losing progress (Unity Technologies). Furthermore, the integration of augmented reality (AR) </w:t>
      </w:r>
      <w:r w:rsidRPr="00E91178">
        <w:rPr>
          <w:rFonts w:ascii="Times New Roman" w:hAnsi="Times New Roman" w:cs="Times New Roman"/>
          <w:sz w:val="24"/>
          <w:szCs w:val="24"/>
        </w:rPr>
        <w:lastRenderedPageBreak/>
        <w:t>and virtual reality (VR) technologies enhances immersion and interactivity, allowing users to engage with content in innovative ways (Oculus).</w:t>
      </w:r>
    </w:p>
    <w:p w14:paraId="03B90A32"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Measures:</w:t>
      </w:r>
    </w:p>
    <w:p w14:paraId="6CC8C9AC" w14:textId="77777777" w:rsidR="00E91178" w:rsidRPr="00E91178" w:rsidRDefault="00E91178" w:rsidP="00E91178">
      <w:pPr>
        <w:numPr>
          <w:ilvl w:val="0"/>
          <w:numId w:val="29"/>
        </w:numPr>
        <w:spacing w:line="360" w:lineRule="auto"/>
        <w:rPr>
          <w:rFonts w:ascii="Times New Roman" w:hAnsi="Times New Roman" w:cs="Times New Roman"/>
          <w:sz w:val="24"/>
          <w:szCs w:val="24"/>
        </w:rPr>
      </w:pPr>
      <w:r w:rsidRPr="00E91178">
        <w:rPr>
          <w:rFonts w:ascii="Times New Roman" w:hAnsi="Times New Roman" w:cs="Times New Roman"/>
          <w:sz w:val="24"/>
          <w:szCs w:val="24"/>
        </w:rPr>
        <w:t>Development of responsive applications for different screen sizes (Netflix).</w:t>
      </w:r>
    </w:p>
    <w:p w14:paraId="6DEDBD73" w14:textId="77777777" w:rsidR="00E91178" w:rsidRPr="00E91178" w:rsidRDefault="00E91178" w:rsidP="00E91178">
      <w:pPr>
        <w:numPr>
          <w:ilvl w:val="0"/>
          <w:numId w:val="29"/>
        </w:numPr>
        <w:spacing w:line="360" w:lineRule="auto"/>
        <w:rPr>
          <w:rFonts w:ascii="Times New Roman" w:hAnsi="Times New Roman" w:cs="Times New Roman"/>
          <w:sz w:val="24"/>
          <w:szCs w:val="24"/>
        </w:rPr>
      </w:pPr>
      <w:r w:rsidRPr="00E91178">
        <w:rPr>
          <w:rFonts w:ascii="Times New Roman" w:hAnsi="Times New Roman" w:cs="Times New Roman"/>
          <w:sz w:val="24"/>
          <w:szCs w:val="24"/>
        </w:rPr>
        <w:t>Integration of cross-platform synchronization for content continuity (Unity Technologies).</w:t>
      </w:r>
    </w:p>
    <w:p w14:paraId="5489C941" w14:textId="77777777" w:rsidR="00E91178" w:rsidRPr="00E91178" w:rsidRDefault="00E91178" w:rsidP="00E91178">
      <w:pPr>
        <w:numPr>
          <w:ilvl w:val="0"/>
          <w:numId w:val="29"/>
        </w:numPr>
        <w:spacing w:line="360" w:lineRule="auto"/>
        <w:rPr>
          <w:rFonts w:ascii="Times New Roman" w:hAnsi="Times New Roman" w:cs="Times New Roman"/>
          <w:sz w:val="24"/>
          <w:szCs w:val="24"/>
        </w:rPr>
      </w:pPr>
      <w:r w:rsidRPr="00E91178">
        <w:rPr>
          <w:rFonts w:ascii="Times New Roman" w:hAnsi="Times New Roman" w:cs="Times New Roman"/>
          <w:sz w:val="24"/>
          <w:szCs w:val="24"/>
        </w:rPr>
        <w:t>Utilization of augmented reality (AR) and virtual reality (VR) technologies (Oculus).</w:t>
      </w:r>
    </w:p>
    <w:p w14:paraId="44FAB2C8"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Achievements:</w:t>
      </w:r>
    </w:p>
    <w:p w14:paraId="60A97946" w14:textId="77777777" w:rsidR="00E91178" w:rsidRPr="00E91178" w:rsidRDefault="00E91178" w:rsidP="00E91178">
      <w:pPr>
        <w:numPr>
          <w:ilvl w:val="0"/>
          <w:numId w:val="30"/>
        </w:numPr>
        <w:spacing w:line="360" w:lineRule="auto"/>
        <w:rPr>
          <w:rFonts w:ascii="Times New Roman" w:hAnsi="Times New Roman" w:cs="Times New Roman"/>
          <w:sz w:val="24"/>
          <w:szCs w:val="24"/>
        </w:rPr>
      </w:pPr>
      <w:r w:rsidRPr="00E91178">
        <w:rPr>
          <w:rFonts w:ascii="Times New Roman" w:hAnsi="Times New Roman" w:cs="Times New Roman"/>
          <w:sz w:val="24"/>
          <w:szCs w:val="24"/>
        </w:rPr>
        <w:t>Enhanced user engagement and retention (Netflix).</w:t>
      </w:r>
    </w:p>
    <w:p w14:paraId="609E4B5E" w14:textId="77777777" w:rsidR="00E91178" w:rsidRPr="00E91178" w:rsidRDefault="00E91178" w:rsidP="00E91178">
      <w:pPr>
        <w:numPr>
          <w:ilvl w:val="0"/>
          <w:numId w:val="30"/>
        </w:numPr>
        <w:spacing w:line="360" w:lineRule="auto"/>
        <w:rPr>
          <w:rFonts w:ascii="Times New Roman" w:hAnsi="Times New Roman" w:cs="Times New Roman"/>
          <w:sz w:val="24"/>
          <w:szCs w:val="24"/>
        </w:rPr>
      </w:pPr>
      <w:r w:rsidRPr="00E91178">
        <w:rPr>
          <w:rFonts w:ascii="Times New Roman" w:hAnsi="Times New Roman" w:cs="Times New Roman"/>
          <w:sz w:val="24"/>
          <w:szCs w:val="24"/>
        </w:rPr>
        <w:t>Flexibility in content consumption across devices (Unity Technologies).</w:t>
      </w:r>
    </w:p>
    <w:p w14:paraId="33BE464B" w14:textId="77777777" w:rsidR="00E91178" w:rsidRPr="00E91178" w:rsidRDefault="00E91178" w:rsidP="00E91178">
      <w:pPr>
        <w:numPr>
          <w:ilvl w:val="0"/>
          <w:numId w:val="30"/>
        </w:numPr>
        <w:spacing w:line="360" w:lineRule="auto"/>
        <w:rPr>
          <w:rFonts w:ascii="Times New Roman" w:hAnsi="Times New Roman" w:cs="Times New Roman"/>
          <w:sz w:val="24"/>
          <w:szCs w:val="24"/>
        </w:rPr>
      </w:pPr>
      <w:r w:rsidRPr="00E91178">
        <w:rPr>
          <w:rFonts w:ascii="Times New Roman" w:hAnsi="Times New Roman" w:cs="Times New Roman"/>
          <w:sz w:val="24"/>
          <w:szCs w:val="24"/>
        </w:rPr>
        <w:t>Innovation in storytelling through interactive elements (Oculus).</w:t>
      </w:r>
    </w:p>
    <w:p w14:paraId="259B695D"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Improvement Considerations:</w:t>
      </w:r>
    </w:p>
    <w:p w14:paraId="5625DE83" w14:textId="77777777" w:rsidR="00E91178" w:rsidRPr="00E91178" w:rsidRDefault="00E91178" w:rsidP="00E91178">
      <w:pPr>
        <w:numPr>
          <w:ilvl w:val="0"/>
          <w:numId w:val="31"/>
        </w:numPr>
        <w:spacing w:line="360" w:lineRule="auto"/>
        <w:rPr>
          <w:rFonts w:ascii="Times New Roman" w:hAnsi="Times New Roman" w:cs="Times New Roman"/>
          <w:sz w:val="24"/>
          <w:szCs w:val="24"/>
        </w:rPr>
      </w:pPr>
      <w:r w:rsidRPr="00E91178">
        <w:rPr>
          <w:rFonts w:ascii="Times New Roman" w:hAnsi="Times New Roman" w:cs="Times New Roman"/>
          <w:sz w:val="24"/>
          <w:szCs w:val="24"/>
        </w:rPr>
        <w:t>Standardization of cross-screen interaction protocols.</w:t>
      </w:r>
    </w:p>
    <w:p w14:paraId="05D63D9B" w14:textId="77777777" w:rsidR="00E91178" w:rsidRPr="00E91178" w:rsidRDefault="00E91178" w:rsidP="00E91178">
      <w:pPr>
        <w:numPr>
          <w:ilvl w:val="0"/>
          <w:numId w:val="31"/>
        </w:numPr>
        <w:spacing w:line="360" w:lineRule="auto"/>
        <w:rPr>
          <w:rFonts w:ascii="Times New Roman" w:hAnsi="Times New Roman" w:cs="Times New Roman"/>
          <w:sz w:val="24"/>
          <w:szCs w:val="24"/>
        </w:rPr>
      </w:pPr>
      <w:r w:rsidRPr="00E91178">
        <w:rPr>
          <w:rFonts w:ascii="Times New Roman" w:hAnsi="Times New Roman" w:cs="Times New Roman"/>
          <w:sz w:val="24"/>
          <w:szCs w:val="24"/>
        </w:rPr>
        <w:t>Addressing potential motion sickness issues in VR experiences.</w:t>
      </w:r>
    </w:p>
    <w:p w14:paraId="07061A03" w14:textId="77777777" w:rsidR="00E91178" w:rsidRPr="00E91178" w:rsidRDefault="00E91178" w:rsidP="00E91178">
      <w:pPr>
        <w:numPr>
          <w:ilvl w:val="0"/>
          <w:numId w:val="31"/>
        </w:numPr>
        <w:spacing w:line="360" w:lineRule="auto"/>
        <w:rPr>
          <w:rFonts w:ascii="Times New Roman" w:hAnsi="Times New Roman" w:cs="Times New Roman"/>
          <w:sz w:val="24"/>
          <w:szCs w:val="24"/>
        </w:rPr>
      </w:pPr>
      <w:r w:rsidRPr="00E91178">
        <w:rPr>
          <w:rFonts w:ascii="Times New Roman" w:hAnsi="Times New Roman" w:cs="Times New Roman"/>
          <w:sz w:val="24"/>
          <w:szCs w:val="24"/>
        </w:rPr>
        <w:t>Accessibility considerations for users with diverse needs.</w:t>
      </w:r>
    </w:p>
    <w:p w14:paraId="10208922" w14:textId="77777777" w:rsidR="00E91178" w:rsidRPr="00E91178" w:rsidRDefault="00E91178" w:rsidP="00E91178">
      <w:pPr>
        <w:numPr>
          <w:ilvl w:val="0"/>
          <w:numId w:val="32"/>
        </w:numPr>
        <w:spacing w:line="360" w:lineRule="auto"/>
        <w:rPr>
          <w:rFonts w:ascii="Times New Roman" w:hAnsi="Times New Roman" w:cs="Times New Roman"/>
          <w:sz w:val="24"/>
          <w:szCs w:val="24"/>
        </w:rPr>
      </w:pPr>
      <w:r w:rsidRPr="00E91178">
        <w:rPr>
          <w:rFonts w:ascii="Times New Roman" w:hAnsi="Times New Roman" w:cs="Times New Roman"/>
          <w:sz w:val="24"/>
          <w:szCs w:val="24"/>
        </w:rPr>
        <w:t>Business: Fostering Collaborative Work Environments</w:t>
      </w:r>
    </w:p>
    <w:p w14:paraId="4B399EFD"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In the business realm, cross-screen interaction is integral to collaborative work environments, exemplified by tools such as Slack and Trello (Slack, n.d.; Trello, n.d.). Video conferencing platforms, project management tools, and virtual collaboration spaces enable seamless collaboration across different devices and screen sizes. Strategies such as cross-platform compatibility, responsive design, and unified communication platforms contribute to enhanced teamwork and productivity.</w:t>
      </w:r>
    </w:p>
    <w:p w14:paraId="7C952E3E"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Cross-screen interaction fosters collaborative work environments by providing employees with seamless communication and access to resources across various devices. For instance, video conferencing platforms like Slack enable remote teams to engage in real-time discussions and </w:t>
      </w:r>
      <w:r w:rsidRPr="00E91178">
        <w:rPr>
          <w:rFonts w:ascii="Times New Roman" w:hAnsi="Times New Roman" w:cs="Times New Roman"/>
          <w:sz w:val="24"/>
          <w:szCs w:val="24"/>
        </w:rPr>
        <w:lastRenderedPageBreak/>
        <w:t>share documents from laptops, tablets, or smartphones (Slack). Project management tools such as Trello offer responsive interfaces that adapt to different screen sizes, ensuring consistent user experiences across devices. Moreover, the deployment of unified communication platforms facilitates efficient communication and collaboration, regardless of the device used (Microsoft Teams).</w:t>
      </w:r>
    </w:p>
    <w:p w14:paraId="021BF4AB"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Measures:</w:t>
      </w:r>
    </w:p>
    <w:p w14:paraId="0585E638" w14:textId="77777777" w:rsidR="00E91178" w:rsidRPr="00E91178" w:rsidRDefault="00E91178" w:rsidP="00E91178">
      <w:pPr>
        <w:numPr>
          <w:ilvl w:val="0"/>
          <w:numId w:val="33"/>
        </w:numPr>
        <w:spacing w:line="360" w:lineRule="auto"/>
        <w:rPr>
          <w:rFonts w:ascii="Times New Roman" w:hAnsi="Times New Roman" w:cs="Times New Roman"/>
          <w:sz w:val="24"/>
          <w:szCs w:val="24"/>
        </w:rPr>
      </w:pPr>
      <w:r w:rsidRPr="00E91178">
        <w:rPr>
          <w:rFonts w:ascii="Times New Roman" w:hAnsi="Times New Roman" w:cs="Times New Roman"/>
          <w:sz w:val="24"/>
          <w:szCs w:val="24"/>
        </w:rPr>
        <w:t>Integration of cross-platform compatibility for collaboration tools (Slack).</w:t>
      </w:r>
    </w:p>
    <w:p w14:paraId="7CDD9842" w14:textId="77777777" w:rsidR="00E91178" w:rsidRPr="00E91178" w:rsidRDefault="00E91178" w:rsidP="00E91178">
      <w:pPr>
        <w:numPr>
          <w:ilvl w:val="0"/>
          <w:numId w:val="33"/>
        </w:numPr>
        <w:spacing w:line="360" w:lineRule="auto"/>
        <w:rPr>
          <w:rFonts w:ascii="Times New Roman" w:hAnsi="Times New Roman" w:cs="Times New Roman"/>
          <w:sz w:val="24"/>
          <w:szCs w:val="24"/>
        </w:rPr>
      </w:pPr>
      <w:r w:rsidRPr="00E91178">
        <w:rPr>
          <w:rFonts w:ascii="Times New Roman" w:hAnsi="Times New Roman" w:cs="Times New Roman"/>
          <w:sz w:val="24"/>
          <w:szCs w:val="24"/>
        </w:rPr>
        <w:t>Implementation of responsive design in project management applications (Trello).</w:t>
      </w:r>
    </w:p>
    <w:p w14:paraId="5C27095C" w14:textId="77777777" w:rsidR="00E91178" w:rsidRPr="00E91178" w:rsidRDefault="00E91178" w:rsidP="00E91178">
      <w:pPr>
        <w:numPr>
          <w:ilvl w:val="0"/>
          <w:numId w:val="33"/>
        </w:numPr>
        <w:spacing w:line="360" w:lineRule="auto"/>
        <w:rPr>
          <w:rFonts w:ascii="Times New Roman" w:hAnsi="Times New Roman" w:cs="Times New Roman"/>
          <w:sz w:val="24"/>
          <w:szCs w:val="24"/>
        </w:rPr>
      </w:pPr>
      <w:r w:rsidRPr="00E91178">
        <w:rPr>
          <w:rFonts w:ascii="Times New Roman" w:hAnsi="Times New Roman" w:cs="Times New Roman"/>
          <w:sz w:val="24"/>
          <w:szCs w:val="24"/>
        </w:rPr>
        <w:t>Deployment of unified communication platforms for real-time interaction (Microsoft Teams - Business Communication Platform, n.d.).</w:t>
      </w:r>
    </w:p>
    <w:p w14:paraId="609F06FB"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Achievements:</w:t>
      </w:r>
    </w:p>
    <w:p w14:paraId="4FDBAEFD" w14:textId="77777777" w:rsidR="00E91178" w:rsidRPr="00E91178" w:rsidRDefault="00E91178" w:rsidP="00E91178">
      <w:pPr>
        <w:numPr>
          <w:ilvl w:val="0"/>
          <w:numId w:val="34"/>
        </w:numPr>
        <w:spacing w:line="360" w:lineRule="auto"/>
        <w:rPr>
          <w:rFonts w:ascii="Times New Roman" w:hAnsi="Times New Roman" w:cs="Times New Roman"/>
          <w:sz w:val="24"/>
          <w:szCs w:val="24"/>
        </w:rPr>
      </w:pPr>
      <w:r w:rsidRPr="00E91178">
        <w:rPr>
          <w:rFonts w:ascii="Times New Roman" w:hAnsi="Times New Roman" w:cs="Times New Roman"/>
          <w:sz w:val="24"/>
          <w:szCs w:val="24"/>
        </w:rPr>
        <w:t>Improved collaboration and communication among remote teams (Slack).</w:t>
      </w:r>
    </w:p>
    <w:p w14:paraId="39D4F7A7" w14:textId="77777777" w:rsidR="00E91178" w:rsidRPr="00E91178" w:rsidRDefault="00E91178" w:rsidP="00E91178">
      <w:pPr>
        <w:numPr>
          <w:ilvl w:val="0"/>
          <w:numId w:val="34"/>
        </w:numPr>
        <w:spacing w:line="360" w:lineRule="auto"/>
        <w:rPr>
          <w:rFonts w:ascii="Times New Roman" w:hAnsi="Times New Roman" w:cs="Times New Roman"/>
          <w:sz w:val="24"/>
          <w:szCs w:val="24"/>
        </w:rPr>
      </w:pPr>
      <w:r w:rsidRPr="00E91178">
        <w:rPr>
          <w:rFonts w:ascii="Times New Roman" w:hAnsi="Times New Roman" w:cs="Times New Roman"/>
          <w:sz w:val="24"/>
          <w:szCs w:val="24"/>
        </w:rPr>
        <w:t>Increased productivity through seamless device transitions (Trello).</w:t>
      </w:r>
    </w:p>
    <w:p w14:paraId="3A2D900B" w14:textId="77777777" w:rsidR="00E91178" w:rsidRPr="00E91178" w:rsidRDefault="00E91178" w:rsidP="00E91178">
      <w:pPr>
        <w:numPr>
          <w:ilvl w:val="0"/>
          <w:numId w:val="34"/>
        </w:numPr>
        <w:spacing w:line="360" w:lineRule="auto"/>
        <w:rPr>
          <w:rFonts w:ascii="Times New Roman" w:hAnsi="Times New Roman" w:cs="Times New Roman"/>
          <w:sz w:val="24"/>
          <w:szCs w:val="24"/>
        </w:rPr>
      </w:pPr>
      <w:r w:rsidRPr="00E91178">
        <w:rPr>
          <w:rFonts w:ascii="Times New Roman" w:hAnsi="Times New Roman" w:cs="Times New Roman"/>
          <w:sz w:val="24"/>
          <w:szCs w:val="24"/>
        </w:rPr>
        <w:t>Flexibility in choosing devices based on user preferences (Microsoft Teams).</w:t>
      </w:r>
    </w:p>
    <w:p w14:paraId="00FBCFB0"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Improvement Considerations:</w:t>
      </w:r>
    </w:p>
    <w:p w14:paraId="575B56AC" w14:textId="77777777" w:rsidR="00E91178" w:rsidRPr="00E91178" w:rsidRDefault="00E91178" w:rsidP="00E91178">
      <w:pPr>
        <w:numPr>
          <w:ilvl w:val="0"/>
          <w:numId w:val="35"/>
        </w:numPr>
        <w:spacing w:line="360" w:lineRule="auto"/>
        <w:rPr>
          <w:rFonts w:ascii="Times New Roman" w:hAnsi="Times New Roman" w:cs="Times New Roman"/>
          <w:sz w:val="24"/>
          <w:szCs w:val="24"/>
        </w:rPr>
      </w:pPr>
      <w:r w:rsidRPr="00E91178">
        <w:rPr>
          <w:rFonts w:ascii="Times New Roman" w:hAnsi="Times New Roman" w:cs="Times New Roman"/>
          <w:sz w:val="24"/>
          <w:szCs w:val="24"/>
        </w:rPr>
        <w:t>Addressing potential latency issues in real-time collaboration.</w:t>
      </w:r>
    </w:p>
    <w:p w14:paraId="6618E61D" w14:textId="77777777" w:rsidR="00E91178" w:rsidRPr="00E91178" w:rsidRDefault="00E91178" w:rsidP="00E91178">
      <w:pPr>
        <w:numPr>
          <w:ilvl w:val="0"/>
          <w:numId w:val="35"/>
        </w:numPr>
        <w:spacing w:line="360" w:lineRule="auto"/>
        <w:rPr>
          <w:rFonts w:ascii="Times New Roman" w:hAnsi="Times New Roman" w:cs="Times New Roman"/>
          <w:sz w:val="24"/>
          <w:szCs w:val="24"/>
        </w:rPr>
      </w:pPr>
      <w:r w:rsidRPr="00E91178">
        <w:rPr>
          <w:rFonts w:ascii="Times New Roman" w:hAnsi="Times New Roman" w:cs="Times New Roman"/>
          <w:sz w:val="24"/>
          <w:szCs w:val="24"/>
        </w:rPr>
        <w:t>Enhancing security measures for sensitive business data.</w:t>
      </w:r>
    </w:p>
    <w:p w14:paraId="6440E5D6" w14:textId="77777777" w:rsidR="00E91178" w:rsidRPr="00E91178" w:rsidRDefault="00E91178" w:rsidP="00E91178">
      <w:pPr>
        <w:numPr>
          <w:ilvl w:val="0"/>
          <w:numId w:val="35"/>
        </w:numPr>
        <w:spacing w:line="360" w:lineRule="auto"/>
        <w:rPr>
          <w:rFonts w:ascii="Times New Roman" w:hAnsi="Times New Roman" w:cs="Times New Roman"/>
          <w:sz w:val="24"/>
          <w:szCs w:val="24"/>
        </w:rPr>
      </w:pPr>
      <w:r w:rsidRPr="00E91178">
        <w:rPr>
          <w:rFonts w:ascii="Times New Roman" w:hAnsi="Times New Roman" w:cs="Times New Roman"/>
          <w:sz w:val="24"/>
          <w:szCs w:val="24"/>
        </w:rPr>
        <w:t>Continuous refinement of user interfaces for an optimal user experience.</w:t>
      </w:r>
    </w:p>
    <w:p w14:paraId="28BE33E3" w14:textId="77777777" w:rsidR="00E91178" w:rsidRPr="00E91178" w:rsidRDefault="00E91178" w:rsidP="00E91178">
      <w:pPr>
        <w:numPr>
          <w:ilvl w:val="0"/>
          <w:numId w:val="36"/>
        </w:numPr>
        <w:spacing w:line="360" w:lineRule="auto"/>
        <w:rPr>
          <w:rFonts w:ascii="Times New Roman" w:hAnsi="Times New Roman" w:cs="Times New Roman"/>
          <w:sz w:val="24"/>
          <w:szCs w:val="24"/>
        </w:rPr>
      </w:pPr>
      <w:r w:rsidRPr="00E91178">
        <w:rPr>
          <w:rFonts w:ascii="Times New Roman" w:hAnsi="Times New Roman" w:cs="Times New Roman"/>
          <w:sz w:val="24"/>
          <w:szCs w:val="24"/>
        </w:rPr>
        <w:t>Challenges and Future Directions</w:t>
      </w:r>
    </w:p>
    <w:p w14:paraId="23D94995"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While cross-screen interaction has demonstrated significant advancements, challenges such as connectivity issues, security concerns, and the need for standardized protocols persist. The rapid evolution of technology necessitates ongoing refinement of cross-screen interaction interfaces and experiences to ensure a seamless and effective user experience.</w:t>
      </w:r>
    </w:p>
    <w:p w14:paraId="61E8A2DB"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In conclusion, the practical cases discussed in this academic response underscore the diverse applications of cross-screen interaction across industries. The measures implemented, </w:t>
      </w:r>
      <w:r w:rsidRPr="00E91178">
        <w:rPr>
          <w:rFonts w:ascii="Times New Roman" w:hAnsi="Times New Roman" w:cs="Times New Roman"/>
          <w:sz w:val="24"/>
          <w:szCs w:val="24"/>
        </w:rPr>
        <w:lastRenderedPageBreak/>
        <w:t>achievements realized, and improvement considerations provide valuable insights into the current state of cross-screen interaction. Addressing challenges and refining practices will be crucial to sustaining a seamless and effective cross-screen interaction experience for users worldwide.</w:t>
      </w:r>
    </w:p>
    <w:p w14:paraId="34BCA192" w14:textId="77777777" w:rsidR="00E91178" w:rsidRPr="00E91178" w:rsidRDefault="00E91178" w:rsidP="00E91178">
      <w:pPr>
        <w:spacing w:line="360" w:lineRule="auto"/>
        <w:rPr>
          <w:rFonts w:ascii="Times New Roman" w:hAnsi="Times New Roman" w:cs="Times New Roman"/>
          <w:b/>
          <w:bCs/>
          <w:sz w:val="24"/>
          <w:szCs w:val="24"/>
        </w:rPr>
      </w:pPr>
      <w:r w:rsidRPr="00E91178">
        <w:rPr>
          <w:rFonts w:ascii="Times New Roman" w:hAnsi="Times New Roman" w:cs="Times New Roman"/>
          <w:b/>
          <w:bCs/>
          <w:sz w:val="24"/>
          <w:szCs w:val="24"/>
        </w:rPr>
        <w:t>References:</w:t>
      </w:r>
    </w:p>
    <w:p w14:paraId="438F3B1A"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Adler-Milstein, J., Holmgren, A. J., &amp; McCullough, J. (2015). Electronic health record adoption in US hospitals: The emergence of a digital "advanced use" divide. Journal of the American Medical Informatics Association, 23(6), 1159–1166. https://doi.org/10.1093/jamia/ocv070</w:t>
      </w:r>
    </w:p>
    <w:p w14:paraId="68DB1ED9" w14:textId="2BF92E4A"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Cerner Corporation. (n.d.). </w:t>
      </w:r>
      <w:hyperlink r:id="rId5" w:history="1">
        <w:r w:rsidR="00F43371" w:rsidRPr="00E91178">
          <w:rPr>
            <w:rStyle w:val="Hyperlink"/>
            <w:rFonts w:ascii="Times New Roman" w:hAnsi="Times New Roman" w:cs="Times New Roman"/>
            <w:sz w:val="24"/>
            <w:szCs w:val="24"/>
          </w:rPr>
          <w:t>https://www.cerner.com/</w:t>
        </w:r>
      </w:hyperlink>
    </w:p>
    <w:p w14:paraId="393B52D5"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Google Classroom. (n.d.). </w:t>
      </w:r>
      <w:hyperlink r:id="rId6" w:tgtFrame="_new" w:history="1">
        <w:r w:rsidRPr="00E91178">
          <w:rPr>
            <w:rStyle w:val="Hyperlink"/>
            <w:rFonts w:ascii="Times New Roman" w:hAnsi="Times New Roman" w:cs="Times New Roman"/>
            <w:sz w:val="24"/>
            <w:szCs w:val="24"/>
          </w:rPr>
          <w:t>https://classroom.google.com/</w:t>
        </w:r>
      </w:hyperlink>
    </w:p>
    <w:p w14:paraId="33E593B7"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HIPAA Journal. (2022). </w:t>
      </w:r>
      <w:hyperlink r:id="rId7" w:tgtFrame="_new" w:history="1">
        <w:r w:rsidRPr="00E91178">
          <w:rPr>
            <w:rStyle w:val="Hyperlink"/>
            <w:rFonts w:ascii="Times New Roman" w:hAnsi="Times New Roman" w:cs="Times New Roman"/>
            <w:sz w:val="24"/>
            <w:szCs w:val="24"/>
          </w:rPr>
          <w:t>https://www.hipaajournal.com/</w:t>
        </w:r>
      </w:hyperlink>
    </w:p>
    <w:p w14:paraId="0960A142"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Khan Academy. (n.d.). </w:t>
      </w:r>
      <w:hyperlink r:id="rId8" w:tgtFrame="_new" w:history="1">
        <w:r w:rsidRPr="00E91178">
          <w:rPr>
            <w:rStyle w:val="Hyperlink"/>
            <w:rFonts w:ascii="Times New Roman" w:hAnsi="Times New Roman" w:cs="Times New Roman"/>
            <w:sz w:val="24"/>
            <w:szCs w:val="24"/>
          </w:rPr>
          <w:t>https://www.khanacademy.org/</w:t>
        </w:r>
      </w:hyperlink>
    </w:p>
    <w:p w14:paraId="5B172948"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Microsoft Teams. (n.d.). https://www.microsoft.com/en-us/microsoft-teams/group-chat-software</w:t>
      </w:r>
    </w:p>
    <w:p w14:paraId="229793DD"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Microsoft Teams - Business Communication Platform. (n.d.). https://www.microsoft.com/en-us/microsoft-teams/group-chat-software</w:t>
      </w:r>
    </w:p>
    <w:p w14:paraId="2C103D8F"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Netflix. (n.d.). </w:t>
      </w:r>
      <w:hyperlink r:id="rId9" w:tgtFrame="_new" w:history="1">
        <w:r w:rsidRPr="00E91178">
          <w:rPr>
            <w:rStyle w:val="Hyperlink"/>
            <w:rFonts w:ascii="Times New Roman" w:hAnsi="Times New Roman" w:cs="Times New Roman"/>
            <w:sz w:val="24"/>
            <w:szCs w:val="24"/>
          </w:rPr>
          <w:t>https://www.netflix.com/</w:t>
        </w:r>
      </w:hyperlink>
    </w:p>
    <w:p w14:paraId="06165A3D"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Oculus. (n.d.). </w:t>
      </w:r>
      <w:hyperlink r:id="rId10" w:tgtFrame="_new" w:history="1">
        <w:r w:rsidRPr="00E91178">
          <w:rPr>
            <w:rStyle w:val="Hyperlink"/>
            <w:rFonts w:ascii="Times New Roman" w:hAnsi="Times New Roman" w:cs="Times New Roman"/>
            <w:sz w:val="24"/>
            <w:szCs w:val="24"/>
          </w:rPr>
          <w:t>https://www.oculus.com/</w:t>
        </w:r>
      </w:hyperlink>
    </w:p>
    <w:p w14:paraId="22908DFC"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Slack. (n.d.). </w:t>
      </w:r>
      <w:hyperlink r:id="rId11" w:tgtFrame="_new" w:history="1">
        <w:r w:rsidRPr="00E91178">
          <w:rPr>
            <w:rStyle w:val="Hyperlink"/>
            <w:rFonts w:ascii="Times New Roman" w:hAnsi="Times New Roman" w:cs="Times New Roman"/>
            <w:sz w:val="24"/>
            <w:szCs w:val="24"/>
          </w:rPr>
          <w:t>https://slack.com/</w:t>
        </w:r>
      </w:hyperlink>
    </w:p>
    <w:p w14:paraId="1EA3BC63"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Trello. (n.d.). </w:t>
      </w:r>
      <w:hyperlink r:id="rId12" w:tgtFrame="_new" w:history="1">
        <w:r w:rsidRPr="00E91178">
          <w:rPr>
            <w:rStyle w:val="Hyperlink"/>
            <w:rFonts w:ascii="Times New Roman" w:hAnsi="Times New Roman" w:cs="Times New Roman"/>
            <w:sz w:val="24"/>
            <w:szCs w:val="24"/>
          </w:rPr>
          <w:t>https://trello.com/</w:t>
        </w:r>
      </w:hyperlink>
    </w:p>
    <w:p w14:paraId="0A7EF284" w14:textId="77777777" w:rsidR="00E91178" w:rsidRPr="00E91178" w:rsidRDefault="00E91178" w:rsidP="00E91178">
      <w:pPr>
        <w:spacing w:line="360" w:lineRule="auto"/>
        <w:rPr>
          <w:rFonts w:ascii="Times New Roman" w:hAnsi="Times New Roman" w:cs="Times New Roman"/>
          <w:sz w:val="24"/>
          <w:szCs w:val="24"/>
        </w:rPr>
      </w:pPr>
      <w:r w:rsidRPr="00E91178">
        <w:rPr>
          <w:rFonts w:ascii="Times New Roman" w:hAnsi="Times New Roman" w:cs="Times New Roman"/>
          <w:sz w:val="24"/>
          <w:szCs w:val="24"/>
        </w:rPr>
        <w:t xml:space="preserve">Unity Technologies. (n.d.). </w:t>
      </w:r>
      <w:hyperlink r:id="rId13" w:tgtFrame="_new" w:history="1">
        <w:r w:rsidRPr="00E91178">
          <w:rPr>
            <w:rStyle w:val="Hyperlink"/>
            <w:rFonts w:ascii="Times New Roman" w:hAnsi="Times New Roman" w:cs="Times New Roman"/>
            <w:sz w:val="24"/>
            <w:szCs w:val="24"/>
          </w:rPr>
          <w:t>https://unity.com/</w:t>
        </w:r>
      </w:hyperlink>
    </w:p>
    <w:p w14:paraId="78A05A2F" w14:textId="77777777" w:rsidR="00424AED" w:rsidRPr="00E91178" w:rsidRDefault="00424AED" w:rsidP="00E91178">
      <w:pPr>
        <w:spacing w:line="360" w:lineRule="auto"/>
        <w:rPr>
          <w:rFonts w:ascii="Times New Roman" w:hAnsi="Times New Roman" w:cs="Times New Roman"/>
          <w:sz w:val="24"/>
          <w:szCs w:val="24"/>
        </w:rPr>
      </w:pPr>
    </w:p>
    <w:sectPr w:rsidR="00424AED" w:rsidRPr="00E91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EF1"/>
    <w:multiLevelType w:val="multilevel"/>
    <w:tmpl w:val="C1A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D07BC"/>
    <w:multiLevelType w:val="multilevel"/>
    <w:tmpl w:val="C00A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00D2E"/>
    <w:multiLevelType w:val="multilevel"/>
    <w:tmpl w:val="BDEC8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834E9"/>
    <w:multiLevelType w:val="multilevel"/>
    <w:tmpl w:val="02A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B5E68"/>
    <w:multiLevelType w:val="multilevel"/>
    <w:tmpl w:val="1188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44314"/>
    <w:multiLevelType w:val="multilevel"/>
    <w:tmpl w:val="17AC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71A7C"/>
    <w:multiLevelType w:val="multilevel"/>
    <w:tmpl w:val="58BA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430F5"/>
    <w:multiLevelType w:val="multilevel"/>
    <w:tmpl w:val="B52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E2C6B"/>
    <w:multiLevelType w:val="multilevel"/>
    <w:tmpl w:val="8C087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34F51"/>
    <w:multiLevelType w:val="multilevel"/>
    <w:tmpl w:val="45F8C1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51925"/>
    <w:multiLevelType w:val="multilevel"/>
    <w:tmpl w:val="C0609D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20302"/>
    <w:multiLevelType w:val="multilevel"/>
    <w:tmpl w:val="0EF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A0EE1"/>
    <w:multiLevelType w:val="multilevel"/>
    <w:tmpl w:val="E08E2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06EC9"/>
    <w:multiLevelType w:val="multilevel"/>
    <w:tmpl w:val="C28E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A14BA"/>
    <w:multiLevelType w:val="multilevel"/>
    <w:tmpl w:val="B8E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AD1FEA"/>
    <w:multiLevelType w:val="multilevel"/>
    <w:tmpl w:val="3DF8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1F7017"/>
    <w:multiLevelType w:val="multilevel"/>
    <w:tmpl w:val="DB4C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FD61FB"/>
    <w:multiLevelType w:val="multilevel"/>
    <w:tmpl w:val="43E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D71718"/>
    <w:multiLevelType w:val="multilevel"/>
    <w:tmpl w:val="45A2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680BFB"/>
    <w:multiLevelType w:val="multilevel"/>
    <w:tmpl w:val="811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F46817"/>
    <w:multiLevelType w:val="multilevel"/>
    <w:tmpl w:val="FD0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64708E"/>
    <w:multiLevelType w:val="multilevel"/>
    <w:tmpl w:val="A08A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D365B4"/>
    <w:multiLevelType w:val="multilevel"/>
    <w:tmpl w:val="DC76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D8179C"/>
    <w:multiLevelType w:val="multilevel"/>
    <w:tmpl w:val="DB5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151EF1"/>
    <w:multiLevelType w:val="multilevel"/>
    <w:tmpl w:val="97D8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1E0B3B"/>
    <w:multiLevelType w:val="multilevel"/>
    <w:tmpl w:val="F15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F23C4C"/>
    <w:multiLevelType w:val="multilevel"/>
    <w:tmpl w:val="CDE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2F3163"/>
    <w:multiLevelType w:val="multilevel"/>
    <w:tmpl w:val="9AE863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CE11EE"/>
    <w:multiLevelType w:val="multilevel"/>
    <w:tmpl w:val="2506B1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5243A5"/>
    <w:multiLevelType w:val="multilevel"/>
    <w:tmpl w:val="AABA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7F04C6"/>
    <w:multiLevelType w:val="multilevel"/>
    <w:tmpl w:val="BF64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B66DB"/>
    <w:multiLevelType w:val="multilevel"/>
    <w:tmpl w:val="568A7F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57615"/>
    <w:multiLevelType w:val="multilevel"/>
    <w:tmpl w:val="85D487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462DA4"/>
    <w:multiLevelType w:val="multilevel"/>
    <w:tmpl w:val="51DA7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5019C8"/>
    <w:multiLevelType w:val="multilevel"/>
    <w:tmpl w:val="7950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1079D4"/>
    <w:multiLevelType w:val="multilevel"/>
    <w:tmpl w:val="1F6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7011C3"/>
    <w:multiLevelType w:val="multilevel"/>
    <w:tmpl w:val="355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BF4A21"/>
    <w:multiLevelType w:val="multilevel"/>
    <w:tmpl w:val="30E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FC5BA7"/>
    <w:multiLevelType w:val="multilevel"/>
    <w:tmpl w:val="CBD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2213648">
    <w:abstractNumId w:val="22"/>
  </w:num>
  <w:num w:numId="2" w16cid:durableId="848565247">
    <w:abstractNumId w:val="33"/>
  </w:num>
  <w:num w:numId="3" w16cid:durableId="1809130300">
    <w:abstractNumId w:val="14"/>
  </w:num>
  <w:num w:numId="4" w16cid:durableId="1260527040">
    <w:abstractNumId w:val="35"/>
  </w:num>
  <w:num w:numId="5" w16cid:durableId="209342568">
    <w:abstractNumId w:val="34"/>
  </w:num>
  <w:num w:numId="6" w16cid:durableId="2004778818">
    <w:abstractNumId w:val="31"/>
  </w:num>
  <w:num w:numId="7" w16cid:durableId="669255540">
    <w:abstractNumId w:val="26"/>
  </w:num>
  <w:num w:numId="8" w16cid:durableId="1474637319">
    <w:abstractNumId w:val="7"/>
  </w:num>
  <w:num w:numId="9" w16cid:durableId="1540625875">
    <w:abstractNumId w:val="37"/>
  </w:num>
  <w:num w:numId="10" w16cid:durableId="1880433715">
    <w:abstractNumId w:val="32"/>
  </w:num>
  <w:num w:numId="11" w16cid:durableId="936138826">
    <w:abstractNumId w:val="3"/>
  </w:num>
  <w:num w:numId="12" w16cid:durableId="1619525830">
    <w:abstractNumId w:val="23"/>
  </w:num>
  <w:num w:numId="13" w16cid:durableId="1904215789">
    <w:abstractNumId w:val="24"/>
  </w:num>
  <w:num w:numId="14" w16cid:durableId="941688681">
    <w:abstractNumId w:val="27"/>
  </w:num>
  <w:num w:numId="15" w16cid:durableId="1513373485">
    <w:abstractNumId w:val="0"/>
  </w:num>
  <w:num w:numId="16" w16cid:durableId="65032276">
    <w:abstractNumId w:val="16"/>
  </w:num>
  <w:num w:numId="17" w16cid:durableId="1899198820">
    <w:abstractNumId w:val="25"/>
  </w:num>
  <w:num w:numId="18" w16cid:durableId="960498670">
    <w:abstractNumId w:val="12"/>
  </w:num>
  <w:num w:numId="19" w16cid:durableId="1909654250">
    <w:abstractNumId w:val="18"/>
  </w:num>
  <w:num w:numId="20" w16cid:durableId="2059161444">
    <w:abstractNumId w:val="2"/>
  </w:num>
  <w:num w:numId="21" w16cid:durableId="1160266015">
    <w:abstractNumId w:val="5"/>
  </w:num>
  <w:num w:numId="22" w16cid:durableId="1873616220">
    <w:abstractNumId w:val="36"/>
  </w:num>
  <w:num w:numId="23" w16cid:durableId="1893039145">
    <w:abstractNumId w:val="1"/>
  </w:num>
  <w:num w:numId="24" w16cid:durableId="638926203">
    <w:abstractNumId w:val="8"/>
  </w:num>
  <w:num w:numId="25" w16cid:durableId="1123307604">
    <w:abstractNumId w:val="29"/>
  </w:num>
  <w:num w:numId="26" w16cid:durableId="481892236">
    <w:abstractNumId w:val="21"/>
  </w:num>
  <w:num w:numId="27" w16cid:durableId="1692340333">
    <w:abstractNumId w:val="4"/>
  </w:num>
  <w:num w:numId="28" w16cid:durableId="2024430701">
    <w:abstractNumId w:val="28"/>
  </w:num>
  <w:num w:numId="29" w16cid:durableId="583495200">
    <w:abstractNumId w:val="38"/>
  </w:num>
  <w:num w:numId="30" w16cid:durableId="775178406">
    <w:abstractNumId w:val="6"/>
  </w:num>
  <w:num w:numId="31" w16cid:durableId="1122069838">
    <w:abstractNumId w:val="17"/>
  </w:num>
  <w:num w:numId="32" w16cid:durableId="2076706670">
    <w:abstractNumId w:val="9"/>
  </w:num>
  <w:num w:numId="33" w16cid:durableId="1185368387">
    <w:abstractNumId w:val="11"/>
  </w:num>
  <w:num w:numId="34" w16cid:durableId="2039353713">
    <w:abstractNumId w:val="19"/>
  </w:num>
  <w:num w:numId="35" w16cid:durableId="1015116838">
    <w:abstractNumId w:val="20"/>
  </w:num>
  <w:num w:numId="36" w16cid:durableId="487481560">
    <w:abstractNumId w:val="10"/>
  </w:num>
  <w:num w:numId="37" w16cid:durableId="1913541775">
    <w:abstractNumId w:val="15"/>
  </w:num>
  <w:num w:numId="38" w16cid:durableId="19091190">
    <w:abstractNumId w:val="13"/>
  </w:num>
  <w:num w:numId="39" w16cid:durableId="3871900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E2"/>
    <w:rsid w:val="00424AED"/>
    <w:rsid w:val="009D25EF"/>
    <w:rsid w:val="00E301E2"/>
    <w:rsid w:val="00E91178"/>
    <w:rsid w:val="00F4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67B2"/>
  <w15:chartTrackingRefBased/>
  <w15:docId w15:val="{CEC18637-7C7B-4C1D-91A3-A4CD0F3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1E2"/>
    <w:rPr>
      <w:color w:val="0563C1" w:themeColor="hyperlink"/>
      <w:u w:val="single"/>
    </w:rPr>
  </w:style>
  <w:style w:type="character" w:styleId="UnresolvedMention">
    <w:name w:val="Unresolved Mention"/>
    <w:basedOn w:val="DefaultParagraphFont"/>
    <w:uiPriority w:val="99"/>
    <w:semiHidden/>
    <w:unhideWhenUsed/>
    <w:rsid w:val="00E30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2995">
      <w:bodyDiv w:val="1"/>
      <w:marLeft w:val="0"/>
      <w:marRight w:val="0"/>
      <w:marTop w:val="0"/>
      <w:marBottom w:val="0"/>
      <w:divBdr>
        <w:top w:val="none" w:sz="0" w:space="0" w:color="auto"/>
        <w:left w:val="none" w:sz="0" w:space="0" w:color="auto"/>
        <w:bottom w:val="none" w:sz="0" w:space="0" w:color="auto"/>
        <w:right w:val="none" w:sz="0" w:space="0" w:color="auto"/>
      </w:divBdr>
    </w:div>
    <w:div w:id="426077536">
      <w:bodyDiv w:val="1"/>
      <w:marLeft w:val="0"/>
      <w:marRight w:val="0"/>
      <w:marTop w:val="0"/>
      <w:marBottom w:val="0"/>
      <w:divBdr>
        <w:top w:val="none" w:sz="0" w:space="0" w:color="auto"/>
        <w:left w:val="none" w:sz="0" w:space="0" w:color="auto"/>
        <w:bottom w:val="none" w:sz="0" w:space="0" w:color="auto"/>
        <w:right w:val="none" w:sz="0" w:space="0" w:color="auto"/>
      </w:divBdr>
    </w:div>
    <w:div w:id="988366107">
      <w:bodyDiv w:val="1"/>
      <w:marLeft w:val="0"/>
      <w:marRight w:val="0"/>
      <w:marTop w:val="0"/>
      <w:marBottom w:val="0"/>
      <w:divBdr>
        <w:top w:val="none" w:sz="0" w:space="0" w:color="auto"/>
        <w:left w:val="none" w:sz="0" w:space="0" w:color="auto"/>
        <w:bottom w:val="none" w:sz="0" w:space="0" w:color="auto"/>
        <w:right w:val="none" w:sz="0" w:space="0" w:color="auto"/>
      </w:divBdr>
    </w:div>
    <w:div w:id="1267233729">
      <w:bodyDiv w:val="1"/>
      <w:marLeft w:val="0"/>
      <w:marRight w:val="0"/>
      <w:marTop w:val="0"/>
      <w:marBottom w:val="0"/>
      <w:divBdr>
        <w:top w:val="none" w:sz="0" w:space="0" w:color="auto"/>
        <w:left w:val="none" w:sz="0" w:space="0" w:color="auto"/>
        <w:bottom w:val="none" w:sz="0" w:space="0" w:color="auto"/>
        <w:right w:val="none" w:sz="0" w:space="0" w:color="auto"/>
      </w:divBdr>
      <w:divsChild>
        <w:div w:id="1361398668">
          <w:marLeft w:val="0"/>
          <w:marRight w:val="0"/>
          <w:marTop w:val="0"/>
          <w:marBottom w:val="0"/>
          <w:divBdr>
            <w:top w:val="none" w:sz="0" w:space="0" w:color="auto"/>
            <w:left w:val="none" w:sz="0" w:space="0" w:color="auto"/>
            <w:bottom w:val="none" w:sz="0" w:space="0" w:color="auto"/>
            <w:right w:val="none" w:sz="0" w:space="0" w:color="auto"/>
          </w:divBdr>
          <w:divsChild>
            <w:div w:id="2113353440">
              <w:marLeft w:val="0"/>
              <w:marRight w:val="0"/>
              <w:marTop w:val="240"/>
              <w:marBottom w:val="240"/>
              <w:divBdr>
                <w:top w:val="none" w:sz="0" w:space="0" w:color="auto"/>
                <w:left w:val="none" w:sz="0" w:space="0" w:color="auto"/>
                <w:bottom w:val="none" w:sz="0" w:space="0" w:color="auto"/>
                <w:right w:val="none" w:sz="0" w:space="0" w:color="auto"/>
              </w:divBdr>
              <w:divsChild>
                <w:div w:id="312368865">
                  <w:marLeft w:val="0"/>
                  <w:marRight w:val="0"/>
                  <w:marTop w:val="0"/>
                  <w:marBottom w:val="0"/>
                  <w:divBdr>
                    <w:top w:val="none" w:sz="0" w:space="0" w:color="auto"/>
                    <w:left w:val="none" w:sz="0" w:space="0" w:color="auto"/>
                    <w:bottom w:val="none" w:sz="0" w:space="0" w:color="auto"/>
                    <w:right w:val="none" w:sz="0" w:space="0" w:color="auto"/>
                  </w:divBdr>
                  <w:divsChild>
                    <w:div w:id="908733402">
                      <w:marLeft w:val="0"/>
                      <w:marRight w:val="0"/>
                      <w:marTop w:val="0"/>
                      <w:marBottom w:val="0"/>
                      <w:divBdr>
                        <w:top w:val="none" w:sz="0" w:space="0" w:color="auto"/>
                        <w:left w:val="none" w:sz="0" w:space="0" w:color="auto"/>
                        <w:bottom w:val="none" w:sz="0" w:space="0" w:color="auto"/>
                        <w:right w:val="none" w:sz="0" w:space="0" w:color="auto"/>
                      </w:divBdr>
                    </w:div>
                    <w:div w:id="1733624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05743149">
      <w:bodyDiv w:val="1"/>
      <w:marLeft w:val="0"/>
      <w:marRight w:val="0"/>
      <w:marTop w:val="0"/>
      <w:marBottom w:val="0"/>
      <w:divBdr>
        <w:top w:val="none" w:sz="0" w:space="0" w:color="auto"/>
        <w:left w:val="none" w:sz="0" w:space="0" w:color="auto"/>
        <w:bottom w:val="none" w:sz="0" w:space="0" w:color="auto"/>
        <w:right w:val="none" w:sz="0" w:space="0" w:color="auto"/>
      </w:divBdr>
    </w:div>
    <w:div w:id="1766924965">
      <w:bodyDiv w:val="1"/>
      <w:marLeft w:val="0"/>
      <w:marRight w:val="0"/>
      <w:marTop w:val="0"/>
      <w:marBottom w:val="0"/>
      <w:divBdr>
        <w:top w:val="none" w:sz="0" w:space="0" w:color="auto"/>
        <w:left w:val="none" w:sz="0" w:space="0" w:color="auto"/>
        <w:bottom w:val="none" w:sz="0" w:space="0" w:color="auto"/>
        <w:right w:val="none" w:sz="0" w:space="0" w:color="auto"/>
      </w:divBdr>
      <w:divsChild>
        <w:div w:id="78794928">
          <w:marLeft w:val="0"/>
          <w:marRight w:val="0"/>
          <w:marTop w:val="0"/>
          <w:marBottom w:val="0"/>
          <w:divBdr>
            <w:top w:val="none" w:sz="0" w:space="0" w:color="auto"/>
            <w:left w:val="none" w:sz="0" w:space="0" w:color="auto"/>
            <w:bottom w:val="none" w:sz="0" w:space="0" w:color="auto"/>
            <w:right w:val="none" w:sz="0" w:space="0" w:color="auto"/>
          </w:divBdr>
          <w:divsChild>
            <w:div w:id="880750839">
              <w:marLeft w:val="0"/>
              <w:marRight w:val="0"/>
              <w:marTop w:val="240"/>
              <w:marBottom w:val="240"/>
              <w:divBdr>
                <w:top w:val="none" w:sz="0" w:space="0" w:color="auto"/>
                <w:left w:val="none" w:sz="0" w:space="0" w:color="auto"/>
                <w:bottom w:val="none" w:sz="0" w:space="0" w:color="auto"/>
                <w:right w:val="none" w:sz="0" w:space="0" w:color="auto"/>
              </w:divBdr>
              <w:divsChild>
                <w:div w:id="1499610962">
                  <w:marLeft w:val="0"/>
                  <w:marRight w:val="0"/>
                  <w:marTop w:val="0"/>
                  <w:marBottom w:val="0"/>
                  <w:divBdr>
                    <w:top w:val="none" w:sz="0" w:space="0" w:color="auto"/>
                    <w:left w:val="none" w:sz="0" w:space="0" w:color="auto"/>
                    <w:bottom w:val="none" w:sz="0" w:space="0" w:color="auto"/>
                    <w:right w:val="none" w:sz="0" w:space="0" w:color="auto"/>
                  </w:divBdr>
                  <w:divsChild>
                    <w:div w:id="108553517">
                      <w:marLeft w:val="0"/>
                      <w:marRight w:val="0"/>
                      <w:marTop w:val="0"/>
                      <w:marBottom w:val="0"/>
                      <w:divBdr>
                        <w:top w:val="none" w:sz="0" w:space="0" w:color="auto"/>
                        <w:left w:val="none" w:sz="0" w:space="0" w:color="auto"/>
                        <w:bottom w:val="none" w:sz="0" w:space="0" w:color="auto"/>
                        <w:right w:val="none" w:sz="0" w:space="0" w:color="auto"/>
                      </w:divBdr>
                    </w:div>
                    <w:div w:id="6756936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1216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s://unity.com/" TargetMode="External"/><Relationship Id="rId3" Type="http://schemas.openxmlformats.org/officeDocument/2006/relationships/settings" Target="settings.xml"/><Relationship Id="rId7" Type="http://schemas.openxmlformats.org/officeDocument/2006/relationships/hyperlink" Target="https://www.hipaajournal.com/" TargetMode="External"/><Relationship Id="rId12" Type="http://schemas.openxmlformats.org/officeDocument/2006/relationships/hyperlink" Target="https://trell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google.com/" TargetMode="External"/><Relationship Id="rId11" Type="http://schemas.openxmlformats.org/officeDocument/2006/relationships/hyperlink" Target="https://slack.com/" TargetMode="External"/><Relationship Id="rId5" Type="http://schemas.openxmlformats.org/officeDocument/2006/relationships/hyperlink" Target="https://www.cerner.com/" TargetMode="External"/><Relationship Id="rId15" Type="http://schemas.openxmlformats.org/officeDocument/2006/relationships/theme" Target="theme/theme1.xml"/><Relationship Id="rId10" Type="http://schemas.openxmlformats.org/officeDocument/2006/relationships/hyperlink" Target="https://www.oculus.com/" TargetMode="External"/><Relationship Id="rId4" Type="http://schemas.openxmlformats.org/officeDocument/2006/relationships/webSettings" Target="webSettings.xml"/><Relationship Id="rId9" Type="http://schemas.openxmlformats.org/officeDocument/2006/relationships/hyperlink" Target="https://www.netflix.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LIBENDI</dc:creator>
  <cp:keywords/>
  <dc:description/>
  <cp:lastModifiedBy>DICKSON LIBENDI</cp:lastModifiedBy>
  <cp:revision>1</cp:revision>
  <dcterms:created xsi:type="dcterms:W3CDTF">2024-02-22T07:41:00Z</dcterms:created>
  <dcterms:modified xsi:type="dcterms:W3CDTF">2024-02-22T08:17:00Z</dcterms:modified>
</cp:coreProperties>
</file>