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A2" w:rsidRDefault="002333A2" w:rsidP="00784B17">
      <w:pPr>
        <w:pStyle w:val="Title"/>
        <w:spacing w:line="480" w:lineRule="auto"/>
        <w:rPr>
          <w:rFonts w:ascii="Calibri" w:hAnsi="Calibri"/>
          <w:spacing w:val="0"/>
          <w:kern w:val="2"/>
          <w:sz w:val="22"/>
          <w:szCs w:val="22"/>
        </w:rPr>
      </w:pPr>
    </w:p>
    <w:p w:rsidR="00AA14CD" w:rsidRDefault="00AA14CD" w:rsidP="00AA14CD"/>
    <w:p w:rsidR="00AA14CD" w:rsidRDefault="00AA14CD" w:rsidP="00AA14CD"/>
    <w:p w:rsidR="00AA14CD" w:rsidRDefault="00AA14CD" w:rsidP="00AA14CD"/>
    <w:p w:rsidR="00AA14CD" w:rsidRPr="00AA14CD" w:rsidRDefault="00AA14CD" w:rsidP="00AA14CD"/>
    <w:p w:rsidR="008403CF" w:rsidRPr="002333A2" w:rsidRDefault="00680871" w:rsidP="00784B17">
      <w:pPr>
        <w:pStyle w:val="Title"/>
        <w:spacing w:line="480" w:lineRule="auto"/>
        <w:jc w:val="center"/>
        <w:rPr>
          <w:rFonts w:asciiTheme="minorHAnsi" w:hAnsiTheme="minorHAnsi" w:cstheme="minorHAnsi"/>
          <w:b/>
        </w:rPr>
      </w:pPr>
      <w:r w:rsidRPr="002333A2">
        <w:rPr>
          <w:rFonts w:asciiTheme="minorHAnsi" w:hAnsiTheme="minorHAnsi" w:cstheme="minorHAnsi"/>
          <w:b/>
        </w:rPr>
        <w:t>What Causes Diabetes</w:t>
      </w: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AA14CD" w:rsidRDefault="00AA14CD" w:rsidP="00784B17">
      <w:pPr>
        <w:spacing w:line="480" w:lineRule="auto"/>
      </w:pPr>
    </w:p>
    <w:p w:rsidR="002333A2" w:rsidRDefault="002333A2" w:rsidP="00784B17">
      <w:pPr>
        <w:pStyle w:val="Heading1"/>
        <w:spacing w:line="480" w:lineRule="auto"/>
        <w:jc w:val="center"/>
        <w:rPr>
          <w:rFonts w:asciiTheme="minorHAnsi" w:hAnsiTheme="minorHAnsi" w:cstheme="minorHAnsi"/>
          <w:b/>
        </w:rPr>
      </w:pPr>
      <w:r w:rsidRPr="002333A2">
        <w:rPr>
          <w:rFonts w:asciiTheme="minorHAnsi" w:hAnsiTheme="minorHAnsi" w:cstheme="minorHAnsi"/>
          <w:b/>
        </w:rPr>
        <w:lastRenderedPageBreak/>
        <w:t>Abstract</w:t>
      </w:r>
    </w:p>
    <w:p w:rsidR="002333A2" w:rsidRDefault="002333A2" w:rsidP="00784B17">
      <w:pPr>
        <w:spacing w:line="480" w:lineRule="auto"/>
      </w:pPr>
      <w:r>
        <w:t>Diabetes</w:t>
      </w:r>
      <w:r w:rsidR="00D72E0C">
        <w:t xml:space="preserve"> mellitus is a metabolic disease which is a result of a dysfunction in the metabolism of sugar.</w:t>
      </w:r>
      <w:r w:rsidR="00A469AF">
        <w:t xml:space="preserve"> According to World Health Organization over 500 million people suffer from diabetes</w:t>
      </w:r>
      <w:r w:rsidR="00DF2D6C">
        <w:t xml:space="preserve"> globa</w:t>
      </w:r>
      <w:r w:rsidR="008873D6">
        <w:t>l</w:t>
      </w:r>
      <w:r w:rsidR="00DF2D6C">
        <w:t>ly.</w:t>
      </w:r>
      <w:r w:rsidR="008873D6">
        <w:t xml:space="preserve"> Diabetic patients present with high blood sugar</w:t>
      </w:r>
      <w:r w:rsidR="00F90741">
        <w:t xml:space="preserve"> </w:t>
      </w:r>
      <w:r w:rsidR="008873D6">
        <w:t>(</w:t>
      </w:r>
      <w:r w:rsidR="00F90741">
        <w:t>hyperglycaemia</w:t>
      </w:r>
      <w:r w:rsidR="008873D6">
        <w:t xml:space="preserve">) </w:t>
      </w:r>
      <w:r w:rsidR="00D4111F">
        <w:t xml:space="preserve">a condition that leads to several complications and death. Two types of diabetes </w:t>
      </w:r>
      <w:r w:rsidR="00F90741">
        <w:t>have</w:t>
      </w:r>
      <w:r w:rsidR="00D4111F">
        <w:t xml:space="preserve"> been identified, type 1 which </w:t>
      </w:r>
      <w:r w:rsidR="0077488A">
        <w:t>is caused by dysfunctional pancreas and type 2 which develops</w:t>
      </w:r>
      <w:r w:rsidR="00171386">
        <w:t xml:space="preserve"> from insulin resistance resulting from </w:t>
      </w:r>
      <w:r w:rsidR="0077488A">
        <w:t xml:space="preserve">lifestyle changes like obesity and </w:t>
      </w:r>
      <w:r w:rsidR="00171386">
        <w:t xml:space="preserve">a </w:t>
      </w:r>
      <w:r w:rsidR="0077488A">
        <w:t>sedentary lifesty</w:t>
      </w:r>
      <w:r w:rsidR="00171386">
        <w:t>les.</w:t>
      </w:r>
      <w:r w:rsidR="0077488A">
        <w:t xml:space="preserve"> </w:t>
      </w:r>
      <w:r w:rsidR="00F90741">
        <w:t>Other lesser risk factor</w:t>
      </w:r>
      <w:r w:rsidR="003766E0">
        <w:t>s</w:t>
      </w:r>
      <w:r w:rsidR="00F90741">
        <w:t xml:space="preserve"> like old age</w:t>
      </w:r>
      <w:r w:rsidR="00B97B37">
        <w:t xml:space="preserve"> have also</w:t>
      </w:r>
      <w:r w:rsidR="00B730C1">
        <w:t xml:space="preserve"> been cited as possible causes as well as</w:t>
      </w:r>
      <w:r w:rsidR="00B97B37">
        <w:t xml:space="preserve"> </w:t>
      </w:r>
      <w:r w:rsidR="00B730C1">
        <w:t xml:space="preserve">use of some </w:t>
      </w:r>
      <w:r w:rsidR="00F90741">
        <w:t>drug</w:t>
      </w:r>
      <w:r w:rsidR="00B730C1">
        <w:t xml:space="preserve">s like steroid </w:t>
      </w:r>
      <w:r w:rsidR="00502934">
        <w:t>based regimes. Although several risk factors have been identified to cause type</w:t>
      </w:r>
      <w:r w:rsidR="004E66F4">
        <w:t xml:space="preserve"> </w:t>
      </w:r>
      <w:r w:rsidR="00502934">
        <w:t>2 diabetes</w:t>
      </w:r>
      <w:r w:rsidR="00DB5148">
        <w:t xml:space="preserve">, </w:t>
      </w:r>
      <w:r w:rsidR="004E66F4">
        <w:t>overweight and inactivity contribute to</w:t>
      </w:r>
      <w:r w:rsidR="00573BC3">
        <w:t xml:space="preserve"> </w:t>
      </w:r>
      <w:r w:rsidR="004E66F4">
        <w:t>over 90% of all type</w:t>
      </w:r>
      <w:r w:rsidR="00573BC3">
        <w:t xml:space="preserve"> 2 diabetic cases.</w:t>
      </w:r>
      <w:r w:rsidR="004E66F4">
        <w:t xml:space="preserve"> </w:t>
      </w:r>
      <w:r w:rsidR="00F90741">
        <w:t xml:space="preserve"> </w:t>
      </w:r>
      <w:r w:rsidR="00D4111F">
        <w:t xml:space="preserve"> </w:t>
      </w:r>
      <w:r w:rsidR="00DF2D6C">
        <w:t xml:space="preserve"> </w:t>
      </w:r>
    </w:p>
    <w:p w:rsidR="00573BC3" w:rsidRPr="002333A2" w:rsidRDefault="00573BC3" w:rsidP="00784B17">
      <w:pPr>
        <w:spacing w:line="480" w:lineRule="auto"/>
      </w:pPr>
      <w:r w:rsidRPr="007C2C0F">
        <w:rPr>
          <w:i/>
        </w:rPr>
        <w:t>Keywords</w:t>
      </w:r>
      <w:r>
        <w:t xml:space="preserve">: </w:t>
      </w:r>
      <w:r w:rsidR="007C2C0F">
        <w:t>obesity, inactivity</w:t>
      </w: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2333A2" w:rsidRDefault="002333A2" w:rsidP="00784B17">
      <w:pPr>
        <w:spacing w:line="480" w:lineRule="auto"/>
      </w:pPr>
    </w:p>
    <w:p w:rsidR="003766E0" w:rsidRDefault="003766E0" w:rsidP="00784B17">
      <w:pPr>
        <w:spacing w:line="480" w:lineRule="auto"/>
      </w:pPr>
    </w:p>
    <w:p w:rsidR="003766E0" w:rsidRDefault="003766E0" w:rsidP="00784B17">
      <w:pPr>
        <w:spacing w:line="480" w:lineRule="auto"/>
      </w:pPr>
    </w:p>
    <w:p w:rsidR="008D3E93" w:rsidRDefault="008D3E93" w:rsidP="00784B17">
      <w:pPr>
        <w:spacing w:line="480" w:lineRule="auto"/>
      </w:pPr>
    </w:p>
    <w:p w:rsidR="008D3E93" w:rsidRPr="003C2890" w:rsidRDefault="008D3E93" w:rsidP="00784B17">
      <w:pPr>
        <w:pStyle w:val="Heading1"/>
        <w:spacing w:line="480" w:lineRule="auto"/>
        <w:jc w:val="center"/>
        <w:rPr>
          <w:b/>
        </w:rPr>
      </w:pPr>
      <w:r w:rsidRPr="003C2890">
        <w:rPr>
          <w:b/>
        </w:rPr>
        <w:lastRenderedPageBreak/>
        <w:t>What Causes Diabetes</w:t>
      </w:r>
    </w:p>
    <w:p w:rsidR="008403CF" w:rsidRDefault="00072F5D" w:rsidP="00784B17">
      <w:pPr>
        <w:spacing w:line="480" w:lineRule="auto"/>
      </w:pPr>
      <w:r>
        <w:t xml:space="preserve">    </w:t>
      </w:r>
      <w:r w:rsidR="00911812">
        <w:t xml:space="preserve"> </w:t>
      </w:r>
      <w:r w:rsidR="00680871">
        <w:t>Diabetes is a disease condition re</w:t>
      </w:r>
      <w:r w:rsidR="008D3E93">
        <w:t>sulting from a body's inability</w:t>
      </w:r>
      <w:r w:rsidR="00680871">
        <w:t xml:space="preserve"> to use or store blood sugar</w:t>
      </w:r>
      <w:r w:rsidR="00550C4B">
        <w:t xml:space="preserve"> </w:t>
      </w:r>
      <w:r w:rsidR="00680871">
        <w:t xml:space="preserve">(glucose) resulting in </w:t>
      </w:r>
      <w:r w:rsidR="00550C4B">
        <w:t xml:space="preserve">a </w:t>
      </w:r>
      <w:r w:rsidR="00680871">
        <w:t>glucose build</w:t>
      </w:r>
      <w:r w:rsidR="00550C4B">
        <w:t xml:space="preserve"> up</w:t>
      </w:r>
      <w:r w:rsidR="00680871">
        <w:t xml:space="preserve"> in circulation</w:t>
      </w:r>
      <w:r w:rsidR="00550C4B">
        <w:t>,</w:t>
      </w:r>
      <w:r w:rsidR="00680871">
        <w:t xml:space="preserve"> a state</w:t>
      </w:r>
      <w:r w:rsidR="006455BD">
        <w:t xml:space="preserve"> referred to as hyperglycaemia.</w:t>
      </w:r>
      <w:r w:rsidR="00680871">
        <w:t xml:space="preserve"> It occurs</w:t>
      </w:r>
      <w:r w:rsidR="006455BD">
        <w:t xml:space="preserve"> from insufficient production or ineffectiveness of</w:t>
      </w:r>
      <w:r w:rsidR="002C3283">
        <w:t xml:space="preserve"> insulin</w:t>
      </w:r>
      <w:r w:rsidR="006455BD">
        <w:t>.</w:t>
      </w:r>
      <w:r w:rsidR="002C3283">
        <w:t xml:space="preserve"> Two typ</w:t>
      </w:r>
      <w:r w:rsidR="00680871">
        <w:t>e</w:t>
      </w:r>
      <w:r w:rsidR="002C3283">
        <w:t>s</w:t>
      </w:r>
      <w:r w:rsidR="00680871">
        <w:t xml:space="preserve"> of diabetes exist; Type 1 diabetes (T1D) and type 2 diabetes (T2D)</w:t>
      </w:r>
    </w:p>
    <w:p w:rsidR="008403CF" w:rsidRDefault="00680871" w:rsidP="00784B17">
      <w:pPr>
        <w:spacing w:line="480" w:lineRule="auto"/>
      </w:pPr>
      <w:r>
        <w:t>In a diabetic patient there are 3 scenarios in play</w:t>
      </w:r>
    </w:p>
    <w:p w:rsidR="008403CF" w:rsidRDefault="00680871" w:rsidP="00784B17">
      <w:pPr>
        <w:pStyle w:val="ListParagraph"/>
        <w:numPr>
          <w:ilvl w:val="0"/>
          <w:numId w:val="1"/>
        </w:numPr>
        <w:spacing w:line="480" w:lineRule="auto"/>
      </w:pPr>
      <w:r>
        <w:t>Defective increase that does not produce insulin at all.</w:t>
      </w:r>
    </w:p>
    <w:p w:rsidR="008403CF" w:rsidRDefault="00680871" w:rsidP="00784B17">
      <w:pPr>
        <w:pStyle w:val="ListParagraph"/>
        <w:numPr>
          <w:ilvl w:val="0"/>
          <w:numId w:val="1"/>
        </w:numPr>
        <w:spacing w:line="480" w:lineRule="auto"/>
      </w:pPr>
      <w:r>
        <w:t>Functional pancreatic cells that produce insufficient insulin</w:t>
      </w:r>
    </w:p>
    <w:p w:rsidR="008403CF" w:rsidRDefault="00680871" w:rsidP="00784B17">
      <w:pPr>
        <w:pStyle w:val="ListParagraph"/>
        <w:numPr>
          <w:ilvl w:val="0"/>
          <w:numId w:val="1"/>
        </w:numPr>
        <w:spacing w:line="480" w:lineRule="auto"/>
      </w:pPr>
      <w:r>
        <w:t>Sufficient Insulin that is not taken up by the body cells- insulin resistance.</w:t>
      </w:r>
    </w:p>
    <w:p w:rsidR="008403CF" w:rsidRPr="003C2890" w:rsidRDefault="00680871" w:rsidP="00784B17">
      <w:pPr>
        <w:pStyle w:val="Heading2"/>
        <w:spacing w:line="480" w:lineRule="auto"/>
        <w:rPr>
          <w:rFonts w:asciiTheme="minorHAnsi" w:hAnsiTheme="minorHAnsi" w:cstheme="minorHAnsi"/>
          <w:b/>
        </w:rPr>
      </w:pPr>
      <w:r w:rsidRPr="003C2890">
        <w:rPr>
          <w:rFonts w:asciiTheme="minorHAnsi" w:hAnsiTheme="minorHAnsi" w:cstheme="minorHAnsi"/>
          <w:b/>
        </w:rPr>
        <w:t xml:space="preserve">Pathology </w:t>
      </w:r>
    </w:p>
    <w:p w:rsidR="008403CF" w:rsidRPr="002D0FC9" w:rsidRDefault="00911812" w:rsidP="003C58C2">
      <w:pPr>
        <w:spacing w:line="480" w:lineRule="auto"/>
        <w:rPr>
          <w:rFonts w:cs="Calibri"/>
        </w:rPr>
      </w:pPr>
      <w:r>
        <w:rPr>
          <w:rFonts w:cs="Calibri"/>
        </w:rPr>
        <w:t xml:space="preserve">   </w:t>
      </w:r>
      <w:r w:rsidR="00680871" w:rsidRPr="002D0FC9">
        <w:rPr>
          <w:rFonts w:cs="Calibri"/>
        </w:rPr>
        <w:t>Normally bodies need energy to sustain life. This can be in form of mechanical f</w:t>
      </w:r>
      <w:r w:rsidR="00AA304C" w:rsidRPr="002D0FC9">
        <w:rPr>
          <w:rFonts w:cs="Calibri"/>
        </w:rPr>
        <w:t>or muscular work like movement,</w:t>
      </w:r>
      <w:r w:rsidR="00680871" w:rsidRPr="002D0FC9">
        <w:rPr>
          <w:rFonts w:cs="Calibri"/>
        </w:rPr>
        <w:t xml:space="preserve"> breathing and heart pump f</w:t>
      </w:r>
      <w:r w:rsidR="00AA304C" w:rsidRPr="002D0FC9">
        <w:rPr>
          <w:rFonts w:cs="Calibri"/>
        </w:rPr>
        <w:t>or blood circulation. C</w:t>
      </w:r>
      <w:r w:rsidR="00680871" w:rsidRPr="002D0FC9">
        <w:rPr>
          <w:rFonts w:cs="Calibri"/>
        </w:rPr>
        <w:t xml:space="preserve">hemical energy </w:t>
      </w:r>
      <w:r w:rsidR="009E125B" w:rsidRPr="002D0FC9">
        <w:rPr>
          <w:rFonts w:cs="Calibri"/>
        </w:rPr>
        <w:t>is also required to support</w:t>
      </w:r>
      <w:r w:rsidR="00680871" w:rsidRPr="002D0FC9">
        <w:rPr>
          <w:rFonts w:cs="Calibri"/>
        </w:rPr>
        <w:t xml:space="preserve"> cellular functions and maintain body temperature. </w:t>
      </w:r>
      <w:r w:rsidR="009E125B" w:rsidRPr="002D0FC9">
        <w:rPr>
          <w:rFonts w:cs="Calibri"/>
        </w:rPr>
        <w:t xml:space="preserve">In </w:t>
      </w:r>
      <w:r w:rsidR="00707D3F" w:rsidRPr="002D0FC9">
        <w:rPr>
          <w:rFonts w:cs="Calibri"/>
        </w:rPr>
        <w:t xml:space="preserve">natural </w:t>
      </w:r>
      <w:r w:rsidR="009E125B" w:rsidRPr="002D0FC9">
        <w:rPr>
          <w:rFonts w:cs="Calibri"/>
        </w:rPr>
        <w:t>life t</w:t>
      </w:r>
      <w:r w:rsidR="00680871" w:rsidRPr="002D0FC9">
        <w:rPr>
          <w:rFonts w:cs="Calibri"/>
        </w:rPr>
        <w:t xml:space="preserve">he main source of energy is glucose, which is always available in blood circulation after being absorbed from the intestine where the breakdown of carbohydrates occurs. The second source </w:t>
      </w:r>
      <w:r w:rsidR="00707D3F" w:rsidRPr="002D0FC9">
        <w:rPr>
          <w:rFonts w:cs="Calibri"/>
        </w:rPr>
        <w:t xml:space="preserve">of energy in </w:t>
      </w:r>
      <w:r w:rsidR="00E839C6" w:rsidRPr="002D0FC9">
        <w:rPr>
          <w:rFonts w:cs="Calibri"/>
        </w:rPr>
        <w:t xml:space="preserve">the body </w:t>
      </w:r>
      <w:r w:rsidR="00680871" w:rsidRPr="002D0FC9">
        <w:rPr>
          <w:rFonts w:cs="Calibri"/>
        </w:rPr>
        <w:t>is</w:t>
      </w:r>
      <w:r w:rsidR="00E839C6" w:rsidRPr="002D0FC9">
        <w:rPr>
          <w:rFonts w:cs="Calibri"/>
        </w:rPr>
        <w:t xml:space="preserve"> derived</w:t>
      </w:r>
      <w:r w:rsidR="00680871" w:rsidRPr="002D0FC9">
        <w:rPr>
          <w:rFonts w:cs="Calibri"/>
        </w:rPr>
        <w:t xml:space="preserve"> from fat and lipids </w:t>
      </w:r>
      <w:r w:rsidR="00847C13" w:rsidRPr="002D0FC9">
        <w:rPr>
          <w:rFonts w:cs="Calibri"/>
        </w:rPr>
        <w:t>but this used</w:t>
      </w:r>
      <w:r w:rsidR="00680871" w:rsidRPr="002D0FC9">
        <w:rPr>
          <w:rFonts w:cs="Calibri"/>
        </w:rPr>
        <w:t xml:space="preserve"> as an alternative source.</w:t>
      </w:r>
    </w:p>
    <w:p w:rsidR="008403CF" w:rsidRPr="002D0FC9" w:rsidRDefault="00911812" w:rsidP="006C7121">
      <w:pPr>
        <w:spacing w:line="480" w:lineRule="auto"/>
        <w:rPr>
          <w:rFonts w:cs="Calibri"/>
        </w:rPr>
      </w:pPr>
      <w:r>
        <w:rPr>
          <w:rFonts w:cs="Calibri"/>
        </w:rPr>
        <w:t xml:space="preserve">   </w:t>
      </w:r>
      <w:r w:rsidR="00680871" w:rsidRPr="002D0FC9">
        <w:rPr>
          <w:rFonts w:cs="Calibri"/>
        </w:rPr>
        <w:t>Blood glucose is regulated by the hormone insulin which is secreted by beta cells of the pancreas. When glucose levels in the blood rises, the pancreas is stimulated to pump more insulin in blood circulation. Once</w:t>
      </w:r>
      <w:r w:rsidR="00847C13" w:rsidRPr="002D0FC9">
        <w:rPr>
          <w:rFonts w:cs="Calibri"/>
        </w:rPr>
        <w:t xml:space="preserve"> released</w:t>
      </w:r>
      <w:r w:rsidR="00680871" w:rsidRPr="002D0FC9">
        <w:rPr>
          <w:rFonts w:cs="Calibri"/>
        </w:rPr>
        <w:t xml:space="preserve"> in blood</w:t>
      </w:r>
      <w:r w:rsidR="004A350F" w:rsidRPr="002D0FC9">
        <w:rPr>
          <w:rFonts w:cs="Calibri"/>
        </w:rPr>
        <w:t>,</w:t>
      </w:r>
      <w:r w:rsidR="00680871" w:rsidRPr="002D0FC9">
        <w:rPr>
          <w:rFonts w:cs="Calibri"/>
        </w:rPr>
        <w:t xml:space="preserve"> insulin aids the entry of glucose mo</w:t>
      </w:r>
      <w:r w:rsidR="004A350F" w:rsidRPr="002D0FC9">
        <w:rPr>
          <w:rFonts w:cs="Calibri"/>
        </w:rPr>
        <w:t>lecules into body cells where they are</w:t>
      </w:r>
      <w:r w:rsidR="00680871" w:rsidRPr="002D0FC9">
        <w:rPr>
          <w:rFonts w:cs="Calibri"/>
        </w:rPr>
        <w:t xml:space="preserve"> required as source of energy. As glucose levels drop in blood the pancreas</w:t>
      </w:r>
      <w:r w:rsidR="004A350F" w:rsidRPr="002D0FC9">
        <w:rPr>
          <w:rFonts w:cs="Calibri"/>
        </w:rPr>
        <w:t xml:space="preserve"> is signalled to</w:t>
      </w:r>
      <w:r w:rsidR="00680871" w:rsidRPr="002D0FC9">
        <w:rPr>
          <w:rFonts w:cs="Calibri"/>
        </w:rPr>
        <w:t xml:space="preserve"> </w:t>
      </w:r>
      <w:r w:rsidR="004A350F" w:rsidRPr="002D0FC9">
        <w:rPr>
          <w:rFonts w:cs="Calibri"/>
        </w:rPr>
        <w:t>reduce</w:t>
      </w:r>
      <w:r w:rsidR="000C3334" w:rsidRPr="002D0FC9">
        <w:rPr>
          <w:rFonts w:cs="Calibri"/>
        </w:rPr>
        <w:t xml:space="preserve"> insulin production. </w:t>
      </w:r>
      <w:r w:rsidR="00680871" w:rsidRPr="002D0FC9">
        <w:rPr>
          <w:rFonts w:cs="Calibri"/>
        </w:rPr>
        <w:t xml:space="preserve">If low levels of glucose persist in the body as a result of long fasting hours or starvation, then pancreas release different hormone glucagon which directs the liver to convert the </w:t>
      </w:r>
      <w:r w:rsidR="000C3334" w:rsidRPr="002D0FC9">
        <w:rPr>
          <w:rFonts w:cs="Calibri"/>
        </w:rPr>
        <w:t xml:space="preserve">stored glucose </w:t>
      </w:r>
      <w:r w:rsidR="00F7548F" w:rsidRPr="002D0FC9">
        <w:rPr>
          <w:rFonts w:cs="Calibri"/>
        </w:rPr>
        <w:t xml:space="preserve">in </w:t>
      </w:r>
      <w:r w:rsidR="00680871" w:rsidRPr="002D0FC9">
        <w:rPr>
          <w:rFonts w:cs="Calibri"/>
        </w:rPr>
        <w:t xml:space="preserve">form </w:t>
      </w:r>
      <w:r w:rsidR="00F7548F" w:rsidRPr="002D0FC9">
        <w:rPr>
          <w:rFonts w:cs="Calibri"/>
        </w:rPr>
        <w:t xml:space="preserve">of </w:t>
      </w:r>
      <w:r w:rsidR="00680871" w:rsidRPr="002D0FC9">
        <w:rPr>
          <w:rFonts w:cs="Calibri"/>
        </w:rPr>
        <w:t xml:space="preserve">glycogen back into glucose.  </w:t>
      </w:r>
    </w:p>
    <w:p w:rsidR="008403CF" w:rsidRPr="002D0FC9" w:rsidRDefault="00CC41B6" w:rsidP="00911812">
      <w:pPr>
        <w:spacing w:line="480" w:lineRule="auto"/>
        <w:rPr>
          <w:rFonts w:cs="Calibri"/>
        </w:rPr>
      </w:pPr>
      <w:r>
        <w:rPr>
          <w:rFonts w:cs="Calibri"/>
        </w:rPr>
        <w:lastRenderedPageBreak/>
        <w:t xml:space="preserve">   </w:t>
      </w:r>
      <w:r w:rsidR="00680871" w:rsidRPr="002D0FC9">
        <w:rPr>
          <w:rFonts w:cs="Calibri"/>
        </w:rPr>
        <w:t>Glycogen is formed in the liver at times when</w:t>
      </w:r>
      <w:r w:rsidR="00F7548F" w:rsidRPr="002D0FC9">
        <w:rPr>
          <w:rFonts w:cs="Calibri"/>
        </w:rPr>
        <w:t xml:space="preserve"> there is excess glucose </w:t>
      </w:r>
      <w:r w:rsidR="00680871" w:rsidRPr="002D0FC9">
        <w:rPr>
          <w:rFonts w:cs="Calibri"/>
        </w:rPr>
        <w:t>in blood. The second alternative energy source as mentioned co</w:t>
      </w:r>
      <w:r w:rsidR="00406C94" w:rsidRPr="002D0FC9">
        <w:rPr>
          <w:rFonts w:cs="Calibri"/>
        </w:rPr>
        <w:t>mes from fat. T</w:t>
      </w:r>
      <w:r w:rsidR="00680871" w:rsidRPr="002D0FC9">
        <w:rPr>
          <w:rFonts w:cs="Calibri"/>
        </w:rPr>
        <w:t>he body co</w:t>
      </w:r>
      <w:r w:rsidR="00406C94" w:rsidRPr="002D0FC9">
        <w:rPr>
          <w:rFonts w:cs="Calibri"/>
        </w:rPr>
        <w:t>nversion of fats in different forms is</w:t>
      </w:r>
      <w:r w:rsidR="00680871" w:rsidRPr="002D0FC9">
        <w:rPr>
          <w:rFonts w:cs="Calibri"/>
        </w:rPr>
        <w:t xml:space="preserve"> dependent on the availability from dietary supply and the body prevailing energy demands. The excess being stored in subcutaneously like adipose tissues. </w:t>
      </w:r>
    </w:p>
    <w:p w:rsidR="008403CF" w:rsidRPr="004E3563" w:rsidRDefault="00680871" w:rsidP="00784B17">
      <w:pPr>
        <w:pStyle w:val="Heading2"/>
        <w:spacing w:line="480" w:lineRule="auto"/>
        <w:rPr>
          <w:rFonts w:ascii="Calibri" w:hAnsi="Calibri" w:cs="Calibri"/>
          <w:b/>
        </w:rPr>
      </w:pPr>
      <w:r w:rsidRPr="004E3563">
        <w:rPr>
          <w:rFonts w:ascii="Calibri" w:hAnsi="Calibri" w:cs="Calibri"/>
          <w:b/>
        </w:rPr>
        <w:t>What happens in a diabetic</w:t>
      </w:r>
    </w:p>
    <w:p w:rsidR="008403CF" w:rsidRDefault="00CC41B6" w:rsidP="003C58C2">
      <w:pPr>
        <w:spacing w:line="480" w:lineRule="auto"/>
      </w:pPr>
      <w:r>
        <w:t xml:space="preserve">   </w:t>
      </w:r>
      <w:r w:rsidR="00680871">
        <w:t xml:space="preserve">Defective pancreas case; people with defective pancreas do not produce insulin, defective pancreas could be as a result of the body’s immunity destroying beta cells of the pancreas. This phenomena is the leading cause of type 1 diabetes. </w:t>
      </w:r>
      <w:r w:rsidR="00036423">
        <w:t>In some cases s</w:t>
      </w:r>
      <w:r w:rsidR="00680871">
        <w:t>evere infection of the pancreas</w:t>
      </w:r>
      <w:r w:rsidR="00036423">
        <w:t xml:space="preserve"> has also been known to cause a ptosis</w:t>
      </w:r>
      <w:r w:rsidR="00680871">
        <w:t xml:space="preserve"> and eventual pancreatic failure.</w:t>
      </w:r>
      <w:r w:rsidR="00036423">
        <w:t xml:space="preserve"> </w:t>
      </w:r>
      <w:r w:rsidR="00680871">
        <w:t>(Beeck A., Eziriik D. 2016)</w:t>
      </w:r>
    </w:p>
    <w:p w:rsidR="008403CF" w:rsidRDefault="00CC41B6" w:rsidP="003C58C2">
      <w:pPr>
        <w:spacing w:line="480" w:lineRule="auto"/>
      </w:pPr>
      <w:r>
        <w:t xml:space="preserve">   </w:t>
      </w:r>
      <w:r w:rsidR="00680871">
        <w:t xml:space="preserve">Pancreatic failure also occurs when beta cells wear out or die due to sustained and strained secretion of insulin. This typically happens in glucose intolerant individuals </w:t>
      </w:r>
      <w:r w:rsidR="00836D05">
        <w:t>whose</w:t>
      </w:r>
      <w:r w:rsidR="00680871">
        <w:t xml:space="preserve"> insulin</w:t>
      </w:r>
      <w:r w:rsidR="00BB637F">
        <w:t xml:space="preserve"> production is highly elevated. This phenomena occurs </w:t>
      </w:r>
      <w:r w:rsidR="00680871">
        <w:t>mostly obese and type 2 diabetics.</w:t>
      </w:r>
      <w:r w:rsidR="00836D05">
        <w:t xml:space="preserve"> </w:t>
      </w:r>
      <w:r w:rsidR="00680871">
        <w:t>(</w:t>
      </w:r>
      <w:r w:rsidR="00BB637F">
        <w:t>Prentik M</w:t>
      </w:r>
      <w:r w:rsidR="00680871">
        <w:t>. &amp; Nolan J. 2006).</w:t>
      </w:r>
    </w:p>
    <w:p w:rsidR="008403CF" w:rsidRDefault="00CC41B6" w:rsidP="00551DF8">
      <w:pPr>
        <w:spacing w:line="480" w:lineRule="auto"/>
      </w:pPr>
      <w:r>
        <w:t xml:space="preserve">   </w:t>
      </w:r>
      <w:r w:rsidR="00680871">
        <w:t xml:space="preserve">Insulin resistance; </w:t>
      </w:r>
      <w:r w:rsidR="001C420F">
        <w:t>in</w:t>
      </w:r>
      <w:r w:rsidR="00680871">
        <w:t xml:space="preserve"> this group of individuals, sufficient or oversupply of insulin exists, but the cells fail to respond to </w:t>
      </w:r>
      <w:r w:rsidR="001C420F">
        <w:t>its</w:t>
      </w:r>
      <w:r w:rsidR="00680871">
        <w:t xml:space="preserve"> action. This leads to a </w:t>
      </w:r>
      <w:r w:rsidR="00F358FD">
        <w:t>build-up</w:t>
      </w:r>
      <w:r w:rsidR="00680871">
        <w:t xml:space="preserve"> of blood glucose. As </w:t>
      </w:r>
      <w:r w:rsidR="00153864">
        <w:t>glucose levels raise,</w:t>
      </w:r>
      <w:r w:rsidR="00680871">
        <w:t xml:space="preserve"> the pancreas </w:t>
      </w:r>
      <w:r w:rsidR="00153864">
        <w:t xml:space="preserve">also </w:t>
      </w:r>
      <w:r w:rsidR="00680871">
        <w:t>step</w:t>
      </w:r>
      <w:r w:rsidR="00153864">
        <w:t xml:space="preserve">s up production of insulin to </w:t>
      </w:r>
      <w:r w:rsidR="00680871">
        <w:t>com</w:t>
      </w:r>
      <w:r w:rsidR="00153864">
        <w:t xml:space="preserve">pensate for the insensitivity. </w:t>
      </w:r>
      <w:r w:rsidR="0008495C">
        <w:t xml:space="preserve">If this situation is left uncontrolled, it gets to some point where </w:t>
      </w:r>
      <w:r w:rsidR="00680871">
        <w:t xml:space="preserve">the </w:t>
      </w:r>
      <w:r w:rsidR="005A3094">
        <w:t xml:space="preserve">body </w:t>
      </w:r>
      <w:r w:rsidR="00680871">
        <w:t>cells will eventually be</w:t>
      </w:r>
      <w:r w:rsidR="005A3094">
        <w:t>come</w:t>
      </w:r>
      <w:r w:rsidR="00680871">
        <w:t xml:space="preserve"> r</w:t>
      </w:r>
      <w:r w:rsidR="005A3094">
        <w:t>esistant to insulin and that</w:t>
      </w:r>
      <w:r w:rsidR="00680871">
        <w:t xml:space="preserve"> result</w:t>
      </w:r>
      <w:r w:rsidR="005A3094">
        <w:t>s</w:t>
      </w:r>
      <w:r w:rsidR="00680871">
        <w:t xml:space="preserve"> in </w:t>
      </w:r>
      <w:r w:rsidR="005A3094">
        <w:t xml:space="preserve">a </w:t>
      </w:r>
      <w:r w:rsidR="00680871">
        <w:t xml:space="preserve">constantly elevated blood sugar or hyperglycaemia. Progressively over time the state leads to </w:t>
      </w:r>
      <w:r w:rsidR="00A42F24">
        <w:t>T2D.</w:t>
      </w:r>
    </w:p>
    <w:p w:rsidR="00425408" w:rsidRPr="004E3563" w:rsidRDefault="00425408" w:rsidP="00784B17">
      <w:pPr>
        <w:pStyle w:val="Heading2"/>
        <w:spacing w:line="480" w:lineRule="auto"/>
        <w:rPr>
          <w:rFonts w:asciiTheme="minorHAnsi" w:hAnsiTheme="minorHAnsi" w:cstheme="minorHAnsi"/>
          <w:b/>
        </w:rPr>
      </w:pPr>
      <w:r w:rsidRPr="004E3563">
        <w:rPr>
          <w:rFonts w:asciiTheme="minorHAnsi" w:hAnsiTheme="minorHAnsi" w:cstheme="minorHAnsi"/>
          <w:b/>
        </w:rPr>
        <w:t>Causes of Diabetes</w:t>
      </w:r>
    </w:p>
    <w:p w:rsidR="00A42F24" w:rsidRDefault="00CC41B6" w:rsidP="00551DF8">
      <w:pPr>
        <w:spacing w:line="480" w:lineRule="auto"/>
      </w:pPr>
      <w:r>
        <w:t xml:space="preserve">   </w:t>
      </w:r>
      <w:r w:rsidR="00A42F24">
        <w:t xml:space="preserve">Obesity and a sedentary lifestyle have been observed and linked to </w:t>
      </w:r>
      <w:r w:rsidR="007806B6">
        <w:t xml:space="preserve">the </w:t>
      </w:r>
      <w:r w:rsidR="00A42F24">
        <w:t>development and progression of type 2 diabetes.</w:t>
      </w:r>
      <w:r w:rsidR="00FC3883">
        <w:t xml:space="preserve"> The strong correlation </w:t>
      </w:r>
      <w:r w:rsidR="007806B6">
        <w:t>of this two</w:t>
      </w:r>
      <w:r w:rsidR="00FC3883">
        <w:t xml:space="preserve"> conditi</w:t>
      </w:r>
      <w:r w:rsidR="00E91A5F">
        <w:t xml:space="preserve">ons </w:t>
      </w:r>
      <w:r w:rsidR="00E0344B">
        <w:t xml:space="preserve">is rooted in both </w:t>
      </w:r>
      <w:r w:rsidR="00FD3D84">
        <w:t xml:space="preserve">general </w:t>
      </w:r>
      <w:r w:rsidR="00E0344B">
        <w:t>observation and in a body of</w:t>
      </w:r>
      <w:r w:rsidR="00FC3883">
        <w:t xml:space="preserve"> </w:t>
      </w:r>
      <w:r w:rsidR="007C700D">
        <w:t>clinical trial evidence</w:t>
      </w:r>
      <w:r w:rsidR="007806B6">
        <w:t xml:space="preserve"> available</w:t>
      </w:r>
      <w:r w:rsidR="00E0344B">
        <w:t>.</w:t>
      </w:r>
      <w:r w:rsidR="006A0555">
        <w:t xml:space="preserve"> </w:t>
      </w:r>
      <w:r w:rsidR="00680871">
        <w:t xml:space="preserve">The prevalence of </w:t>
      </w:r>
      <w:r w:rsidR="006A0555">
        <w:t>Type 2 d</w:t>
      </w:r>
      <w:r w:rsidR="00680871">
        <w:t>iabetes</w:t>
      </w:r>
      <w:r w:rsidR="006A0555">
        <w:t xml:space="preserve"> in ov</w:t>
      </w:r>
      <w:r w:rsidR="00680871">
        <w:t>erweight individuals is</w:t>
      </w:r>
      <w:r w:rsidR="006A0555">
        <w:t xml:space="preserve"> </w:t>
      </w:r>
      <w:r w:rsidR="0010607F">
        <w:t xml:space="preserve">seven folds higher </w:t>
      </w:r>
      <w:r w:rsidR="00897770">
        <w:t>as compared to</w:t>
      </w:r>
      <w:r w:rsidR="0010607F">
        <w:t xml:space="preserve"> those of</w:t>
      </w:r>
      <w:r w:rsidR="00897770">
        <w:t xml:space="preserve"> average weight subjects.</w:t>
      </w:r>
      <w:r w:rsidR="00AF0D1F">
        <w:t xml:space="preserve"> </w:t>
      </w:r>
      <w:r w:rsidR="00897770">
        <w:lastRenderedPageBreak/>
        <w:t>(</w:t>
      </w:r>
      <w:r w:rsidR="00AF0D1F">
        <w:t>Barnes</w:t>
      </w:r>
      <w:r w:rsidR="00897770">
        <w:t>,</w:t>
      </w:r>
      <w:r w:rsidR="00AF0D1F">
        <w:t xml:space="preserve"> </w:t>
      </w:r>
      <w:r w:rsidR="00897770">
        <w:t>2011</w:t>
      </w:r>
      <w:proofErr w:type="gramStart"/>
      <w:r w:rsidR="00897770">
        <w:t>);</w:t>
      </w:r>
      <w:proofErr w:type="gramEnd"/>
      <w:r w:rsidR="00897770">
        <w:t>(Rogers</w:t>
      </w:r>
      <w:r w:rsidR="00021F8C">
        <w:t>, &amp; Still, 2005)</w:t>
      </w:r>
      <w:r w:rsidR="004E4198">
        <w:t>. Obese individuals have higher</w:t>
      </w:r>
      <w:r w:rsidR="00833696">
        <w:t xml:space="preserve"> amo</w:t>
      </w:r>
      <w:r w:rsidR="00BE0AAA">
        <w:t xml:space="preserve">unts of adipose issues </w:t>
      </w:r>
      <w:r w:rsidR="004E4198">
        <w:t xml:space="preserve">which is a </w:t>
      </w:r>
      <w:r w:rsidR="00833696">
        <w:t>result of</w:t>
      </w:r>
      <w:r w:rsidR="00BE0AAA">
        <w:t xml:space="preserve"> abundance of calories arising</w:t>
      </w:r>
      <w:r w:rsidR="005D7999">
        <w:t xml:space="preserve"> from </w:t>
      </w:r>
      <w:r w:rsidR="00E94F2E">
        <w:t>surfeit dietary intake.</w:t>
      </w:r>
      <w:r w:rsidR="00EB43D0">
        <w:t xml:space="preserve"> When this goes on for long, a</w:t>
      </w:r>
      <w:r w:rsidR="00FF4E53">
        <w:t xml:space="preserve">n elevated blood sugar </w:t>
      </w:r>
      <w:r w:rsidR="005D710C">
        <w:t>level is experienced</w:t>
      </w:r>
      <w:r w:rsidR="00CD671E">
        <w:t xml:space="preserve"> (hyperglycaemia)</w:t>
      </w:r>
      <w:r w:rsidR="005D710C">
        <w:t>.</w:t>
      </w:r>
      <w:r w:rsidR="00CD671E">
        <w:t xml:space="preserve"> Prompted by the </w:t>
      </w:r>
      <w:r w:rsidR="00F37768">
        <w:t>hyperglycaemic</w:t>
      </w:r>
      <w:r w:rsidR="00CD671E">
        <w:t xml:space="preserve"> </w:t>
      </w:r>
      <w:r w:rsidR="0016180A">
        <w:t>state</w:t>
      </w:r>
      <w:r w:rsidR="0065622F">
        <w:t>,</w:t>
      </w:r>
      <w:r w:rsidR="0016180A">
        <w:t xml:space="preserve"> the pancreas steps up insulin production to march the </w:t>
      </w:r>
      <w:r w:rsidR="00EB43D0">
        <w:t xml:space="preserve">prevailing </w:t>
      </w:r>
      <w:r w:rsidR="0016180A">
        <w:t>high sugar levels. With time</w:t>
      </w:r>
      <w:r w:rsidR="0065622F">
        <w:t>, the</w:t>
      </w:r>
      <w:r w:rsidR="00A63870">
        <w:t xml:space="preserve"> sustained high insulin levels in the body will make the cells to be </w:t>
      </w:r>
      <w:r w:rsidR="00DD72D0">
        <w:t>insensitive</w:t>
      </w:r>
      <w:r w:rsidR="0065622F">
        <w:t xml:space="preserve"> </w:t>
      </w:r>
      <w:r w:rsidR="00DD72D0">
        <w:t>in what turns up to be insulin resistance.</w:t>
      </w:r>
      <w:r w:rsidR="00CD671E">
        <w:t xml:space="preserve"> </w:t>
      </w:r>
      <w:r w:rsidR="00807FBF">
        <w:t>Once insulin resistance develops</w:t>
      </w:r>
      <w:r w:rsidR="00DE5A76">
        <w:t>, there will be a</w:t>
      </w:r>
      <w:r w:rsidR="00F37768">
        <w:t xml:space="preserve"> </w:t>
      </w:r>
      <w:r w:rsidR="00DE5A76">
        <w:t>failure of</w:t>
      </w:r>
      <w:r w:rsidR="00807FBF">
        <w:t xml:space="preserve"> glucose uptake by cells hence accumulation of blood sugar.</w:t>
      </w:r>
      <w:r w:rsidR="00DE5A76">
        <w:t xml:space="preserve"> </w:t>
      </w:r>
      <w:r w:rsidR="00366859">
        <w:t>Over time the high blood glucose levels develops into type 2 diabetic complications.</w:t>
      </w:r>
    </w:p>
    <w:p w:rsidR="00E16D1A" w:rsidRDefault="00CC41B6" w:rsidP="00551DF8">
      <w:pPr>
        <w:spacing w:line="480" w:lineRule="auto"/>
      </w:pPr>
      <w:r>
        <w:t xml:space="preserve">   </w:t>
      </w:r>
      <w:r w:rsidR="00C76DC2">
        <w:t>Physical inactivity is another independent and interactive risk factor for the development of T2D</w:t>
      </w:r>
      <w:r w:rsidR="0000104C">
        <w:t xml:space="preserve">. </w:t>
      </w:r>
      <w:r w:rsidR="00FC6ECE">
        <w:t>A sedentary lifestyle</w:t>
      </w:r>
      <w:r w:rsidR="008B1C07">
        <w:t xml:space="preserve"> means the body does not burn much of the dietary consumed sugars. </w:t>
      </w:r>
      <w:r w:rsidR="00910737">
        <w:t>As consumption of the calories continues, there</w:t>
      </w:r>
      <w:r w:rsidR="007F03FF">
        <w:t xml:space="preserve"> </w:t>
      </w:r>
      <w:r w:rsidR="00910737">
        <w:t>will be an accumulation of</w:t>
      </w:r>
      <w:r w:rsidR="00950F4F">
        <w:t xml:space="preserve"> sugar levels in blood</w:t>
      </w:r>
      <w:r w:rsidR="007F03FF">
        <w:t xml:space="preserve">, resulting in insulin resistance and eventually </w:t>
      </w:r>
      <w:r w:rsidR="00E2084B">
        <w:t>hyperglycaemia</w:t>
      </w:r>
      <w:r w:rsidR="007F03FF">
        <w:t xml:space="preserve">. </w:t>
      </w:r>
      <w:r w:rsidR="00E2084B">
        <w:t xml:space="preserve">Inactivity usually occurs concurrently with obesity, </w:t>
      </w:r>
      <w:r w:rsidR="00E74252">
        <w:t>evidence now shows a clear role</w:t>
      </w:r>
      <w:r w:rsidR="00950F4F">
        <w:t xml:space="preserve"> that inactivity plays</w:t>
      </w:r>
      <w:r w:rsidR="00E74252">
        <w:t xml:space="preserve"> in modifying </w:t>
      </w:r>
      <w:r w:rsidR="00C043DE">
        <w:t>the risk of overweight for type 2 diabetes, (</w:t>
      </w:r>
      <w:r w:rsidR="00825E78">
        <w:t>Qin, Corpele</w:t>
      </w:r>
      <w:r w:rsidR="00E45A40">
        <w:t>i</w:t>
      </w:r>
      <w:r w:rsidR="00825E78">
        <w:t xml:space="preserve">jin &amp; Stolh, </w:t>
      </w:r>
      <w:r w:rsidR="00E45A40">
        <w:t>2010).</w:t>
      </w:r>
      <w:r w:rsidR="00E74252">
        <w:t xml:space="preserve"> </w:t>
      </w:r>
    </w:p>
    <w:p w:rsidR="0041572C" w:rsidRDefault="0041572C" w:rsidP="00551DF8">
      <w:pPr>
        <w:spacing w:line="480" w:lineRule="auto"/>
      </w:pPr>
      <w:r>
        <w:t xml:space="preserve"> </w:t>
      </w:r>
      <w:r w:rsidR="00CC41B6">
        <w:t xml:space="preserve">   </w:t>
      </w:r>
      <w:r>
        <w:t xml:space="preserve">Advanced age is also a lead cause for </w:t>
      </w:r>
      <w:r w:rsidR="00445EC9">
        <w:t xml:space="preserve">type 2 diabetes. Metabolism is known to slow down with age, </w:t>
      </w:r>
      <w:r w:rsidR="0054219F">
        <w:t>this can cause an increas</w:t>
      </w:r>
      <w:r w:rsidR="009F3D5A">
        <w:t>e in blood sugar especially if high sugar</w:t>
      </w:r>
      <w:r w:rsidR="00854904">
        <w:t>y foods consumption is not checked</w:t>
      </w:r>
      <w:r w:rsidR="009F3D5A">
        <w:t>.</w:t>
      </w:r>
      <w:r w:rsidR="00854904">
        <w:t xml:space="preserve"> Secondly, reduced</w:t>
      </w:r>
      <w:r w:rsidR="00BE3D94">
        <w:t xml:space="preserve"> activity is common among this group of individuals </w:t>
      </w:r>
      <w:r w:rsidR="008311A2">
        <w:t xml:space="preserve">making it another contributory factor in </w:t>
      </w:r>
      <w:r w:rsidR="00203245">
        <w:t>hyperglycaemia</w:t>
      </w:r>
      <w:r w:rsidR="008311A2">
        <w:t xml:space="preserve"> and eventual diabetes.</w:t>
      </w:r>
    </w:p>
    <w:p w:rsidR="00D33270" w:rsidRDefault="00CC41B6" w:rsidP="00551DF8">
      <w:pPr>
        <w:spacing w:line="480" w:lineRule="auto"/>
      </w:pPr>
      <w:r>
        <w:t xml:space="preserve">  </w:t>
      </w:r>
      <w:r w:rsidR="00203245">
        <w:t xml:space="preserve">  </w:t>
      </w:r>
      <w:r w:rsidR="001E61B9">
        <w:t>Diabetes mellitus is a serious progressive disease affecting millions of patients globally.</w:t>
      </w:r>
      <w:r w:rsidR="008840A8">
        <w:t xml:space="preserve"> It is characterized by elevated blood sugars,</w:t>
      </w:r>
      <w:r w:rsidR="00952A66">
        <w:t xml:space="preserve"> which causes complications such as loss of vision, development of heart disease and other organ damage.</w:t>
      </w:r>
      <w:r w:rsidR="00CB1051">
        <w:t xml:space="preserve"> Two types of diabetes exists</w:t>
      </w:r>
      <w:r w:rsidR="00060C2B">
        <w:t>,</w:t>
      </w:r>
      <w:r w:rsidR="00CB1051">
        <w:t xml:space="preserve"> type 1 and</w:t>
      </w:r>
      <w:r w:rsidR="00E86775">
        <w:t xml:space="preserve"> type 2 diabetes. Type 1 is usually diagnosed in individuals with completely damaged pancreatic beta cells</w:t>
      </w:r>
      <w:r w:rsidR="00D33270">
        <w:t xml:space="preserve"> which do not produce insulin. Whereas type 2 </w:t>
      </w:r>
      <w:r w:rsidR="000B52C5">
        <w:t>which develops from insulin resistance mainly cause</w:t>
      </w:r>
      <w:r w:rsidR="0085225A">
        <w:t>d by lifestyle related issues like obesity and inactivity.</w:t>
      </w:r>
    </w:p>
    <w:p w:rsidR="00C930B3" w:rsidRDefault="00C930B3" w:rsidP="00551DF8">
      <w:pPr>
        <w:spacing w:line="480" w:lineRule="auto"/>
      </w:pPr>
    </w:p>
    <w:p w:rsidR="00C930B3" w:rsidRDefault="00C930B3" w:rsidP="00784B17">
      <w:pPr>
        <w:spacing w:line="480" w:lineRule="auto"/>
        <w:ind w:left="360"/>
      </w:pPr>
    </w:p>
    <w:p w:rsidR="00C930B3" w:rsidRDefault="00C930B3" w:rsidP="00784B17">
      <w:pPr>
        <w:pStyle w:val="Heading1"/>
        <w:spacing w:line="480" w:lineRule="auto"/>
        <w:jc w:val="center"/>
        <w:rPr>
          <w:b/>
        </w:rPr>
      </w:pPr>
      <w:r w:rsidRPr="007742C0">
        <w:rPr>
          <w:b/>
        </w:rPr>
        <w:t>References</w:t>
      </w:r>
    </w:p>
    <w:p w:rsidR="00D6622B" w:rsidRPr="00D6622B" w:rsidRDefault="00D6622B" w:rsidP="000F0FEF">
      <w:pPr>
        <w:spacing w:line="480" w:lineRule="auto"/>
        <w:ind w:left="1080" w:hanging="720"/>
      </w:pPr>
      <w:r>
        <w:t>Barnes A. S.,</w:t>
      </w:r>
      <w:r w:rsidR="00881482">
        <w:t xml:space="preserve"> (2011). </w:t>
      </w:r>
      <w:r w:rsidR="003E3A48">
        <w:rPr>
          <w:lang w:val="en-US"/>
        </w:rPr>
        <w:t xml:space="preserve">The Epidemic of Obesity and Diabetes. </w:t>
      </w:r>
      <w:r w:rsidR="002239AA" w:rsidRPr="002239AA">
        <w:rPr>
          <w:i/>
          <w:lang w:val="en-US"/>
        </w:rPr>
        <w:t>The Texas Heart Institute Journal</w:t>
      </w:r>
      <w:r w:rsidR="00E5746A">
        <w:rPr>
          <w:i/>
          <w:lang w:val="en-US"/>
        </w:rPr>
        <w:t>,</w:t>
      </w:r>
      <w:r w:rsidR="00E5746A" w:rsidRPr="00E5746A">
        <w:rPr>
          <w:lang w:val="en-US"/>
        </w:rPr>
        <w:t xml:space="preserve"> </w:t>
      </w:r>
      <w:r w:rsidR="00E5746A">
        <w:rPr>
          <w:lang w:val="en-US"/>
        </w:rPr>
        <w:t>38(2): 142–144. https://meridian.allenpress.com/THIJ</w:t>
      </w:r>
    </w:p>
    <w:p w:rsidR="00EE3961" w:rsidRDefault="00497F79" w:rsidP="00784B17">
      <w:pPr>
        <w:spacing w:line="480" w:lineRule="auto"/>
        <w:ind w:left="1080" w:hanging="720"/>
        <w:rPr>
          <w:lang w:val="en-US"/>
        </w:rPr>
      </w:pPr>
      <w:r>
        <w:rPr>
          <w:lang w:val="en-US"/>
        </w:rPr>
        <w:t>Beeck A., &amp;</w:t>
      </w:r>
      <w:r w:rsidR="00680871">
        <w:rPr>
          <w:lang w:val="en-US"/>
        </w:rPr>
        <w:t xml:space="preserve"> </w:t>
      </w:r>
      <w:r>
        <w:rPr>
          <w:lang w:val="en-US"/>
        </w:rPr>
        <w:t xml:space="preserve">Eizirik </w:t>
      </w:r>
      <w:r w:rsidR="00680871">
        <w:rPr>
          <w:lang w:val="en-US"/>
        </w:rPr>
        <w:t>D</w:t>
      </w:r>
      <w:r w:rsidR="005E52BC">
        <w:rPr>
          <w:lang w:val="en-US"/>
        </w:rPr>
        <w:t>. (2016). Viral infections in type 1 diabetes mellitus — why the β cells?</w:t>
      </w:r>
      <w:r w:rsidR="00EE3961">
        <w:rPr>
          <w:lang w:val="en-US"/>
        </w:rPr>
        <w:t xml:space="preserve"> </w:t>
      </w:r>
      <w:r w:rsidR="00EE3961" w:rsidRPr="0055559A">
        <w:rPr>
          <w:i/>
          <w:lang w:val="en-US"/>
        </w:rPr>
        <w:t>Nat Rev Endocrinol</w:t>
      </w:r>
      <w:r w:rsidR="0055559A" w:rsidRPr="0055559A">
        <w:rPr>
          <w:i/>
          <w:lang w:val="en-US"/>
        </w:rPr>
        <w:t>ogy</w:t>
      </w:r>
      <w:r w:rsidR="00EE3961">
        <w:rPr>
          <w:lang w:val="en-US"/>
        </w:rPr>
        <w:t>, 12(5): 263–273.</w:t>
      </w:r>
      <w:r w:rsidR="0055559A">
        <w:rPr>
          <w:lang w:val="en-US"/>
        </w:rPr>
        <w:t xml:space="preserve"> </w:t>
      </w:r>
      <w:proofErr w:type="spellStart"/>
      <w:r w:rsidR="0055559A">
        <w:rPr>
          <w:lang w:val="en-US"/>
        </w:rPr>
        <w:t>Doi</w:t>
      </w:r>
      <w:proofErr w:type="spellEnd"/>
      <w:r w:rsidR="0055559A">
        <w:rPr>
          <w:lang w:val="en-US"/>
        </w:rPr>
        <w:t>: 10.1038/nrendo.2016.30</w:t>
      </w:r>
    </w:p>
    <w:p w:rsidR="002B3A69" w:rsidRDefault="00B006D8" w:rsidP="00784B17">
      <w:pPr>
        <w:spacing w:line="480" w:lineRule="auto"/>
        <w:ind w:left="360"/>
        <w:rPr>
          <w:lang w:val="en-US"/>
        </w:rPr>
      </w:pPr>
      <w:r>
        <w:rPr>
          <w:lang w:val="en-US"/>
        </w:rPr>
        <w:t>Prentik M.,</w:t>
      </w:r>
      <w:r w:rsidR="00D31765">
        <w:rPr>
          <w:lang w:val="en-US"/>
        </w:rPr>
        <w:t xml:space="preserve"> </w:t>
      </w:r>
      <w:r>
        <w:rPr>
          <w:lang w:val="en-US"/>
        </w:rPr>
        <w:t xml:space="preserve">&amp; Nolan C., </w:t>
      </w:r>
      <w:r w:rsidR="00D31765">
        <w:rPr>
          <w:lang w:val="en-US"/>
        </w:rPr>
        <w:t xml:space="preserve">(2006). Islet β cell failure in type 2 diabetes. </w:t>
      </w:r>
      <w:r w:rsidR="00D31765" w:rsidRPr="00CF34AD">
        <w:rPr>
          <w:i/>
          <w:lang w:val="en-US"/>
        </w:rPr>
        <w:t>Journal of Clinical Invest</w:t>
      </w:r>
      <w:r w:rsidR="00CF34AD" w:rsidRPr="00CF34AD">
        <w:rPr>
          <w:i/>
          <w:lang w:val="en-US"/>
        </w:rPr>
        <w:t>igation</w:t>
      </w:r>
      <w:r w:rsidR="0057009C">
        <w:rPr>
          <w:lang w:val="en-US"/>
        </w:rPr>
        <w:t>, 116(7): 1802–1812</w:t>
      </w:r>
      <w:r w:rsidR="002B3A69">
        <w:rPr>
          <w:lang w:val="en-US"/>
        </w:rPr>
        <w:t xml:space="preserve">. </w:t>
      </w:r>
      <w:hyperlink r:id="rId7" w:history="1">
        <w:r w:rsidR="002B3A69" w:rsidRPr="005E7DB7">
          <w:rPr>
            <w:rStyle w:val="Hyperlink"/>
            <w:lang w:val="en-US"/>
          </w:rPr>
          <w:t>http://www.jci.org/</w:t>
        </w:r>
      </w:hyperlink>
      <w:r w:rsidR="002B3A69">
        <w:rPr>
          <w:lang w:val="en-US"/>
        </w:rPr>
        <w:t>.</w:t>
      </w:r>
    </w:p>
    <w:p w:rsidR="000262DD" w:rsidRDefault="000262DD" w:rsidP="00784B17">
      <w:pPr>
        <w:spacing w:line="480" w:lineRule="auto"/>
        <w:ind w:left="1080" w:hanging="720"/>
        <w:rPr>
          <w:lang w:val="en-US"/>
        </w:rPr>
      </w:pPr>
      <w:r>
        <w:rPr>
          <w:lang w:val="en-US"/>
        </w:rPr>
        <w:t xml:space="preserve">Qin L., Knot M. J., Corpeleijin E., &amp; Stolk R.P. (2010). Does physical activity modify the risk of obesity for type 2 </w:t>
      </w:r>
      <w:r w:rsidR="00FD6B23">
        <w:rPr>
          <w:lang w:val="en-US"/>
        </w:rPr>
        <w:t>diabetes: A</w:t>
      </w:r>
      <w:r>
        <w:rPr>
          <w:lang w:val="en-US"/>
        </w:rPr>
        <w:t xml:space="preserve"> review of epidemiological </w:t>
      </w:r>
      <w:proofErr w:type="gramStart"/>
      <w:r>
        <w:rPr>
          <w:lang w:val="en-US"/>
        </w:rPr>
        <w:t>data.</w:t>
      </w:r>
      <w:proofErr w:type="gramEnd"/>
      <w:r>
        <w:rPr>
          <w:lang w:val="en-US"/>
        </w:rPr>
        <w:t xml:space="preserve"> </w:t>
      </w:r>
      <w:r w:rsidRPr="000262DD">
        <w:rPr>
          <w:i/>
          <w:lang w:val="en-US"/>
        </w:rPr>
        <w:t>European Journal of Epidemiology</w:t>
      </w:r>
      <w:r>
        <w:rPr>
          <w:lang w:val="en-US"/>
        </w:rPr>
        <w:t xml:space="preserve"> (25) 5-12.  </w:t>
      </w:r>
      <w:hyperlink r:id="rId8" w:history="1">
        <w:r w:rsidR="00DD727A" w:rsidRPr="00C61BE6">
          <w:rPr>
            <w:rStyle w:val="Hyperlink"/>
            <w:lang w:val="en-US"/>
          </w:rPr>
          <w:t>https://link.springer.com/article/10.100/s10654-009-9395-y</w:t>
        </w:r>
      </w:hyperlink>
    </w:p>
    <w:p w:rsidR="00547E52" w:rsidRDefault="00DD727A" w:rsidP="00784B17">
      <w:pPr>
        <w:spacing w:line="480" w:lineRule="auto"/>
        <w:ind w:left="1080" w:hanging="720"/>
        <w:rPr>
          <w:lang w:val="en-US"/>
        </w:rPr>
      </w:pPr>
      <w:r>
        <w:rPr>
          <w:lang w:val="en-US"/>
        </w:rPr>
        <w:t>Rogers J. Z., (</w:t>
      </w:r>
      <w:r w:rsidR="00520BA1">
        <w:rPr>
          <w:lang w:val="en-US"/>
        </w:rPr>
        <w:t>2005</w:t>
      </w:r>
      <w:r>
        <w:rPr>
          <w:lang w:val="en-US"/>
        </w:rPr>
        <w:t>)</w:t>
      </w:r>
      <w:r w:rsidR="00547E52">
        <w:t xml:space="preserve"> </w:t>
      </w:r>
      <w:r>
        <w:rPr>
          <w:lang w:val="en-US"/>
        </w:rPr>
        <w:t>Obesity and Type 2 Diabetes</w:t>
      </w:r>
      <w:r w:rsidR="00547E52">
        <w:rPr>
          <w:lang w:val="en-US"/>
        </w:rPr>
        <w:t xml:space="preserve">. </w:t>
      </w:r>
      <w:r w:rsidR="00547E52" w:rsidRPr="00547E52">
        <w:rPr>
          <w:i/>
          <w:lang w:val="en-US"/>
        </w:rPr>
        <w:t>Obesity Action Coalition.</w:t>
      </w:r>
      <w:r w:rsidR="00547E52">
        <w:rPr>
          <w:lang w:val="en-US"/>
        </w:rPr>
        <w:t xml:space="preserve"> </w:t>
      </w:r>
      <w:hyperlink r:id="rId9" w:history="1">
        <w:r w:rsidR="00547E52" w:rsidRPr="00B50B82">
          <w:rPr>
            <w:rStyle w:val="Hyperlink"/>
            <w:lang w:val="en-US"/>
          </w:rPr>
          <w:t>https://www.obesityaction.org/resources/obesity-and-type-2-diabetes/</w:t>
        </w:r>
      </w:hyperlink>
    </w:p>
    <w:p w:rsidR="00DD727A" w:rsidRDefault="00DD727A" w:rsidP="00784B17">
      <w:pPr>
        <w:spacing w:line="480" w:lineRule="auto"/>
        <w:ind w:left="360"/>
      </w:pPr>
    </w:p>
    <w:p w:rsidR="00DD727A" w:rsidRDefault="00DD727A" w:rsidP="00784B17">
      <w:pPr>
        <w:spacing w:line="480" w:lineRule="auto"/>
        <w:ind w:left="1080" w:hanging="720"/>
      </w:pPr>
    </w:p>
    <w:p w:rsidR="000262DD" w:rsidRDefault="000262DD" w:rsidP="00784B17">
      <w:pPr>
        <w:spacing w:line="480" w:lineRule="auto"/>
        <w:ind w:left="360"/>
        <w:rPr>
          <w:lang w:val="en-US"/>
        </w:rPr>
      </w:pPr>
      <w:bookmarkStart w:id="0" w:name="_GoBack"/>
      <w:bookmarkEnd w:id="0"/>
    </w:p>
    <w:p w:rsidR="00070335" w:rsidRDefault="00070335" w:rsidP="00784B17">
      <w:pPr>
        <w:spacing w:line="480" w:lineRule="auto"/>
        <w:ind w:left="360"/>
        <w:rPr>
          <w:lang w:val="en-US"/>
        </w:rPr>
      </w:pPr>
    </w:p>
    <w:p w:rsidR="008403CF" w:rsidRDefault="008403CF" w:rsidP="00784B17">
      <w:pPr>
        <w:spacing w:line="480" w:lineRule="auto"/>
        <w:ind w:left="360"/>
      </w:pPr>
    </w:p>
    <w:p w:rsidR="008403CF" w:rsidRDefault="008403CF" w:rsidP="00784B17">
      <w:pPr>
        <w:spacing w:line="480" w:lineRule="auto"/>
        <w:ind w:left="360"/>
      </w:pPr>
    </w:p>
    <w:p w:rsidR="008403CF" w:rsidRDefault="008403CF" w:rsidP="00784B17">
      <w:pPr>
        <w:spacing w:line="480" w:lineRule="auto"/>
        <w:ind w:left="360"/>
      </w:pPr>
    </w:p>
    <w:p w:rsidR="00AA5608" w:rsidRDefault="00AA5608" w:rsidP="00784B17">
      <w:pPr>
        <w:spacing w:line="480" w:lineRule="auto"/>
        <w:ind w:left="360"/>
        <w:rPr>
          <w:lang w:val="en-US"/>
        </w:rPr>
      </w:pPr>
    </w:p>
    <w:p w:rsidR="00AA5608" w:rsidRDefault="00AA5608" w:rsidP="00784B17">
      <w:pPr>
        <w:spacing w:line="480" w:lineRule="auto"/>
        <w:ind w:left="360"/>
        <w:rPr>
          <w:lang w:val="en-US"/>
        </w:rPr>
      </w:pPr>
    </w:p>
    <w:p w:rsidR="008403CF" w:rsidRDefault="008403CF" w:rsidP="00784B17">
      <w:pPr>
        <w:spacing w:line="480" w:lineRule="auto"/>
        <w:ind w:left="360"/>
      </w:pPr>
    </w:p>
    <w:p w:rsidR="008403CF" w:rsidRDefault="008403CF" w:rsidP="00784B17">
      <w:pPr>
        <w:spacing w:line="480" w:lineRule="auto"/>
        <w:ind w:left="360"/>
      </w:pPr>
    </w:p>
    <w:p w:rsidR="008403CF" w:rsidRDefault="008403CF" w:rsidP="00784B17">
      <w:pPr>
        <w:spacing w:line="480" w:lineRule="auto"/>
        <w:ind w:left="360"/>
      </w:pPr>
    </w:p>
    <w:sectPr w:rsidR="008403CF" w:rsidSect="00442235">
      <w:headerReference w:type="defaul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4C0" w:rsidRDefault="00E844C0" w:rsidP="00E844C0">
      <w:pPr>
        <w:spacing w:after="0" w:line="240" w:lineRule="auto"/>
      </w:pPr>
      <w:r>
        <w:separator/>
      </w:r>
    </w:p>
  </w:endnote>
  <w:endnote w:type="continuationSeparator" w:id="0">
    <w:p w:rsidR="00E844C0" w:rsidRDefault="00E844C0" w:rsidP="00E8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4C0" w:rsidRDefault="00E844C0" w:rsidP="00E844C0">
      <w:pPr>
        <w:spacing w:after="0" w:line="240" w:lineRule="auto"/>
      </w:pPr>
      <w:r>
        <w:separator/>
      </w:r>
    </w:p>
  </w:footnote>
  <w:footnote w:type="continuationSeparator" w:id="0">
    <w:p w:rsidR="00E844C0" w:rsidRDefault="00E844C0" w:rsidP="00E84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000686"/>
      <w:docPartObj>
        <w:docPartGallery w:val="Page Numbers (Top of Page)"/>
        <w:docPartUnique/>
      </w:docPartObj>
    </w:sdtPr>
    <w:sdtEndPr>
      <w:rPr>
        <w:noProof/>
      </w:rPr>
    </w:sdtEndPr>
    <w:sdtContent>
      <w:p w:rsidR="00E844C0" w:rsidRDefault="00E844C0">
        <w:pPr>
          <w:pStyle w:val="Header"/>
          <w:jc w:val="right"/>
        </w:pPr>
        <w:r>
          <w:fldChar w:fldCharType="begin"/>
        </w:r>
        <w:r>
          <w:instrText xml:space="preserve"> PAGE   \* MERGEFORMAT </w:instrText>
        </w:r>
        <w:r>
          <w:fldChar w:fldCharType="separate"/>
        </w:r>
        <w:r w:rsidR="00B21A75">
          <w:rPr>
            <w:noProof/>
          </w:rPr>
          <w:t>7</w:t>
        </w:r>
        <w:r>
          <w:rPr>
            <w:noProof/>
          </w:rPr>
          <w:fldChar w:fldCharType="end"/>
        </w:r>
      </w:p>
    </w:sdtContent>
  </w:sdt>
  <w:p w:rsidR="00E844C0" w:rsidRDefault="00E84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39C7"/>
    <w:multiLevelType w:val="hybridMultilevel"/>
    <w:tmpl w:val="692C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CF"/>
    <w:rsid w:val="0000104C"/>
    <w:rsid w:val="00021F8C"/>
    <w:rsid w:val="000262DD"/>
    <w:rsid w:val="00036423"/>
    <w:rsid w:val="00060C2B"/>
    <w:rsid w:val="00070335"/>
    <w:rsid w:val="00072F5D"/>
    <w:rsid w:val="0008495C"/>
    <w:rsid w:val="000B52C5"/>
    <w:rsid w:val="000C3334"/>
    <w:rsid w:val="000F0FEF"/>
    <w:rsid w:val="000F503C"/>
    <w:rsid w:val="0010607F"/>
    <w:rsid w:val="00153864"/>
    <w:rsid w:val="0016180A"/>
    <w:rsid w:val="00171386"/>
    <w:rsid w:val="001C420F"/>
    <w:rsid w:val="001E61B9"/>
    <w:rsid w:val="00203245"/>
    <w:rsid w:val="002239AA"/>
    <w:rsid w:val="002333A2"/>
    <w:rsid w:val="002900DA"/>
    <w:rsid w:val="002B3A69"/>
    <w:rsid w:val="002C3283"/>
    <w:rsid w:val="002D0FC9"/>
    <w:rsid w:val="00310864"/>
    <w:rsid w:val="00342BD2"/>
    <w:rsid w:val="00366859"/>
    <w:rsid w:val="003766E0"/>
    <w:rsid w:val="003A753D"/>
    <w:rsid w:val="003C2890"/>
    <w:rsid w:val="003C58C2"/>
    <w:rsid w:val="003E3A48"/>
    <w:rsid w:val="00406C94"/>
    <w:rsid w:val="0041572C"/>
    <w:rsid w:val="00425408"/>
    <w:rsid w:val="00442235"/>
    <w:rsid w:val="00445EC9"/>
    <w:rsid w:val="00447F05"/>
    <w:rsid w:val="00497F79"/>
    <w:rsid w:val="004A350F"/>
    <w:rsid w:val="004E3563"/>
    <w:rsid w:val="004E4198"/>
    <w:rsid w:val="004E66F4"/>
    <w:rsid w:val="004F15E8"/>
    <w:rsid w:val="00502934"/>
    <w:rsid w:val="00520BA1"/>
    <w:rsid w:val="0054219F"/>
    <w:rsid w:val="00547E52"/>
    <w:rsid w:val="00550C4B"/>
    <w:rsid w:val="00551DF8"/>
    <w:rsid w:val="0055559A"/>
    <w:rsid w:val="0057009C"/>
    <w:rsid w:val="00573BC3"/>
    <w:rsid w:val="005A3094"/>
    <w:rsid w:val="005D710C"/>
    <w:rsid w:val="005D7999"/>
    <w:rsid w:val="005E52BC"/>
    <w:rsid w:val="006455BD"/>
    <w:rsid w:val="0065622F"/>
    <w:rsid w:val="00680871"/>
    <w:rsid w:val="006A0555"/>
    <w:rsid w:val="006A40BF"/>
    <w:rsid w:val="006C7121"/>
    <w:rsid w:val="006D75DF"/>
    <w:rsid w:val="00707D3F"/>
    <w:rsid w:val="007742C0"/>
    <w:rsid w:val="0077488A"/>
    <w:rsid w:val="007806B6"/>
    <w:rsid w:val="00784B17"/>
    <w:rsid w:val="007C2C0F"/>
    <w:rsid w:val="007C700D"/>
    <w:rsid w:val="007F03FF"/>
    <w:rsid w:val="00807FBF"/>
    <w:rsid w:val="00825E78"/>
    <w:rsid w:val="008311A2"/>
    <w:rsid w:val="00833696"/>
    <w:rsid w:val="00836D05"/>
    <w:rsid w:val="008403CF"/>
    <w:rsid w:val="00847C13"/>
    <w:rsid w:val="0085225A"/>
    <w:rsid w:val="00854904"/>
    <w:rsid w:val="00881482"/>
    <w:rsid w:val="008840A8"/>
    <w:rsid w:val="008873D6"/>
    <w:rsid w:val="00897770"/>
    <w:rsid w:val="008B1C07"/>
    <w:rsid w:val="008D3E93"/>
    <w:rsid w:val="00910737"/>
    <w:rsid w:val="00911812"/>
    <w:rsid w:val="00932704"/>
    <w:rsid w:val="00950F4F"/>
    <w:rsid w:val="00952A66"/>
    <w:rsid w:val="009E125B"/>
    <w:rsid w:val="009F3D5A"/>
    <w:rsid w:val="00A034BF"/>
    <w:rsid w:val="00A42F24"/>
    <w:rsid w:val="00A469AF"/>
    <w:rsid w:val="00A63870"/>
    <w:rsid w:val="00A945E9"/>
    <w:rsid w:val="00AA14CD"/>
    <w:rsid w:val="00AA304C"/>
    <w:rsid w:val="00AA5608"/>
    <w:rsid w:val="00AF0D1F"/>
    <w:rsid w:val="00B006D8"/>
    <w:rsid w:val="00B21A75"/>
    <w:rsid w:val="00B730C1"/>
    <w:rsid w:val="00B97B37"/>
    <w:rsid w:val="00BB637F"/>
    <w:rsid w:val="00BB6621"/>
    <w:rsid w:val="00BE0AAA"/>
    <w:rsid w:val="00BE3D94"/>
    <w:rsid w:val="00C043DE"/>
    <w:rsid w:val="00C14A97"/>
    <w:rsid w:val="00C76DC2"/>
    <w:rsid w:val="00C8723F"/>
    <w:rsid w:val="00C930B3"/>
    <w:rsid w:val="00CB1051"/>
    <w:rsid w:val="00CC0BC5"/>
    <w:rsid w:val="00CC41B6"/>
    <w:rsid w:val="00CD671E"/>
    <w:rsid w:val="00CF34AD"/>
    <w:rsid w:val="00D31765"/>
    <w:rsid w:val="00D33270"/>
    <w:rsid w:val="00D4111F"/>
    <w:rsid w:val="00D6622B"/>
    <w:rsid w:val="00D72E0C"/>
    <w:rsid w:val="00DB5148"/>
    <w:rsid w:val="00DD727A"/>
    <w:rsid w:val="00DD72D0"/>
    <w:rsid w:val="00DE5A76"/>
    <w:rsid w:val="00DF2D6C"/>
    <w:rsid w:val="00E0344B"/>
    <w:rsid w:val="00E16D1A"/>
    <w:rsid w:val="00E2084B"/>
    <w:rsid w:val="00E45A40"/>
    <w:rsid w:val="00E5746A"/>
    <w:rsid w:val="00E74252"/>
    <w:rsid w:val="00E839C6"/>
    <w:rsid w:val="00E844C0"/>
    <w:rsid w:val="00E86775"/>
    <w:rsid w:val="00E91A5F"/>
    <w:rsid w:val="00E94F2E"/>
    <w:rsid w:val="00EB43D0"/>
    <w:rsid w:val="00EE3961"/>
    <w:rsid w:val="00F358FD"/>
    <w:rsid w:val="00F37768"/>
    <w:rsid w:val="00F7548F"/>
    <w:rsid w:val="00F90741"/>
    <w:rsid w:val="00FC3883"/>
    <w:rsid w:val="00FC6ECE"/>
    <w:rsid w:val="00FD3D84"/>
    <w:rsid w:val="00FD6B23"/>
    <w:rsid w:val="00FF4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196A4-CA8B-4363-B26C-2EAF30F1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33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945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A5608"/>
    <w:rPr>
      <w:color w:val="0000FF" w:themeColor="hyperlink"/>
      <w:u w:val="single"/>
    </w:rPr>
  </w:style>
  <w:style w:type="character" w:customStyle="1" w:styleId="Heading1Char">
    <w:name w:val="Heading 1 Char"/>
    <w:basedOn w:val="DefaultParagraphFont"/>
    <w:link w:val="Heading1"/>
    <w:uiPriority w:val="9"/>
    <w:rsid w:val="002333A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945E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84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C0"/>
  </w:style>
  <w:style w:type="paragraph" w:styleId="Footer">
    <w:name w:val="footer"/>
    <w:basedOn w:val="Normal"/>
    <w:link w:val="FooterChar"/>
    <w:uiPriority w:val="99"/>
    <w:unhideWhenUsed/>
    <w:rsid w:val="00E84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s10654-009-9395-y" TargetMode="External"/><Relationship Id="rId3" Type="http://schemas.openxmlformats.org/officeDocument/2006/relationships/settings" Target="settings.xml"/><Relationship Id="rId7" Type="http://schemas.openxmlformats.org/officeDocument/2006/relationships/hyperlink" Target="http://www.jc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besityaction.org/resources/obesity-and-type-2-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bukamu</dc:creator>
  <cp:keywords/>
  <dc:description/>
  <cp:lastModifiedBy>BUMAMU</cp:lastModifiedBy>
  <cp:revision>7</cp:revision>
  <dcterms:created xsi:type="dcterms:W3CDTF">2023-09-21T13:16:00Z</dcterms:created>
  <dcterms:modified xsi:type="dcterms:W3CDTF">2023-09-21T13:23:00Z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8638009aecb5488e96af7c9fa2dbedbe</vt:lpwstr>
  </property>
</Properties>
</file>