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left"/>
        <w:rPr>
          <w:b/>
          <w:bCs/>
        </w:rPr>
      </w:pPr>
      <w:bookmarkStart w:id="0" w:name="_GoBack"/>
      <w:bookmarkEnd w:id="0"/>
    </w:p>
    <w:p>
      <w:pPr>
        <w:pStyle w:val="style0"/>
        <w:jc w:val="left"/>
        <w:rPr>
          <w:b/>
          <w:bCs/>
        </w:rPr>
      </w:pPr>
    </w:p>
    <w:p>
      <w:pPr>
        <w:pStyle w:val="style0"/>
        <w:jc w:val="left"/>
        <w:rPr>
          <w:b/>
          <w:bCs/>
        </w:rPr>
      </w:pPr>
    </w:p>
    <w:p>
      <w:pPr>
        <w:pStyle w:val="style0"/>
        <w:jc w:val="center"/>
        <w:rPr>
          <w:b/>
          <w:bCs/>
        </w:rPr>
      </w:pPr>
      <w:r>
        <w:rPr>
          <w:b/>
          <w:bCs/>
          <w:lang w:val="en-US"/>
        </w:rPr>
        <w:t>Case Study : Interview with a Diabetic</w:t>
      </w:r>
    </w:p>
    <w:p>
      <w:pPr>
        <w:pStyle w:val="style0"/>
        <w:jc w:val="center"/>
        <w:rPr>
          <w:b/>
          <w:bCs/>
        </w:rPr>
      </w:pPr>
    </w:p>
    <w:p>
      <w:pPr>
        <w:pStyle w:val="style0"/>
        <w:jc w:val="center"/>
        <w:rPr>
          <w:b/>
          <w:bCs/>
        </w:rPr>
      </w:pPr>
      <w:r>
        <w:rPr>
          <w:b/>
          <w:bCs/>
          <w:lang w:val="en-US"/>
        </w:rPr>
        <w:t>Name</w:t>
      </w:r>
    </w:p>
    <w:p>
      <w:pPr>
        <w:pStyle w:val="style0"/>
        <w:jc w:val="center"/>
        <w:rPr>
          <w:b/>
          <w:bCs/>
        </w:rPr>
      </w:pPr>
      <w:r>
        <w:rPr>
          <w:b/>
          <w:bCs/>
          <w:lang w:val="en-US"/>
        </w:rPr>
        <w:t>Professor</w:t>
      </w:r>
    </w:p>
    <w:p>
      <w:pPr>
        <w:pStyle w:val="style0"/>
        <w:jc w:val="center"/>
        <w:rPr>
          <w:b/>
          <w:bCs/>
        </w:rPr>
      </w:pPr>
      <w:r>
        <w:rPr>
          <w:b/>
          <w:bCs/>
          <w:lang w:val="en-US"/>
        </w:rPr>
        <w:t xml:space="preserve">Institutional Affiliations </w:t>
      </w:r>
    </w:p>
    <w:p>
      <w:pPr>
        <w:pStyle w:val="style0"/>
        <w:jc w:val="center"/>
        <w:rPr>
          <w:b/>
          <w:bCs/>
        </w:rPr>
      </w:pPr>
      <w:r>
        <w:rPr>
          <w:b/>
          <w:bCs/>
          <w:lang w:val="en-US"/>
        </w:rPr>
        <w:t>Course</w:t>
      </w:r>
    </w:p>
    <w:p>
      <w:pPr>
        <w:pStyle w:val="style0"/>
        <w:jc w:val="center"/>
        <w:rPr>
          <w:b/>
          <w:bCs/>
        </w:rPr>
      </w:pPr>
      <w:r>
        <w:rPr>
          <w:b/>
          <w:bCs/>
          <w:lang w:val="en-US"/>
        </w:rPr>
        <w:t>Date</w:t>
      </w:r>
    </w:p>
    <w:p>
      <w:pPr>
        <w:pStyle w:val="style0"/>
        <w:jc w:val="center"/>
        <w:rPr>
          <w:b/>
          <w:bCs/>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center"/>
        <w:rPr>
          <w:b w:val="false"/>
          <w:bCs w:val="false"/>
          <w:lang w:val="en-US"/>
        </w:rPr>
      </w:pPr>
      <w:r>
        <w:rPr>
          <w:b w:val="false"/>
          <w:bCs w:val="false"/>
          <w:lang w:val="en-US"/>
        </w:rPr>
        <w:t>Case Study: Interview with a Diabetic</w:t>
      </w:r>
    </w:p>
    <w:p>
      <w:pPr>
        <w:pStyle w:val="style0"/>
        <w:jc w:val="center"/>
        <w:rPr>
          <w:b w:val="false"/>
          <w:bCs w:val="false"/>
          <w:lang w:val="en-US"/>
        </w:rPr>
      </w:pPr>
    </w:p>
    <w:p>
      <w:pPr>
        <w:pStyle w:val="style0"/>
        <w:jc w:val="left"/>
        <w:rPr>
          <w:b w:val="false"/>
          <w:bCs w:val="false"/>
          <w:lang w:val="en-US"/>
        </w:rPr>
      </w:pPr>
      <w:r>
        <w:rPr>
          <w:b/>
          <w:bCs/>
          <w:lang w:val="en-US"/>
        </w:rPr>
        <w:t>Better ways in which diabetics could manage their diabetes.</w:t>
      </w:r>
    </w:p>
    <w:p>
      <w:pPr>
        <w:pStyle w:val="style0"/>
        <w:rPr>
          <w:b w:val="false"/>
          <w:bCs w:val="false"/>
        </w:rPr>
      </w:pPr>
      <w:r>
        <w:rPr>
          <w:rFonts w:hint="default"/>
        </w:rPr>
        <w:t>There are many ways in which individuals with diabetes can improve their management of the condition. One key aspect is to maintain a healthy diet that consists of nutritious foods consumed on a daily basis. Additionally, staying active and engaging in physical activity most days of the week can also help manage blood sugar levels. It is important for diabetics to regularly test their blood sugar levels so that they can monitor their progress and make any necessary adjustments to their treatment plan.</w:t>
      </w:r>
    </w:p>
    <w:p>
      <w:pPr>
        <w:pStyle w:val="style0"/>
        <w:rPr>
          <w:b w:val="false"/>
          <w:bCs w:val="false"/>
        </w:rPr>
      </w:pPr>
      <w:r>
        <w:rPr>
          <w:rFonts w:hint="default"/>
        </w:rPr>
        <w:t>Another important consideration is medication adherence; even if an individual with diabetes feels well, it is essential to take prescribed medications as directed by a healthcare provider. Stress management techniques, such as mindfulness meditation or deep breathing exercises, may also be helpful for individuals with diabetes.</w:t>
      </w:r>
    </w:p>
    <w:p>
      <w:pPr>
        <w:pStyle w:val="style0"/>
        <w:rPr>
          <w:b w:val="false"/>
          <w:bCs w:val="false"/>
        </w:rPr>
      </w:pPr>
      <w:r>
        <w:rPr>
          <w:rFonts w:hint="default"/>
        </w:rPr>
        <w:t>Finally, regular visits to healthcare providers can aid in managing diabetes effectively. These checkups allow for monitoring of blood sugar levels and other vital health indicators, and provide opportunities for healthcare providers to make recommendations for improving management strategies. By implementing these various approaches, individuals with diabetes may be able to achieve better outcomes in terms of overall health and well-being.</w:t>
      </w:r>
    </w:p>
    <w:p>
      <w:pPr>
        <w:pStyle w:val="style0"/>
        <w:jc w:val="left"/>
        <w:rPr>
          <w:b w:val="false"/>
          <w:bCs w:val="false"/>
        </w:rPr>
      </w:pPr>
    </w:p>
    <w:p>
      <w:pPr>
        <w:pStyle w:val="style0"/>
        <w:jc w:val="left"/>
        <w:rPr>
          <w:b/>
          <w:bCs/>
        </w:rPr>
      </w:pPr>
      <w:r>
        <w:rPr>
          <w:b/>
          <w:bCs/>
          <w:lang w:val="en-US"/>
        </w:rPr>
        <w:t xml:space="preserve">Recommendations on how to manage diabetes on diet and exercise. </w:t>
      </w:r>
    </w:p>
    <w:p>
      <w:pPr>
        <w:pStyle w:val="style0"/>
        <w:rPr>
          <w:b/>
          <w:bCs/>
        </w:rPr>
      </w:pPr>
      <w:r>
        <w:rPr>
          <w:rFonts w:hint="default"/>
          <w:lang w:val="en-US"/>
        </w:rPr>
        <w:t xml:space="preserve">       </w:t>
      </w:r>
      <w:r>
        <w:rPr>
          <w:rFonts w:hint="default"/>
        </w:rPr>
        <w:t>Individuals with diabetes are recommended to incorporate more fruits and vegetables into their diet by consuming them as snacks when feeling hungry. It is important for them to opt for healthier fats, which can be found in foods such as unsalted nuts, avocados, and olive oil. Healthier carbohydrates such as brown rice should also be included in their meals. To maintain good health, diabetics should limit their daily salt intake to no more than 6 grams. In order to reduce sugar intake, it is suggested that they swap sugary drinks for water or plain milk. Obtaining essential vitamins and minerals from food sources is crucial in preventing further complications associated with diabetes.</w:t>
      </w:r>
    </w:p>
    <w:p>
      <w:pPr>
        <w:pStyle w:val="style0"/>
        <w:rPr>
          <w:b/>
          <w:bCs/>
        </w:rPr>
      </w:pPr>
      <w:r>
        <w:rPr>
          <w:rFonts w:hint="default"/>
        </w:rPr>
        <w:t>Moreover, those with diabetes should aim for at least 150 minutes of moderate intensity physical activity per week. This can be achieved by incorporating 20-25 minutes of physical activity into their daily routine. By following these guidelines, individuals with diabetes can maintain a healthy lifestyle and prevent further complications associated with the condition.</w:t>
      </w:r>
    </w:p>
    <w:p>
      <w:pPr>
        <w:pStyle w:val="style0"/>
        <w:rPr>
          <w:b/>
          <w:bCs/>
        </w:rPr>
      </w:pPr>
    </w:p>
    <w:p>
      <w:pPr>
        <w:pStyle w:val="style0"/>
        <w:rPr>
          <w:b/>
          <w:bCs/>
        </w:rPr>
      </w:pPr>
      <w:r>
        <w:rPr>
          <w:b/>
          <w:bCs/>
          <w:lang w:val="en-US"/>
        </w:rPr>
        <w:t>Risk factors that Diabetics may have.</w:t>
      </w:r>
    </w:p>
    <w:p>
      <w:pPr>
        <w:pStyle w:val="style0"/>
        <w:rPr>
          <w:b/>
          <w:bCs/>
        </w:rPr>
      </w:pPr>
    </w:p>
    <w:p>
      <w:pPr>
        <w:pStyle w:val="style0"/>
        <w:rPr>
          <w:b/>
          <w:bCs/>
        </w:rPr>
      </w:pPr>
      <w:r>
        <w:rPr>
          <w:rFonts w:hint="default"/>
          <w:lang w:val="en-US"/>
        </w:rPr>
        <w:t xml:space="preserve">        </w:t>
      </w:r>
      <w:r>
        <w:rPr>
          <w:rFonts w:hint="default"/>
        </w:rPr>
        <w:t>Diabetes is a chronic medical condition that affects millions of people worldwide. People with diabetes have high blood sugar levels due to their bodies' inability to produce or use insulin effectively. Risk factors for developing diabetes include being overweight or obese, having a family history of the disease, and leading an inactive lifestyle. Additionally, certain ethnic groups, such as African Americans, Hispanic/Latinos, and Native Americans, are at higher risk for developing diabetes than others. Other risk factors may include age, gestational diabetes during pregnancy, and polycystic ovary syndrome in women. It is important for individuals who have any of these risk factors to be aware of their potential for developing diabetes and to take proactive steps towards prevention or management of the condition. This may involve regular physical activity, a healthy diet low in sugar and carbohydrates, and medication if necessary. By understanding the various risk factors associated with diabetes, individuals can make informed decisions about their health and wellbeing.</w:t>
      </w:r>
    </w:p>
    <w:p>
      <w:pPr>
        <w:pStyle w:val="style0"/>
        <w:jc w:val="left"/>
        <w:rPr>
          <w:b/>
          <w:bCs/>
        </w:rPr>
      </w:pPr>
    </w:p>
    <w:p>
      <w:pPr>
        <w:pStyle w:val="style0"/>
        <w:jc w:val="left"/>
        <w:rPr>
          <w:b/>
          <w:bCs/>
        </w:rPr>
      </w:pPr>
    </w:p>
    <w:p>
      <w:pPr>
        <w:pStyle w:val="style0"/>
        <w:jc w:val="left"/>
        <w:rPr>
          <w:b/>
          <w:bCs/>
        </w:rPr>
      </w:pPr>
    </w:p>
    <w:p>
      <w:pPr>
        <w:pStyle w:val="style0"/>
        <w:jc w:val="left"/>
        <w:rPr>
          <w:b/>
          <w:bCs/>
        </w:rPr>
      </w:pPr>
    </w:p>
    <w:p>
      <w:pPr>
        <w:pStyle w:val="style0"/>
        <w:jc w:val="left"/>
        <w:rPr>
          <w:b/>
          <w:bCs/>
        </w:rPr>
      </w:pPr>
    </w:p>
    <w:p>
      <w:pPr>
        <w:pStyle w:val="style0"/>
        <w:jc w:val="left"/>
        <w:rPr>
          <w:b/>
          <w:bCs/>
        </w:rPr>
      </w:pPr>
    </w:p>
    <w:p>
      <w:pPr>
        <w:pStyle w:val="style0"/>
        <w:jc w:val="left"/>
        <w:rPr>
          <w:b/>
          <w:bCs/>
        </w:rPr>
      </w:pPr>
    </w:p>
    <w:p>
      <w:pPr>
        <w:pStyle w:val="style0"/>
        <w:jc w:val="left"/>
        <w:rPr>
          <w:b/>
          <w:bCs/>
        </w:rPr>
      </w:pPr>
    </w:p>
    <w:p>
      <w:pPr>
        <w:pStyle w:val="style0"/>
        <w:jc w:val="left"/>
        <w:rPr>
          <w:b/>
          <w:bCs/>
        </w:rPr>
      </w:pPr>
    </w:p>
    <w:p>
      <w:pPr>
        <w:pStyle w:val="style0"/>
        <w:jc w:val="left"/>
        <w:rPr>
          <w:b/>
          <w:bCs/>
        </w:rPr>
      </w:pPr>
    </w:p>
    <w:p>
      <w:pPr>
        <w:pStyle w:val="style0"/>
        <w:jc w:val="left"/>
        <w:rPr>
          <w:b/>
          <w:bCs/>
        </w:rPr>
      </w:pPr>
    </w:p>
    <w:p>
      <w:pPr>
        <w:pStyle w:val="style0"/>
        <w:jc w:val="left"/>
        <w:rPr>
          <w:b/>
          <w:bCs/>
        </w:rPr>
      </w:pPr>
    </w:p>
    <w:p>
      <w:pPr>
        <w:pStyle w:val="style0"/>
        <w:jc w:val="left"/>
        <w:rPr>
          <w:b/>
          <w:bCs/>
        </w:rPr>
      </w:pPr>
    </w:p>
    <w:p>
      <w:pPr>
        <w:pStyle w:val="style0"/>
        <w:jc w:val="left"/>
        <w:rPr>
          <w:b/>
          <w:bCs/>
        </w:rPr>
      </w:pPr>
    </w:p>
    <w:p>
      <w:pPr>
        <w:pStyle w:val="style0"/>
        <w:jc w:val="left"/>
        <w:rPr>
          <w:b/>
          <w:bCs/>
        </w:rPr>
      </w:pPr>
    </w:p>
    <w:p>
      <w:pPr>
        <w:pStyle w:val="style0"/>
        <w:jc w:val="left"/>
        <w:rPr>
          <w:b/>
          <w:bCs/>
        </w:rPr>
      </w:pPr>
    </w:p>
    <w:p>
      <w:pPr>
        <w:pStyle w:val="style0"/>
        <w:jc w:val="left"/>
        <w:rPr>
          <w:b/>
          <w:bCs/>
        </w:rPr>
      </w:pPr>
    </w:p>
    <w:p>
      <w:pPr>
        <w:pStyle w:val="style0"/>
        <w:jc w:val="center"/>
        <w:rPr>
          <w:b/>
          <w:bCs/>
          <w:lang w:val="en-US"/>
        </w:rPr>
      </w:pPr>
      <w:r>
        <w:rPr>
          <w:b/>
          <w:bCs/>
          <w:lang w:val="en-US"/>
        </w:rPr>
        <w:t>References</w:t>
      </w:r>
    </w:p>
    <w:p>
      <w:pPr>
        <w:pStyle w:val="style0"/>
        <w:jc w:val="center"/>
        <w:rPr>
          <w:b w:val="false"/>
          <w:bCs w:val="false"/>
          <w:lang w:val="en-US"/>
        </w:rPr>
      </w:pPr>
      <w:r>
        <w:rPr>
          <w:b w:val="false"/>
          <w:bCs w:val="false"/>
          <w:lang w:val="en-US"/>
        </w:rPr>
        <w:t xml:space="preserve">National Institutes of Health (.gov) </w:t>
      </w:r>
    </w:p>
    <w:p>
      <w:pPr>
        <w:pStyle w:val="style0"/>
        <w:jc w:val="center"/>
        <w:rPr>
          <w:b w:val="false"/>
          <w:bCs w:val="false"/>
        </w:rPr>
      </w:pPr>
      <w:r>
        <w:rPr>
          <w:b w:val="false"/>
          <w:bCs w:val="false"/>
          <w:lang w:val="en-US"/>
        </w:rPr>
        <w:t>https://www.cdc.gov › managing Get Active! | Diabetes | CDC</w:t>
      </w:r>
    </w:p>
    <w:p>
      <w:pPr>
        <w:pStyle w:val="style0"/>
        <w:jc w:val="center"/>
        <w:rPr>
          <w:b/>
          <w:bCs/>
        </w:rPr>
      </w:pPr>
    </w:p>
    <w:p>
      <w:pPr>
        <w:pStyle w:val="style0"/>
        <w:jc w:val="center"/>
        <w:rPr>
          <w:b/>
          <w:bCs/>
        </w:rPr>
      </w:pPr>
    </w:p>
    <w:p>
      <w:pPr>
        <w:pStyle w:val="style0"/>
        <w:jc w:val="center"/>
        <w:rPr>
          <w:b/>
          <w:bCs/>
        </w:rPr>
      </w:pPr>
    </w:p>
    <w:p>
      <w:pPr>
        <w:pStyle w:val="style0"/>
        <w:jc w:val="center"/>
        <w:rPr>
          <w:b w:val="false"/>
          <w:bCs w:val="false"/>
        </w:rPr>
      </w:pPr>
    </w:p>
    <w:p>
      <w:pPr>
        <w:pStyle w:val="style0"/>
        <w:jc w:val="center"/>
        <w:rPr>
          <w:b/>
          <w:bC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574</Words>
  <Characters>3261</Characters>
  <Application>WPS Office</Application>
  <Paragraphs>64</Paragraphs>
  <CharactersWithSpaces>3834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2024-01-27T10:18:44Z</dcterms:created>
  <dc:creator>SM-A115F</dc:creator>
  <lastModifiedBy>SM-A115F</lastModifiedBy>
  <dcterms:modified xsi:type="dcterms:W3CDTF">2024-01-27T11:04:48Z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85381311f6bf4040aaf0783f2c9b03a4</vt:lpwstr>
  </property>
</Properties>
</file>