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r w:rsidRPr="00466AB3">
        <w:rPr>
          <w:rFonts w:ascii="Times New Roman" w:eastAsia="Times New Roman" w:hAnsi="Times New Roman" w:cs="Times New Roman"/>
          <w:b/>
          <w:bCs/>
          <w:sz w:val="40"/>
          <w:szCs w:val="40"/>
        </w:rPr>
        <w:t>CARDIOPULMONARY RISKS AND CONDITIONS</w:t>
      </w:r>
    </w:p>
    <w:p w:rsid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p>
    <w:p w:rsid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p>
    <w:p w:rsidR="00466AB3" w:rsidRP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p>
    <w:p w:rsidR="00466AB3" w:rsidRP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r w:rsidRPr="00466AB3">
        <w:rPr>
          <w:rFonts w:ascii="Times New Roman" w:eastAsia="Times New Roman" w:hAnsi="Times New Roman" w:cs="Times New Roman"/>
          <w:b/>
          <w:bCs/>
          <w:sz w:val="40"/>
          <w:szCs w:val="40"/>
        </w:rPr>
        <w:t>NAME</w:t>
      </w:r>
    </w:p>
    <w:p w:rsidR="00466AB3" w:rsidRP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r w:rsidRPr="00466AB3">
        <w:rPr>
          <w:rFonts w:ascii="Times New Roman" w:eastAsia="Times New Roman" w:hAnsi="Times New Roman" w:cs="Times New Roman"/>
          <w:b/>
          <w:bCs/>
          <w:sz w:val="40"/>
          <w:szCs w:val="40"/>
        </w:rPr>
        <w:t>PROFFESOR</w:t>
      </w:r>
    </w:p>
    <w:p w:rsidR="00466AB3" w:rsidRP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r w:rsidRPr="00466AB3">
        <w:rPr>
          <w:rFonts w:ascii="Times New Roman" w:eastAsia="Times New Roman" w:hAnsi="Times New Roman" w:cs="Times New Roman"/>
          <w:b/>
          <w:bCs/>
          <w:sz w:val="40"/>
          <w:szCs w:val="40"/>
        </w:rPr>
        <w:t>INSTITUTION</w:t>
      </w:r>
    </w:p>
    <w:p w:rsidR="00466AB3" w:rsidRP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r w:rsidRPr="00466AB3">
        <w:rPr>
          <w:rFonts w:ascii="Times New Roman" w:eastAsia="Times New Roman" w:hAnsi="Times New Roman" w:cs="Times New Roman"/>
          <w:b/>
          <w:bCs/>
          <w:sz w:val="40"/>
          <w:szCs w:val="40"/>
        </w:rPr>
        <w:t>DATE</w:t>
      </w:r>
    </w:p>
    <w:p w:rsidR="00466AB3" w:rsidRPr="00466AB3" w:rsidRDefault="00466AB3" w:rsidP="00466AB3">
      <w:pPr>
        <w:spacing w:before="100" w:beforeAutospacing="1" w:after="100" w:afterAutospacing="1" w:line="240" w:lineRule="auto"/>
        <w:jc w:val="center"/>
        <w:rPr>
          <w:rFonts w:ascii="Times New Roman" w:eastAsia="Times New Roman" w:hAnsi="Times New Roman" w:cs="Times New Roman"/>
          <w:b/>
          <w:bCs/>
          <w:sz w:val="40"/>
          <w:szCs w:val="40"/>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Default="00466AB3" w:rsidP="00466AB3">
      <w:pPr>
        <w:spacing w:before="100" w:beforeAutospacing="1" w:after="100" w:afterAutospacing="1" w:line="240" w:lineRule="auto"/>
        <w:rPr>
          <w:rFonts w:ascii="Times New Roman" w:eastAsia="Times New Roman" w:hAnsi="Times New Roman" w:cs="Times New Roman"/>
          <w:b/>
          <w:bCs/>
          <w:sz w:val="24"/>
          <w:szCs w:val="24"/>
        </w:rPr>
      </w:pPr>
    </w:p>
    <w:p w:rsidR="00466AB3" w:rsidRPr="00466AB3" w:rsidRDefault="00466AB3" w:rsidP="00466AB3">
      <w:pPr>
        <w:spacing w:before="100" w:beforeAutospacing="1" w:after="100" w:afterAutospacing="1" w:line="240" w:lineRule="auto"/>
        <w:jc w:val="center"/>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lastRenderedPageBreak/>
        <w:t>Cardiopulmonary Risks and Conditions</w:t>
      </w:r>
    </w:p>
    <w:p w:rsidR="00466AB3" w:rsidRPr="00466AB3" w:rsidRDefault="00466AB3" w:rsidP="00CF3221">
      <w:pPr>
        <w:spacing w:before="100" w:beforeAutospacing="1" w:after="100" w:afterAutospacing="1" w:line="240" w:lineRule="auto"/>
        <w:ind w:firstLine="720"/>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Introduction</w:t>
      </w:r>
    </w:p>
    <w:p w:rsidR="00F36EFE" w:rsidRDefault="00466AB3" w:rsidP="00CF3221">
      <w:pPr>
        <w:pStyle w:val="NormalWeb"/>
        <w:ind w:firstLine="720"/>
        <w:rPr>
          <w:rStyle w:val="Strong"/>
        </w:rPr>
      </w:pPr>
      <w:r w:rsidRPr="00466AB3">
        <w:t>Cardiopulmonary conditions, which involve the heart and lungs, pose significant health risks and are major contributors to global morbidity and mortality. Understanding these conditions, their risk factors, and prevention strategies is crucial for healthcare providers and patients alike.</w:t>
      </w:r>
      <w:r w:rsidR="00F36EFE" w:rsidRPr="00F36EFE">
        <w:rPr>
          <w:rStyle w:val="Strong"/>
        </w:rPr>
        <w:t xml:space="preserve"> </w:t>
      </w:r>
    </w:p>
    <w:p w:rsidR="00F36EFE" w:rsidRDefault="00F36EFE" w:rsidP="00CF3221">
      <w:pPr>
        <w:pStyle w:val="NormalWeb"/>
        <w:ind w:firstLine="720"/>
      </w:pPr>
      <w:r>
        <w:rPr>
          <w:rStyle w:val="Strong"/>
        </w:rPr>
        <w:t>Cardiopulmonary Anatomy and Function</w:t>
      </w:r>
    </w:p>
    <w:p w:rsidR="00F36EFE" w:rsidRDefault="00F36EFE" w:rsidP="00CF3221">
      <w:pPr>
        <w:pStyle w:val="NormalWeb"/>
        <w:ind w:firstLine="720"/>
      </w:pPr>
      <w:r>
        <w:t>The cardiovascular system, consisting of the heart and blood vessels, is responsible for circulating blood throughout the body, delivering oxygen and nutrients while removing carbon dioxide and metabolic wastes. Concurrently, the respiratory system, comprising the lungs and airways, facilitates the exchange of oxygen and carbon dioxide between the blood and the external environment through breathing.</w:t>
      </w:r>
    </w:p>
    <w:p w:rsidR="00466AB3" w:rsidRPr="00466AB3" w:rsidRDefault="00466AB3" w:rsidP="00CF3221">
      <w:pPr>
        <w:spacing w:before="100" w:beforeAutospacing="1" w:after="100" w:afterAutospacing="1" w:line="240" w:lineRule="auto"/>
        <w:ind w:firstLine="720"/>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Cardiopulmonary Risks</w:t>
      </w:r>
    </w:p>
    <w:p w:rsidR="00466AB3" w:rsidRPr="00466AB3" w:rsidRDefault="00466AB3" w:rsidP="00CF3221">
      <w:pPr>
        <w:spacing w:before="100" w:beforeAutospacing="1" w:after="100" w:afterAutospacing="1" w:line="240" w:lineRule="auto"/>
        <w:ind w:firstLine="720"/>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Cardiopulmonary risks refer to factors that increase the likelihood of developing conditions affecting the heart and lungs. These risks can be broadly categorized into modifiable and non-modifiable factors.</w:t>
      </w:r>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Modifiable Risk Factors</w:t>
      </w:r>
    </w:p>
    <w:p w:rsidR="00466AB3" w:rsidRPr="00466AB3" w:rsidRDefault="00466AB3" w:rsidP="00466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Smoking</w:t>
      </w:r>
      <w:r w:rsidRPr="00466AB3">
        <w:rPr>
          <w:rFonts w:ascii="Times New Roman" w:eastAsia="Times New Roman" w:hAnsi="Times New Roman" w:cs="Times New Roman"/>
          <w:sz w:val="24"/>
          <w:szCs w:val="24"/>
        </w:rPr>
        <w:t>: Smoking is a leading cause of cardiovascular disease (CVD) and chronic obstructive pulmonary disease (COPD). It contributes to the development of atherosclerosis, which can lead to heart attacks and strokes (World Health Organization, 2020).</w:t>
      </w:r>
    </w:p>
    <w:p w:rsidR="00466AB3" w:rsidRPr="00466AB3" w:rsidRDefault="00466AB3" w:rsidP="00466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Hypertension</w:t>
      </w:r>
      <w:r w:rsidRPr="00466AB3">
        <w:rPr>
          <w:rFonts w:ascii="Times New Roman" w:eastAsia="Times New Roman" w:hAnsi="Times New Roman" w:cs="Times New Roman"/>
          <w:sz w:val="24"/>
          <w:szCs w:val="24"/>
        </w:rPr>
        <w:t>: High blood pressure is a major risk factor for heart disease and stroke. It can damage blood vessels and lead to the formation of plaques, reducing blood flow to the heart and other organs (American Heart Association, 2019).</w:t>
      </w:r>
    </w:p>
    <w:p w:rsidR="00466AB3" w:rsidRPr="00466AB3" w:rsidRDefault="00466AB3" w:rsidP="00466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Physical Inactivity</w:t>
      </w:r>
      <w:r w:rsidRPr="00466AB3">
        <w:rPr>
          <w:rFonts w:ascii="Times New Roman" w:eastAsia="Times New Roman" w:hAnsi="Times New Roman" w:cs="Times New Roman"/>
          <w:sz w:val="24"/>
          <w:szCs w:val="24"/>
        </w:rPr>
        <w:t>: Lack of regular physical activity increases the risk of developing heart disease and can contribute to obesity, hypertension, and diabetes (Centers for Disease Control and Prevention, 2021).</w:t>
      </w:r>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Non-Modifiable Risk Factors</w:t>
      </w:r>
    </w:p>
    <w:p w:rsidR="00466AB3" w:rsidRPr="00466AB3" w:rsidRDefault="00466AB3" w:rsidP="00466A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Age</w:t>
      </w:r>
      <w:r w:rsidRPr="00466AB3">
        <w:rPr>
          <w:rFonts w:ascii="Times New Roman" w:eastAsia="Times New Roman" w:hAnsi="Times New Roman" w:cs="Times New Roman"/>
          <w:sz w:val="24"/>
          <w:szCs w:val="24"/>
        </w:rPr>
        <w:t>: The risk of cardiopulmonary conditions increases with age. Aging leads to changes in the cardiovascular system, such as stiffening of the arteries, which can predispose individuals to heart disease (National Institute on Aging, 2021).</w:t>
      </w:r>
    </w:p>
    <w:p w:rsidR="00466AB3" w:rsidRPr="00466AB3" w:rsidRDefault="00466AB3" w:rsidP="00466A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Genetics</w:t>
      </w:r>
      <w:r w:rsidRPr="00466AB3">
        <w:rPr>
          <w:rFonts w:ascii="Times New Roman" w:eastAsia="Times New Roman" w:hAnsi="Times New Roman" w:cs="Times New Roman"/>
          <w:sz w:val="24"/>
          <w:szCs w:val="24"/>
        </w:rPr>
        <w:t>: A family history of heart disease or pulmonary conditions can increase an individual's risk. Genetic predispositions can influence cholesterol levels, blood pressure, and other critical factors (Mayo Clinic, 2020).</w:t>
      </w:r>
    </w:p>
    <w:p w:rsidR="00466AB3" w:rsidRPr="00466AB3" w:rsidRDefault="00466AB3" w:rsidP="00466A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lastRenderedPageBreak/>
        <w:t>Gender</w:t>
      </w:r>
      <w:r w:rsidRPr="00466AB3">
        <w:rPr>
          <w:rFonts w:ascii="Times New Roman" w:eastAsia="Times New Roman" w:hAnsi="Times New Roman" w:cs="Times New Roman"/>
          <w:sz w:val="24"/>
          <w:szCs w:val="24"/>
        </w:rPr>
        <w:t>: Men are generally at higher risk for heart disease at a younger age compared to women. However, the risk for women increases and often surpasses that of men after menopause (American Heart Association, 2019).</w:t>
      </w:r>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Common Cardiopulmonary Conditions</w:t>
      </w:r>
    </w:p>
    <w:p w:rsidR="00466AB3" w:rsidRPr="00466AB3" w:rsidRDefault="00466AB3" w:rsidP="00466A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Coronary Artery Disease (CAD)</w:t>
      </w:r>
      <w:r w:rsidRPr="00466AB3">
        <w:rPr>
          <w:rFonts w:ascii="Times New Roman" w:eastAsia="Times New Roman" w:hAnsi="Times New Roman" w:cs="Times New Roman"/>
          <w:sz w:val="24"/>
          <w:szCs w:val="24"/>
        </w:rPr>
        <w:t>: CAD is caused by the buildup of plaques in the coronary arteries, leading to reduced blood flow to the heart. Symptoms include chest pain, shortness of breath, and fatigue. CAD is the leading cause of heart attacks (National Heart, Lung, and Blood Institute, 2020).</w:t>
      </w:r>
    </w:p>
    <w:p w:rsidR="00466AB3" w:rsidRPr="00466AB3" w:rsidRDefault="00466AB3" w:rsidP="00466A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Chronic Obstructive Pulmonary Disease (COPD)</w:t>
      </w:r>
      <w:r w:rsidRPr="00466AB3">
        <w:rPr>
          <w:rFonts w:ascii="Times New Roman" w:eastAsia="Times New Roman" w:hAnsi="Times New Roman" w:cs="Times New Roman"/>
          <w:sz w:val="24"/>
          <w:szCs w:val="24"/>
        </w:rPr>
        <w:t>: COPD is a group of lung diseases, including emphysema and chronic bronchitis, characterized by airflow obstruction. It is primarily caused by long-term exposure to irritating gases or particulate matter, most often from cigarette smoke (Global Initiative for Chronic Obstructive Lung Disease, 2020).</w:t>
      </w:r>
    </w:p>
    <w:p w:rsidR="00466AB3" w:rsidRDefault="00466AB3" w:rsidP="00466A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Heart Failure</w:t>
      </w:r>
      <w:r w:rsidRPr="00466AB3">
        <w:rPr>
          <w:rFonts w:ascii="Times New Roman" w:eastAsia="Times New Roman" w:hAnsi="Times New Roman" w:cs="Times New Roman"/>
          <w:sz w:val="24"/>
          <w:szCs w:val="24"/>
        </w:rPr>
        <w:t>: Heart failure occurs when the heart is unable to pump sufficient blood to meet the body's needs. It can result from conditions that overwork the heart, such as hypertension, CAD, and previous heart attacks (American Heart Association, 2019).</w:t>
      </w:r>
    </w:p>
    <w:p w:rsidR="00F36EFE" w:rsidRPr="00CF3221" w:rsidRDefault="00CF3221" w:rsidP="00CF3221">
      <w:pPr>
        <w:pStyle w:val="NormalWeb"/>
        <w:numPr>
          <w:ilvl w:val="0"/>
          <w:numId w:val="3"/>
        </w:numPr>
      </w:pPr>
      <w:r>
        <w:rPr>
          <w:rStyle w:val="Strong"/>
        </w:rPr>
        <w:t>Pulmonary Embolism (PE)</w:t>
      </w:r>
      <w:r>
        <w:t>: PE occurs when a blood clot travels to the lungs and blocks a pulmonary artery, causing sudden chest pain, shortness of breath, and potentially life-threatening complications.</w:t>
      </w:r>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Prevention and Management</w:t>
      </w:r>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Preventing cardiopulmonary conditions involves lifestyle modifications and medical interventions.</w:t>
      </w:r>
    </w:p>
    <w:p w:rsidR="00466AB3" w:rsidRPr="00466AB3" w:rsidRDefault="00466AB3" w:rsidP="00466A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Lifestyle Changes</w:t>
      </w:r>
      <w:r w:rsidRPr="00466AB3">
        <w:rPr>
          <w:rFonts w:ascii="Times New Roman" w:eastAsia="Times New Roman" w:hAnsi="Times New Roman" w:cs="Times New Roman"/>
          <w:sz w:val="24"/>
          <w:szCs w:val="24"/>
        </w:rPr>
        <w:t>: Adopting a healthy lifestyle can significantly reduce the risk of cardiopulmonary conditions. This includes quitting smoking, engaging in regular physical activity, maintaining a healthy diet, and managing stress (World Health Organization, 2020).</w:t>
      </w:r>
    </w:p>
    <w:p w:rsidR="00466AB3" w:rsidRDefault="00466AB3" w:rsidP="00466A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Medical Interventions</w:t>
      </w:r>
      <w:r w:rsidRPr="00466AB3">
        <w:rPr>
          <w:rFonts w:ascii="Times New Roman" w:eastAsia="Times New Roman" w:hAnsi="Times New Roman" w:cs="Times New Roman"/>
          <w:sz w:val="24"/>
          <w:szCs w:val="24"/>
        </w:rPr>
        <w:t>: For individuals at high risk or with existing conditions, medical interventions such as medications (e.g., statins, antihypertensive), surgical procedures (e.g., angioplasty, bypass surgery), and regular monitoring are essential for managing health and preventing complications (National Heart, Lung, and Blood Institute, 2020).</w:t>
      </w:r>
    </w:p>
    <w:p w:rsidR="00F36EFE" w:rsidRDefault="00F36EFE" w:rsidP="00F36EFE">
      <w:pPr>
        <w:pStyle w:val="NormalWeb"/>
        <w:numPr>
          <w:ilvl w:val="0"/>
          <w:numId w:val="4"/>
        </w:numPr>
      </w:pPr>
      <w:r>
        <w:rPr>
          <w:rStyle w:val="Strong"/>
        </w:rPr>
        <w:t>Diagnostic Approaches and Treatment</w:t>
      </w:r>
      <w:r>
        <w:rPr>
          <w:rStyle w:val="Strong"/>
        </w:rPr>
        <w:t xml:space="preserve">: </w:t>
      </w:r>
      <w:r>
        <w:t>Diagnosis of cardiopulmonary conditions often involves a combination of medical history, physical examination, imaging tests (e.g., electrocardiogram, echocardiogram, chest X-ray), and laboratory investigations (e.g., lipid profile, cardiac enzymes). Treatment strategies vary depending on the specific condition but may include medications (e.g., beta-blockers, statins, bronchodilators), lifestyle modifications, surgical interventions (e.g., coronary artery bypass grafting, lung transplantation), and cardiac rehabilitation programs.</w:t>
      </w:r>
    </w:p>
    <w:p w:rsidR="00466AB3" w:rsidRPr="00466AB3" w:rsidRDefault="00CF3221" w:rsidP="00466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Conclusion</w:t>
      </w:r>
    </w:p>
    <w:p w:rsidR="00CF3221" w:rsidRPr="00CF3221" w:rsidRDefault="00466AB3" w:rsidP="00CF3221">
      <w:pPr>
        <w:pStyle w:val="NormalWeb"/>
        <w:ind w:firstLine="720"/>
      </w:pPr>
      <w:r w:rsidRPr="00466AB3">
        <w:lastRenderedPageBreak/>
        <w:t xml:space="preserve">Cardiopulmonary conditions are prevalent and pose significant health risks. Understanding and addressing both modifiable and non-modifiable risk factors is crucial for prevention and effective management. </w:t>
      </w:r>
      <w:r w:rsidR="00CF3221" w:rsidRPr="00CF3221">
        <w:t>Cardiopulmonary risks and conditions pose significant health challenges globally, affecting millions of individuals each year. Effective management requires a comprehensive understanding of their underlying mechanisms, risk factors, diagnostic approaches, and treatment modalities. By promoting awareness, adopting preventive measures, and ensuring timely intervention, healthcare professionals and individuals can collaborate to mitigate the impact of these conditions and improve overall cardiovascular and respiratory health.</w:t>
      </w:r>
      <w:bookmarkStart w:id="0" w:name="_GoBack"/>
      <w:bookmarkEnd w:id="0"/>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b/>
          <w:bCs/>
          <w:sz w:val="24"/>
          <w:szCs w:val="24"/>
        </w:rPr>
        <w:t>References</w:t>
      </w:r>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 xml:space="preserve">American Heart Association. (2019). Understanding blood pressure readings. Retrieved from </w:t>
      </w:r>
      <w:hyperlink r:id="rId5" w:tgtFrame="_new" w:history="1">
        <w:r w:rsidRPr="00466AB3">
          <w:rPr>
            <w:rFonts w:ascii="Times New Roman" w:eastAsia="Times New Roman" w:hAnsi="Times New Roman" w:cs="Times New Roman"/>
            <w:color w:val="0000FF"/>
            <w:sz w:val="24"/>
            <w:szCs w:val="24"/>
            <w:u w:val="single"/>
          </w:rPr>
          <w:t>https://www.heart.org</w:t>
        </w:r>
      </w:hyperlink>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 xml:space="preserve">Centers for Disease Control and Prevention. (2021). Physical activity basics. Retrieved from </w:t>
      </w:r>
      <w:hyperlink r:id="rId6" w:tgtFrame="_new" w:history="1">
        <w:r w:rsidRPr="00466AB3">
          <w:rPr>
            <w:rFonts w:ascii="Times New Roman" w:eastAsia="Times New Roman" w:hAnsi="Times New Roman" w:cs="Times New Roman"/>
            <w:color w:val="0000FF"/>
            <w:sz w:val="24"/>
            <w:szCs w:val="24"/>
            <w:u w:val="single"/>
          </w:rPr>
          <w:t>https://www.cdc.gov</w:t>
        </w:r>
      </w:hyperlink>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 xml:space="preserve">Global Initiative for Chronic Obstructive Lung Disease. (2020). Global strategy for the diagnosis, management, and prevention of COPD. Retrieved from </w:t>
      </w:r>
      <w:hyperlink r:id="rId7" w:tgtFrame="_new" w:history="1">
        <w:r w:rsidRPr="00466AB3">
          <w:rPr>
            <w:rFonts w:ascii="Times New Roman" w:eastAsia="Times New Roman" w:hAnsi="Times New Roman" w:cs="Times New Roman"/>
            <w:color w:val="0000FF"/>
            <w:sz w:val="24"/>
            <w:szCs w:val="24"/>
            <w:u w:val="single"/>
          </w:rPr>
          <w:t>https://goldcopd.org</w:t>
        </w:r>
      </w:hyperlink>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 xml:space="preserve">Mayo Clinic. (2020). Heart disease. Retrieved from </w:t>
      </w:r>
      <w:hyperlink r:id="rId8" w:tgtFrame="_new" w:history="1">
        <w:r w:rsidRPr="00466AB3">
          <w:rPr>
            <w:rFonts w:ascii="Times New Roman" w:eastAsia="Times New Roman" w:hAnsi="Times New Roman" w:cs="Times New Roman"/>
            <w:color w:val="0000FF"/>
            <w:sz w:val="24"/>
            <w:szCs w:val="24"/>
            <w:u w:val="single"/>
          </w:rPr>
          <w:t>https://www.mayoclinic.org</w:t>
        </w:r>
      </w:hyperlink>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 xml:space="preserve">National Heart, Lung, and Blood Institute. (2020). </w:t>
      </w:r>
      <w:proofErr w:type="gramStart"/>
      <w:r w:rsidRPr="00466AB3">
        <w:rPr>
          <w:rFonts w:ascii="Times New Roman" w:eastAsia="Times New Roman" w:hAnsi="Times New Roman" w:cs="Times New Roman"/>
          <w:sz w:val="24"/>
          <w:szCs w:val="24"/>
        </w:rPr>
        <w:t>What</w:t>
      </w:r>
      <w:proofErr w:type="gramEnd"/>
      <w:r w:rsidRPr="00466AB3">
        <w:rPr>
          <w:rFonts w:ascii="Times New Roman" w:eastAsia="Times New Roman" w:hAnsi="Times New Roman" w:cs="Times New Roman"/>
          <w:sz w:val="24"/>
          <w:szCs w:val="24"/>
        </w:rPr>
        <w:t xml:space="preserve"> is coronary artery disease? Retrieved from </w:t>
      </w:r>
      <w:hyperlink r:id="rId9" w:tgtFrame="_new" w:history="1">
        <w:r w:rsidRPr="00466AB3">
          <w:rPr>
            <w:rFonts w:ascii="Times New Roman" w:eastAsia="Times New Roman" w:hAnsi="Times New Roman" w:cs="Times New Roman"/>
            <w:color w:val="0000FF"/>
            <w:sz w:val="24"/>
            <w:szCs w:val="24"/>
            <w:u w:val="single"/>
          </w:rPr>
          <w:t>https://www.nhlbi.nih.gov</w:t>
        </w:r>
      </w:hyperlink>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 xml:space="preserve">National Institute on Aging. (2021). Heart health and aging. Retrieved from </w:t>
      </w:r>
      <w:hyperlink r:id="rId10" w:tgtFrame="_new" w:history="1">
        <w:r w:rsidRPr="00466AB3">
          <w:rPr>
            <w:rFonts w:ascii="Times New Roman" w:eastAsia="Times New Roman" w:hAnsi="Times New Roman" w:cs="Times New Roman"/>
            <w:color w:val="0000FF"/>
            <w:sz w:val="24"/>
            <w:szCs w:val="24"/>
            <w:u w:val="single"/>
          </w:rPr>
          <w:t>https://www.nia.nih.gov</w:t>
        </w:r>
      </w:hyperlink>
    </w:p>
    <w:p w:rsidR="00466AB3" w:rsidRPr="00466AB3" w:rsidRDefault="00466AB3" w:rsidP="00466AB3">
      <w:pPr>
        <w:spacing w:before="100" w:beforeAutospacing="1" w:after="100" w:afterAutospacing="1" w:line="240" w:lineRule="auto"/>
        <w:rPr>
          <w:rFonts w:ascii="Times New Roman" w:eastAsia="Times New Roman" w:hAnsi="Times New Roman" w:cs="Times New Roman"/>
          <w:sz w:val="24"/>
          <w:szCs w:val="24"/>
        </w:rPr>
      </w:pPr>
      <w:r w:rsidRPr="00466AB3">
        <w:rPr>
          <w:rFonts w:ascii="Times New Roman" w:eastAsia="Times New Roman" w:hAnsi="Times New Roman" w:cs="Times New Roman"/>
          <w:sz w:val="24"/>
          <w:szCs w:val="24"/>
        </w:rPr>
        <w:t xml:space="preserve">World Health Organization. (2020). Tobacco. Retrieved from </w:t>
      </w:r>
      <w:hyperlink r:id="rId11" w:tgtFrame="_new" w:history="1">
        <w:r w:rsidRPr="00466AB3">
          <w:rPr>
            <w:rFonts w:ascii="Times New Roman" w:eastAsia="Times New Roman" w:hAnsi="Times New Roman" w:cs="Times New Roman"/>
            <w:color w:val="0000FF"/>
            <w:sz w:val="24"/>
            <w:szCs w:val="24"/>
            <w:u w:val="single"/>
          </w:rPr>
          <w:t>https://www.who.int</w:t>
        </w:r>
      </w:hyperlink>
    </w:p>
    <w:p w:rsidR="00801B22" w:rsidRDefault="00CF3221"/>
    <w:sectPr w:rsidR="0080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8A5"/>
    <w:multiLevelType w:val="multilevel"/>
    <w:tmpl w:val="825C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F6219"/>
    <w:multiLevelType w:val="multilevel"/>
    <w:tmpl w:val="4256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249B1"/>
    <w:multiLevelType w:val="multilevel"/>
    <w:tmpl w:val="C30E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424892"/>
    <w:multiLevelType w:val="multilevel"/>
    <w:tmpl w:val="A6A6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BE46BE"/>
    <w:multiLevelType w:val="multilevel"/>
    <w:tmpl w:val="7B02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B3"/>
    <w:rsid w:val="00326449"/>
    <w:rsid w:val="00402D0B"/>
    <w:rsid w:val="00466AB3"/>
    <w:rsid w:val="00CF3221"/>
    <w:rsid w:val="00F3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86ED"/>
  <w15:chartTrackingRefBased/>
  <w15:docId w15:val="{EEBE656A-0EF5-4744-9282-EF728B7F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E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8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ldcop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 TargetMode="External"/><Relationship Id="rId11" Type="http://schemas.openxmlformats.org/officeDocument/2006/relationships/hyperlink" Target="https://www.who.int" TargetMode="External"/><Relationship Id="rId5" Type="http://schemas.openxmlformats.org/officeDocument/2006/relationships/hyperlink" Target="https://www.heart.org" TargetMode="External"/><Relationship Id="rId10" Type="http://schemas.openxmlformats.org/officeDocument/2006/relationships/hyperlink" Target="https://www.nia.nih.gov" TargetMode="External"/><Relationship Id="rId4" Type="http://schemas.openxmlformats.org/officeDocument/2006/relationships/webSettings" Target="webSettings.xml"/><Relationship Id="rId9" Type="http://schemas.openxmlformats.org/officeDocument/2006/relationships/hyperlink" Target="https://www.nhlbi.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1</cp:revision>
  <dcterms:created xsi:type="dcterms:W3CDTF">2024-06-19T11:20:00Z</dcterms:created>
  <dcterms:modified xsi:type="dcterms:W3CDTF">2024-06-19T12:01:00Z</dcterms:modified>
</cp:coreProperties>
</file>