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415B" w:rsidRDefault="0027415B">
      <w:r>
        <w:t>The cutting edge common state regularly maintains a bunch of excellencies and values that are grounded in standards of a vote based system, fairness, common freedoms, and individual opportunity. These temperances act as the establishment for the working of such states and shape their approaches, regulations, and cultural standards. In this article, I’ll investigate the key excellencies that the cutting edge mainstream state educates and advances.</w:t>
      </w:r>
    </w:p>
    <w:p w:rsidR="0027415B" w:rsidRDefault="0027415B"/>
    <w:p w:rsidR="0027415B" w:rsidRPr="00685D6E" w:rsidRDefault="0027415B">
      <w:pPr>
        <w:rPr>
          <w:b/>
          <w:bCs/>
        </w:rPr>
      </w:pPr>
      <w:r w:rsidRPr="00685D6E">
        <w:rPr>
          <w:b/>
          <w:bCs/>
        </w:rPr>
        <w:t>A vote based system(Democracy) :</w:t>
      </w:r>
    </w:p>
    <w:p w:rsidR="0027415B" w:rsidRPr="00685D6E" w:rsidRDefault="0027415B">
      <w:pPr>
        <w:rPr>
          <w:b/>
          <w:bCs/>
        </w:rPr>
      </w:pPr>
    </w:p>
    <w:p w:rsidR="0027415B" w:rsidRDefault="0027415B">
      <w:r>
        <w:t>One of the key ideals of the cutting edge mainstream state is a majority rule government. It educates and advances that power ought to at last dwell with individuals, who practice it through free and fair races. A vote based system underscores the standards of political interest, portrayal, and responsibility, guaranteeing that administration choices mirror the desire of the larger part while shielding the freedoms of minorities.</w:t>
      </w:r>
    </w:p>
    <w:p w:rsidR="0027415B" w:rsidRDefault="0027415B"/>
    <w:p w:rsidR="0027415B" w:rsidRPr="00A17296" w:rsidRDefault="0027415B">
      <w:pPr>
        <w:rPr>
          <w:b/>
          <w:bCs/>
        </w:rPr>
      </w:pPr>
      <w:r w:rsidRPr="00A17296">
        <w:rPr>
          <w:b/>
          <w:bCs/>
        </w:rPr>
        <w:t>Equality and balance:</w:t>
      </w:r>
    </w:p>
    <w:p w:rsidR="0027415B" w:rsidRDefault="0027415B"/>
    <w:p w:rsidR="0027415B" w:rsidRDefault="0027415B">
      <w:r>
        <w:t>Balance is one more center temperance accentuated by the advanced common state. It instructs that all people ought to be treated with poise, reasonableness, and regard, no matter what their race, identity, orientation, religion, or financial status. Balance is cherished parents in law and arrangements that restrict segregation and advance equivalent open doors in regions like schooling, work, and admittance to administrations.</w:t>
      </w:r>
    </w:p>
    <w:p w:rsidR="0027415B" w:rsidRDefault="0027415B"/>
    <w:p w:rsidR="0027415B" w:rsidRPr="00685D6E" w:rsidRDefault="0027415B">
      <w:pPr>
        <w:rPr>
          <w:b/>
          <w:bCs/>
        </w:rPr>
      </w:pPr>
      <w:r w:rsidRPr="00685D6E">
        <w:rPr>
          <w:b/>
          <w:bCs/>
        </w:rPr>
        <w:t>Human Rights:</w:t>
      </w:r>
    </w:p>
    <w:p w:rsidR="0027415B" w:rsidRDefault="0027415B"/>
    <w:p w:rsidR="0027415B" w:rsidRDefault="0027415B">
      <w:r>
        <w:t>The advanced mainstream state shows the significance of common liberties as all inclusive rules that apply to all people. These privileges incorporate the right to life, freedom, and security, as well as opportunities of articulation, religion, and gathering. The state maintains common liberties through lawful assurances, worldwide deals, and establishments committed to their advancement and requirement, guaranteeing that people are safeguarded from misuse and abuse by the state or different elements.</w:t>
      </w:r>
    </w:p>
    <w:p w:rsidR="0027415B" w:rsidRDefault="0027415B"/>
    <w:p w:rsidR="0027415B" w:rsidRDefault="0027415B">
      <w:r w:rsidRPr="00685D6E">
        <w:rPr>
          <w:b/>
          <w:bCs/>
        </w:rPr>
        <w:t>Individual Freedom</w:t>
      </w:r>
      <w:r>
        <w:t>:</w:t>
      </w:r>
    </w:p>
    <w:p w:rsidR="0027415B" w:rsidRDefault="0027415B"/>
    <w:p w:rsidR="0027415B" w:rsidRDefault="0027415B">
      <w:r>
        <w:t>Individual opportunity is profoundly esteemed in the cutting edge mainstream state, which stresses the independence and privileges of people to settle on decisions about their lives, convictions, and activities. This incorporates opportunity of heart, articulation, and affiliation, permitting people to seek after their inclinations and personalities without excessive obstruction from the state or cultural standards. Individual opportunity is offset with liabilities to the more extensive local area and law and order.</w:t>
      </w:r>
    </w:p>
    <w:p w:rsidR="0027415B" w:rsidRDefault="0027415B"/>
    <w:p w:rsidR="0027415B" w:rsidRPr="0068630F" w:rsidRDefault="0027415B">
      <w:pPr>
        <w:rPr>
          <w:b/>
          <w:bCs/>
        </w:rPr>
      </w:pPr>
      <w:r w:rsidRPr="0068630F">
        <w:rPr>
          <w:b/>
          <w:bCs/>
        </w:rPr>
        <w:t>Rule of law:</w:t>
      </w:r>
    </w:p>
    <w:p w:rsidR="0027415B" w:rsidRDefault="0027415B"/>
    <w:p w:rsidR="0027415B" w:rsidRDefault="0027415B">
      <w:r>
        <w:t>The cutting edge common state shows the significance of law and order as an establishment for an equitable and organized society. It underscores that regulations ought to be applied fair-mindedly, reliably, and straightforwardly, without separation or erratic implementation. Law and order guarantees that people and foundations are responsible to legitimate principles and techniques, advancing soundness, consistency, and trust in the general set of laws.</w:t>
      </w:r>
    </w:p>
    <w:p w:rsidR="0027415B" w:rsidRDefault="0027415B"/>
    <w:p w:rsidR="0027415B" w:rsidRDefault="0027415B">
      <w:r w:rsidRPr="0068630F">
        <w:rPr>
          <w:b/>
          <w:bCs/>
        </w:rPr>
        <w:t>Conclusion</w:t>
      </w:r>
      <w:r>
        <w:t>:</w:t>
      </w:r>
    </w:p>
    <w:p w:rsidR="0027415B" w:rsidRDefault="0027415B"/>
    <w:p w:rsidR="0027415B" w:rsidRDefault="0027415B">
      <w:r>
        <w:t>All in all, the cutting edge common state advances a bunch of ideals that support its standards and practices. These excellencies incorporate vote based system, fairness, common liberties, individual opportunity, and law and order, which act as core values for administration, strategy making, and cultural communications. By maintaining these ethics, the cutting edge mainstream state looks to make comprehensive, just, and prosperous social orders where people can flourish and add to the benefit of all.</w:t>
      </w:r>
    </w:p>
    <w:sectPr w:rsidR="002741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5B"/>
    <w:rsid w:val="0027415B"/>
    <w:rsid w:val="00685D6E"/>
    <w:rsid w:val="0068630F"/>
    <w:rsid w:val="00963521"/>
    <w:rsid w:val="00A17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4704F8"/>
  <w15:chartTrackingRefBased/>
  <w15:docId w15:val="{9AAB49C8-76F6-5642-B258-B820B36F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Arnold</dc:creator>
  <cp:keywords/>
  <dc:description/>
  <cp:lastModifiedBy>Bruno Arnold</cp:lastModifiedBy>
  <cp:revision>2</cp:revision>
  <dcterms:created xsi:type="dcterms:W3CDTF">2024-02-12T17:30:00Z</dcterms:created>
  <dcterms:modified xsi:type="dcterms:W3CDTF">2024-02-12T17:30:00Z</dcterms:modified>
</cp:coreProperties>
</file>