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 threat analysis on Russia's SVR (Foreign Intelligence Service) targeting the U.S. involves assessing the capabilities, intentions, and methods of this intelligence agency, as well as the potential impacts on U.S. national security.</w:t>
      </w:r>
    </w:p>
    <w:p>
      <w:pPr>
        <w:pStyle w:val="style0"/>
        <w:rPr/>
      </w:pPr>
    </w:p>
    <w:p>
      <w:pPr>
        <w:pStyle w:val="style0"/>
        <w:rPr/>
      </w:pPr>
      <w:r>
        <w:t>### Overview of SVR</w:t>
      </w:r>
    </w:p>
    <w:p>
      <w:pPr>
        <w:pStyle w:val="style0"/>
        <w:rPr/>
      </w:pPr>
      <w:r>
        <w:t>The SVR is Russia's primary external intelligence agency, responsible for espionage, counterintelligence, and foreign operations. It is known for its sophisticated methods and global reach, often leveraging state-of-the-art cyber capabilities, human intelligence (HUMINT), and various forms of influence operations.</w:t>
      </w:r>
    </w:p>
    <w:p>
      <w:pPr>
        <w:pStyle w:val="style0"/>
        <w:rPr/>
      </w:pPr>
    </w:p>
    <w:p>
      <w:pPr>
        <w:pStyle w:val="style0"/>
        <w:rPr/>
      </w:pPr>
      <w:r>
        <w:t>### Capabilities</w:t>
      </w:r>
    </w:p>
    <w:p>
      <w:pPr>
        <w:pStyle w:val="style0"/>
        <w:rPr/>
      </w:pPr>
      <w:r>
        <w:t>1. **Cyber Espionage**:</w:t>
      </w:r>
    </w:p>
    <w:p>
      <w:pPr>
        <w:pStyle w:val="style0"/>
        <w:rPr/>
      </w:pPr>
      <w:r>
        <w:t xml:space="preserve">   - **Advanced Persistent Threats (APTs)**: The SVR has been linked to APT groups like Cozy Bear (APT29), which have conducted high-profile cyber operations against U.S. targets, including government agencies, political organizations, and private sector entities.</w:t>
      </w:r>
    </w:p>
    <w:p>
      <w:pPr>
        <w:pStyle w:val="style0"/>
        <w:rPr/>
      </w:pPr>
      <w:r>
        <w:t xml:space="preserve">   - **Malware and Exploits**: Use of sophisticated malware like SolarWinds, which infiltrated multiple U.S. government agencies and private companies, demonstrating the ability to conduct long-term, stealthy intrusions.</w:t>
      </w:r>
    </w:p>
    <w:p>
      <w:pPr>
        <w:pStyle w:val="style0"/>
        <w:rPr/>
      </w:pPr>
    </w:p>
    <w:p>
      <w:pPr>
        <w:pStyle w:val="style0"/>
        <w:rPr/>
      </w:pPr>
      <w:r>
        <w:t>2. **Human Intelligence (HUMINT)**:</w:t>
      </w:r>
    </w:p>
    <w:p>
      <w:pPr>
        <w:pStyle w:val="style0"/>
        <w:rPr/>
      </w:pPr>
      <w:r>
        <w:t xml:space="preserve">   - **Recruitment and Coercion**: SVR operatives are skilled in recruiting sources within target countries through a combination of ideological appeals, financial incentives, and coercion.</w:t>
      </w:r>
    </w:p>
    <w:p>
      <w:pPr>
        <w:pStyle w:val="style0"/>
        <w:rPr/>
      </w:pPr>
      <w:r>
        <w:t xml:space="preserve">   - **Diplomatic Cover**: Use of diplomatic missions as cover for intelligence activities, including recruitment and information gathering.</w:t>
      </w:r>
    </w:p>
    <w:p>
      <w:pPr>
        <w:pStyle w:val="style0"/>
        <w:rPr/>
      </w:pPr>
    </w:p>
    <w:p>
      <w:pPr>
        <w:pStyle w:val="style0"/>
        <w:rPr/>
      </w:pPr>
      <w:r>
        <w:t>3. **Disinformation and Influence Operations**:</w:t>
      </w:r>
    </w:p>
    <w:p>
      <w:pPr>
        <w:pStyle w:val="style0"/>
        <w:rPr/>
      </w:pPr>
      <w:r>
        <w:t xml:space="preserve">   - **Media Manipulation**: SVR engages in spreading disinformation through state-controlled media and social media platforms to influence public opinion and political processes in the U.S.</w:t>
      </w:r>
    </w:p>
    <w:p>
      <w:pPr>
        <w:pStyle w:val="style0"/>
        <w:rPr/>
      </w:pPr>
      <w:r>
        <w:t xml:space="preserve">   - **Political Interference**: Involvement in electoral interference, aiming to undermine democratic institutions and sow discord within the U.S.</w:t>
      </w:r>
    </w:p>
    <w:p>
      <w:pPr>
        <w:pStyle w:val="style0"/>
        <w:rPr/>
      </w:pPr>
    </w:p>
    <w:p>
      <w:pPr>
        <w:pStyle w:val="style0"/>
        <w:rPr/>
      </w:pPr>
      <w:r>
        <w:t>### Intentions</w:t>
      </w:r>
    </w:p>
    <w:p>
      <w:pPr>
        <w:pStyle w:val="style0"/>
        <w:rPr/>
      </w:pPr>
      <w:r>
        <w:t>The SVR’s objectives often align with the broader goals of the Russian government, which include:</w:t>
      </w:r>
    </w:p>
    <w:p>
      <w:pPr>
        <w:pStyle w:val="style0"/>
        <w:rPr/>
      </w:pPr>
      <w:r>
        <w:t>- **Undermining U.S. Global Influence**: Weakening U.S. alliances and its global standing.</w:t>
      </w:r>
    </w:p>
    <w:p>
      <w:pPr>
        <w:pStyle w:val="style0"/>
        <w:rPr/>
      </w:pPr>
      <w:r>
        <w:t>- **Promoting Russian Geopolitical Interests**: Supporting pro-Russian policies and politicians.</w:t>
      </w:r>
    </w:p>
    <w:p>
      <w:pPr>
        <w:pStyle w:val="style0"/>
        <w:rPr/>
      </w:pPr>
      <w:r>
        <w:t>- **Exfiltrating Sensitive Information**: Gaining access to classified or proprietary information that could give Russia a strategic advantage.</w:t>
      </w:r>
    </w:p>
    <w:p>
      <w:pPr>
        <w:pStyle w:val="style0"/>
        <w:rPr/>
      </w:pPr>
    </w:p>
    <w:p>
      <w:pPr>
        <w:pStyle w:val="style0"/>
        <w:rPr/>
      </w:pPr>
      <w:r>
        <w:t>### Methods</w:t>
      </w:r>
    </w:p>
    <w:p>
      <w:pPr>
        <w:pStyle w:val="style0"/>
        <w:rPr/>
      </w:pPr>
      <w:r>
        <w:t>1. **Cyber Tactics**:</w:t>
      </w:r>
    </w:p>
    <w:p>
      <w:pPr>
        <w:pStyle w:val="style0"/>
        <w:rPr/>
      </w:pPr>
      <w:r>
        <w:t xml:space="preserve">   - **Phishing and Spear-Phishing**: Targeting individuals to gain access to networks.</w:t>
      </w:r>
    </w:p>
    <w:p>
      <w:pPr>
        <w:pStyle w:val="style0"/>
        <w:rPr/>
      </w:pPr>
      <w:r>
        <w:t xml:space="preserve">   - **Supply Chain Attacks**: Infiltrating through third-party software and services, as seen in the SolarWinds incident.</w:t>
      </w:r>
    </w:p>
    <w:p>
      <w:pPr>
        <w:pStyle w:val="style0"/>
        <w:rPr/>
      </w:pPr>
      <w:r>
        <w:t xml:space="preserve">   - **Zero-Day Exploits**: Using previously unknown vulnerabilities to breach systems.</w:t>
      </w:r>
    </w:p>
    <w:p>
      <w:pPr>
        <w:pStyle w:val="style0"/>
        <w:rPr/>
      </w:pPr>
    </w:p>
    <w:p>
      <w:pPr>
        <w:pStyle w:val="style0"/>
        <w:rPr/>
      </w:pPr>
      <w:r>
        <w:t>2. **HUMINT Tactics**:</w:t>
      </w:r>
    </w:p>
    <w:p>
      <w:pPr>
        <w:pStyle w:val="style0"/>
        <w:rPr/>
      </w:pPr>
      <w:r>
        <w:t xml:space="preserve">   - **Spying and Recruitment**: Using operatives and recruited agents within the U.S. to gather intelligence.</w:t>
      </w:r>
    </w:p>
    <w:p>
      <w:pPr>
        <w:pStyle w:val="style0"/>
        <w:rPr/>
      </w:pPr>
      <w:r>
        <w:t xml:space="preserve">   - **Illegals Program**: Deploying deep-cover agents (illegals) who operate without official cover and blend into society.</w:t>
      </w:r>
    </w:p>
    <w:p>
      <w:pPr>
        <w:pStyle w:val="style0"/>
        <w:rPr/>
      </w:pPr>
    </w:p>
    <w:p>
      <w:pPr>
        <w:pStyle w:val="style0"/>
        <w:rPr/>
      </w:pPr>
      <w:r>
        <w:t>3. **Influence Operations**:</w:t>
      </w:r>
    </w:p>
    <w:p>
      <w:pPr>
        <w:pStyle w:val="style0"/>
        <w:rPr/>
      </w:pPr>
      <w:r>
        <w:t xml:space="preserve">   - **Propaganda Campaigns**: Disseminating misleading information to polarize and confuse public opinion.</w:t>
      </w:r>
    </w:p>
    <w:p>
      <w:pPr>
        <w:pStyle w:val="style0"/>
        <w:rPr/>
      </w:pPr>
      <w:r>
        <w:t xml:space="preserve">   - **Social Media Manipulation**: Using bots and trolls to amplify divisive content and influence political discourse.</w:t>
      </w:r>
    </w:p>
    <w:p>
      <w:pPr>
        <w:pStyle w:val="style0"/>
        <w:rPr/>
      </w:pPr>
    </w:p>
    <w:p>
      <w:pPr>
        <w:pStyle w:val="style0"/>
        <w:rPr/>
      </w:pPr>
      <w:r>
        <w:t>### Potential Impacts</w:t>
      </w:r>
    </w:p>
    <w:p>
      <w:pPr>
        <w:pStyle w:val="style0"/>
        <w:rPr/>
      </w:pPr>
      <w:r>
        <w:t>1. **National Security**: Compromise of sensitive information can undermine U.S. defense capabilities and strategic plans.</w:t>
      </w:r>
    </w:p>
    <w:p>
      <w:pPr>
        <w:pStyle w:val="style0"/>
        <w:rPr/>
      </w:pPr>
      <w:r>
        <w:t>2. **Economic Security**: Theft of intellectual property and trade secrets can impact the competitiveness of U.S. companies.</w:t>
      </w:r>
    </w:p>
    <w:p>
      <w:pPr>
        <w:pStyle w:val="style0"/>
        <w:rPr/>
      </w:pPr>
      <w:r>
        <w:t>3. **Political Stability**: Influence operations can erode trust in democratic institutions and electoral processes.</w:t>
      </w:r>
    </w:p>
    <w:p>
      <w:pPr>
        <w:pStyle w:val="style0"/>
        <w:rPr/>
      </w:pPr>
      <w:r>
        <w:t>4. **Cybersecurity**: Persistent cyber intrusions can disrupt critical infrastructure and public services.</w:t>
      </w:r>
    </w:p>
    <w:p>
      <w:pPr>
        <w:pStyle w:val="style0"/>
        <w:rPr/>
      </w:pPr>
    </w:p>
    <w:p>
      <w:pPr>
        <w:pStyle w:val="style0"/>
        <w:rPr/>
      </w:pPr>
      <w:r>
        <w:t>### Mitigation Measures</w:t>
      </w:r>
    </w:p>
    <w:p>
      <w:pPr>
        <w:pStyle w:val="style0"/>
        <w:rPr/>
      </w:pPr>
      <w:r>
        <w:t>- **Strengthening Cyber Defenses**: Enhancing cybersecurity protocols, regular audits, and adopting zero-trust architectures.</w:t>
      </w:r>
    </w:p>
    <w:p>
      <w:pPr>
        <w:pStyle w:val="style0"/>
        <w:rPr/>
      </w:pPr>
      <w:r>
        <w:t>- **Counterintelligence Efforts**: Increased focus on identifying and neutralizing SVR operatives and their networks.</w:t>
      </w:r>
    </w:p>
    <w:p>
      <w:pPr>
        <w:pStyle w:val="style0"/>
        <w:rPr/>
      </w:pPr>
      <w:r>
        <w:t>- **Public Awareness**: Educating the public and private sector about disinformation tactics and promoting media literacy.</w:t>
      </w:r>
    </w:p>
    <w:p>
      <w:pPr>
        <w:pStyle w:val="style0"/>
        <w:rPr/>
      </w:pPr>
      <w:r>
        <w:t>- **International Cooperation**: Collaborating with allies to share intelligence and coordinate responses to SVR activities.</w:t>
      </w:r>
    </w:p>
    <w:p>
      <w:pPr>
        <w:pStyle w:val="style0"/>
        <w:rPr/>
      </w:pPr>
    </w:p>
    <w:p>
      <w:pPr>
        <w:pStyle w:val="style0"/>
        <w:rPr/>
      </w:pPr>
      <w:r>
        <w:t>In summary, the SVR poses a significant and multifaceted threat to U.S. national security, employing a blend of cyber and traditional espionage methods, as well as sophisticated influence operations. Addressing these threats requires a comprehensive and adaptive approach, leveraging technology, intelligence, and international partnerships.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566</Words>
  <Characters>3893</Characters>
  <Application>WPS Office</Application>
  <Paragraphs>51</Paragraphs>
  <CharactersWithSpaces>4458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2024-06-06T18:45:58Z</dcterms:created>
  <dc:creator>TECNO KH6</dc:creator>
  <lastModifiedBy>TECNO KH6</lastModifiedBy>
  <dcterms:modified xsi:type="dcterms:W3CDTF">2024-06-06T18:47:40Z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0d632a5ab7f74aaea63fea71ea325222</vt:lpwstr>
  </property>
</Properties>
</file>