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2E" w:rsidRDefault="00D9172E" w:rsidP="00D9172E">
      <w:pPr>
        <w:spacing w:line="360" w:lineRule="auto"/>
      </w:pPr>
      <w:r w:rsidRPr="00D9172E">
        <w:rPr>
          <w:sz w:val="28"/>
          <w:szCs w:val="28"/>
        </w:rPr>
        <w:t>A profile net</w:t>
      </w:r>
      <w:bookmarkStart w:id="0" w:name="_GoBack"/>
      <w:bookmarkEnd w:id="0"/>
      <w:r w:rsidRPr="00D9172E">
        <w:rPr>
          <w:sz w:val="28"/>
          <w:szCs w:val="28"/>
        </w:rPr>
        <w:t>work, frequently alluded to as a position-explicit scoring lattice (PSSM) or position weight grid (PWM), is a numerical portrayal utilized in bioinformatics and computational science. It is basically utilized with regards to grouping investigation, especially for distinguishing moderated districts and themes inside natural successions, like DNA, RNA, or protein arrangements</w:t>
      </w:r>
      <w:r>
        <w:t>.</w:t>
      </w:r>
    </w:p>
    <w:p w:rsidR="00D9172E" w:rsidRPr="00D9172E" w:rsidRDefault="00D9172E" w:rsidP="00D9172E">
      <w:pPr>
        <w:spacing w:line="360" w:lineRule="auto"/>
        <w:rPr>
          <w:b/>
          <w:i/>
        </w:rPr>
      </w:pPr>
    </w:p>
    <w:p w:rsidR="00D9172E" w:rsidRDefault="00D9172E" w:rsidP="00D9172E">
      <w:pPr>
        <w:spacing w:line="360" w:lineRule="auto"/>
      </w:pPr>
      <w:r w:rsidRPr="00D9172E">
        <w:rPr>
          <w:b/>
          <w:i/>
        </w:rPr>
        <w:t>This is the way a profile framework is commonly developed and utilized</w:t>
      </w:r>
      <w:r>
        <w:t>:</w:t>
      </w:r>
    </w:p>
    <w:p w:rsidR="00D9172E" w:rsidRDefault="00D9172E" w:rsidP="00D9172E">
      <w:pPr>
        <w:spacing w:line="360" w:lineRule="auto"/>
      </w:pPr>
    </w:p>
    <w:p w:rsidR="00D9172E" w:rsidRDefault="00D9172E" w:rsidP="00D9172E">
      <w:pPr>
        <w:spacing w:line="360" w:lineRule="auto"/>
      </w:pPr>
      <w:r w:rsidRPr="00D9172E">
        <w:rPr>
          <w:b/>
        </w:rPr>
        <w:t>Arrangement</w:t>
      </w:r>
      <w:r>
        <w:t>: To make a profile network, you start with a bunch of adjusted successions. These groupings are regularly related, for example, a bunch of homologous protein successions or an assortment of DNA groupings from similar quality across various species.</w:t>
      </w:r>
    </w:p>
    <w:p w:rsidR="00D9172E" w:rsidRDefault="00D9172E" w:rsidP="00D9172E">
      <w:pPr>
        <w:spacing w:line="360" w:lineRule="auto"/>
      </w:pPr>
    </w:p>
    <w:p w:rsidR="00D9172E" w:rsidRDefault="00D9172E" w:rsidP="00D9172E">
      <w:pPr>
        <w:spacing w:line="360" w:lineRule="auto"/>
      </w:pPr>
      <w:r w:rsidRPr="00D9172E">
        <w:rPr>
          <w:b/>
        </w:rPr>
        <w:t>Position Frequencies</w:t>
      </w:r>
      <w:r>
        <w:t>: At each situation in the arrangement, you ascertain the recurrence of every nucleotide or amino corrosive. This is finished by counting how frequently every conceivable image (A, T, G, C for DNA; A, U, G, C for RNA; or the 20 amino acids for proteins) happens at that situation in the arrangement.</w:t>
      </w:r>
    </w:p>
    <w:p w:rsidR="00D9172E" w:rsidRDefault="00D9172E" w:rsidP="00D9172E">
      <w:pPr>
        <w:spacing w:line="360" w:lineRule="auto"/>
      </w:pPr>
    </w:p>
    <w:p w:rsidR="00D9172E" w:rsidRDefault="00D9172E" w:rsidP="00D9172E">
      <w:pPr>
        <w:spacing w:line="360" w:lineRule="auto"/>
      </w:pPr>
      <w:r w:rsidRPr="00D9172E">
        <w:rPr>
          <w:b/>
        </w:rPr>
        <w:t>Standardization</w:t>
      </w:r>
      <w:r>
        <w:t>: To represent contrasts in arrangement length and piece, you frequently standardize the recurrence values. This can include partitioning every recurrence by the absolute number of successions in the arrangement or applying more complicated numerical changes.</w:t>
      </w:r>
    </w:p>
    <w:p w:rsidR="00D9172E" w:rsidRDefault="00D9172E" w:rsidP="00D9172E">
      <w:pPr>
        <w:spacing w:line="360" w:lineRule="auto"/>
      </w:pPr>
    </w:p>
    <w:p w:rsidR="00D9172E" w:rsidRDefault="00D9172E" w:rsidP="00D9172E">
      <w:pPr>
        <w:spacing w:line="360" w:lineRule="auto"/>
      </w:pPr>
      <w:r w:rsidRPr="00D9172E">
        <w:rPr>
          <w:b/>
        </w:rPr>
        <w:t>Scoring Framework:</w:t>
      </w:r>
      <w:r>
        <w:t xml:space="preserve"> The subsequent lattice contains the standardized frequencies for every conceivable image at each situation in the arrangement. This network can be utilized to score new successions or sections of arrangements. To score a grouping, you basically total the qualities from the network relating to the images at each situation in the succession.</w:t>
      </w:r>
    </w:p>
    <w:p w:rsidR="00D9172E" w:rsidRDefault="00D9172E" w:rsidP="00D9172E">
      <w:pPr>
        <w:spacing w:line="360" w:lineRule="auto"/>
      </w:pPr>
    </w:p>
    <w:p w:rsidR="00D9172E" w:rsidRDefault="00D9172E" w:rsidP="00D9172E">
      <w:pPr>
        <w:spacing w:line="360" w:lineRule="auto"/>
      </w:pPr>
      <w:r w:rsidRPr="00D9172E">
        <w:rPr>
          <w:b/>
        </w:rPr>
        <w:t>Applications:</w:t>
      </w:r>
      <w:r>
        <w:t xml:space="preserve"> Profile grids are utilized in different bioinformatics errands, for example, distinguishing rationed themes in DNA or RNA successions, anticipating protein restricting destinations, and adjusting arrangements to track down districts of similitude or homology. They are especially valuable for distinguishing unpretentious examples and monitored locales that probably won't be obvious from grouping arrangements alone.</w:t>
      </w:r>
    </w:p>
    <w:p w:rsidR="00D9172E" w:rsidRDefault="00D9172E" w:rsidP="00D9172E">
      <w:pPr>
        <w:spacing w:line="360" w:lineRule="auto"/>
      </w:pPr>
    </w:p>
    <w:p w:rsidR="00932F75" w:rsidRDefault="00D9172E" w:rsidP="00D9172E">
      <w:pPr>
        <w:spacing w:line="360" w:lineRule="auto"/>
        <w:jc w:val="center"/>
      </w:pPr>
      <w:r>
        <w:t>Profile lattices are a basic device in computational science and are generally utilized in different succession examination calculations and programming devices. They assist analysts with uncovering significant natural data by distinguishing areas of useful or underlying importance inside successions.</w:t>
      </w:r>
    </w:p>
    <w:sectPr w:rsidR="00932F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04" w:rsidRDefault="00487F04" w:rsidP="00D9172E">
      <w:pPr>
        <w:spacing w:after="0" w:line="240" w:lineRule="auto"/>
      </w:pPr>
      <w:r>
        <w:separator/>
      </w:r>
    </w:p>
  </w:endnote>
  <w:endnote w:type="continuationSeparator" w:id="0">
    <w:p w:rsidR="00487F04" w:rsidRDefault="00487F04" w:rsidP="00D9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04" w:rsidRDefault="00487F04" w:rsidP="00D9172E">
      <w:pPr>
        <w:spacing w:after="0" w:line="240" w:lineRule="auto"/>
      </w:pPr>
      <w:r>
        <w:separator/>
      </w:r>
    </w:p>
  </w:footnote>
  <w:footnote w:type="continuationSeparator" w:id="0">
    <w:p w:rsidR="00487F04" w:rsidRDefault="00487F04" w:rsidP="00D91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2E" w:rsidRPr="002728EB" w:rsidRDefault="00D9172E">
    <w:pPr>
      <w:pStyle w:val="Header"/>
      <w:rPr>
        <w:b/>
        <w:sz w:val="44"/>
        <w:szCs w:val="44"/>
        <w:u w:val="single"/>
      </w:rPr>
    </w:pPr>
    <w:r w:rsidRPr="002728EB">
      <w:rPr>
        <w:b/>
        <w:sz w:val="44"/>
        <w:szCs w:val="44"/>
        <w:u w:val="single"/>
      </w:rPr>
      <w:t>PROFILE MATRIX</w:t>
    </w:r>
    <w:r w:rsidR="002728EB" w:rsidRPr="002728EB">
      <w:rPr>
        <w:b/>
        <w:sz w:val="44"/>
        <w:szCs w:val="44"/>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E"/>
    <w:rsid w:val="002728EB"/>
    <w:rsid w:val="00487F04"/>
    <w:rsid w:val="006B0BE7"/>
    <w:rsid w:val="00932F75"/>
    <w:rsid w:val="00C1347E"/>
    <w:rsid w:val="00D9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72E"/>
  </w:style>
  <w:style w:type="paragraph" w:styleId="Footer">
    <w:name w:val="footer"/>
    <w:basedOn w:val="Normal"/>
    <w:link w:val="FooterChar"/>
    <w:uiPriority w:val="99"/>
    <w:unhideWhenUsed/>
    <w:rsid w:val="00D91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72E"/>
  </w:style>
  <w:style w:type="paragraph" w:styleId="Footer">
    <w:name w:val="footer"/>
    <w:basedOn w:val="Normal"/>
    <w:link w:val="FooterChar"/>
    <w:uiPriority w:val="99"/>
    <w:unhideWhenUsed/>
    <w:rsid w:val="00D91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2023-09-17T19:53:00Z</dcterms:created>
  <dcterms:modified xsi:type="dcterms:W3CDTF">2023-09-17T20:05:00Z</dcterms:modified>
</cp:coreProperties>
</file>